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D6BBE" w14:textId="269B10AF" w:rsidR="00527C96" w:rsidRPr="00BD7E60" w:rsidRDefault="00527C96" w:rsidP="00E100FC">
      <w:pPr>
        <w:ind w:firstLine="708"/>
        <w:jc w:val="center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Zarząd Dróg Miasta Krakowa zaprasza do złożenia oferty na</w:t>
      </w:r>
    </w:p>
    <w:p w14:paraId="348B4040" w14:textId="2474ADF5" w:rsidR="00527C96" w:rsidRPr="00BD7E60" w:rsidRDefault="00527C96" w:rsidP="00E100FC">
      <w:pPr>
        <w:jc w:val="center"/>
        <w:rPr>
          <w:rFonts w:ascii="Lato" w:hAnsi="Lato"/>
          <w:b/>
          <w:sz w:val="22"/>
          <w:szCs w:val="22"/>
        </w:rPr>
      </w:pPr>
      <w:r w:rsidRPr="00BD7E60">
        <w:rPr>
          <w:rFonts w:ascii="Lato" w:hAnsi="Lato"/>
          <w:b/>
          <w:sz w:val="22"/>
          <w:szCs w:val="22"/>
        </w:rPr>
        <w:t>wykonanie przeglądów</w:t>
      </w:r>
      <w:r w:rsidR="00CD1546" w:rsidRPr="00BD7E60">
        <w:rPr>
          <w:rFonts w:ascii="Lato" w:hAnsi="Lato"/>
          <w:b/>
          <w:sz w:val="22"/>
          <w:szCs w:val="22"/>
        </w:rPr>
        <w:t xml:space="preserve"> podstawowych</w:t>
      </w:r>
      <w:r w:rsidRPr="00BD7E60">
        <w:rPr>
          <w:rFonts w:ascii="Lato" w:hAnsi="Lato"/>
          <w:b/>
          <w:sz w:val="22"/>
          <w:szCs w:val="22"/>
        </w:rPr>
        <w:t xml:space="preserve"> obiektów inżyniers</w:t>
      </w:r>
      <w:r w:rsidR="00122CE8" w:rsidRPr="00BD7E60">
        <w:rPr>
          <w:rFonts w:ascii="Lato" w:hAnsi="Lato"/>
          <w:b/>
          <w:sz w:val="22"/>
          <w:szCs w:val="22"/>
        </w:rPr>
        <w:t xml:space="preserve">kich zlokalizowanych w ciągach </w:t>
      </w:r>
      <w:r w:rsidRPr="00BD7E60">
        <w:rPr>
          <w:rFonts w:ascii="Lato" w:hAnsi="Lato"/>
          <w:b/>
          <w:sz w:val="22"/>
          <w:szCs w:val="22"/>
        </w:rPr>
        <w:t>dróg krajowy</w:t>
      </w:r>
      <w:r w:rsidR="00122CE8" w:rsidRPr="00BD7E60">
        <w:rPr>
          <w:rFonts w:ascii="Lato" w:hAnsi="Lato"/>
          <w:b/>
          <w:sz w:val="22"/>
          <w:szCs w:val="22"/>
        </w:rPr>
        <w:t xml:space="preserve">ch, wojewódzkich i powiatowych oraz na drogach gminnych </w:t>
      </w:r>
      <w:r w:rsidRPr="00BD7E60">
        <w:rPr>
          <w:rFonts w:ascii="Lato" w:hAnsi="Lato"/>
          <w:b/>
          <w:sz w:val="22"/>
          <w:szCs w:val="22"/>
        </w:rPr>
        <w:t>administrowanych przez Zarząd Dróg Mi</w:t>
      </w:r>
      <w:r w:rsidR="00F54A5A" w:rsidRPr="00BD7E60">
        <w:rPr>
          <w:rFonts w:ascii="Lato" w:hAnsi="Lato"/>
          <w:b/>
          <w:sz w:val="22"/>
          <w:szCs w:val="22"/>
        </w:rPr>
        <w:t>asta</w:t>
      </w:r>
      <w:r w:rsidRPr="00BD7E60">
        <w:rPr>
          <w:rFonts w:ascii="Lato" w:hAnsi="Lato"/>
          <w:b/>
          <w:sz w:val="22"/>
          <w:szCs w:val="22"/>
        </w:rPr>
        <w:t xml:space="preserve"> </w:t>
      </w:r>
      <w:r w:rsidR="007E3143" w:rsidRPr="00BD7E60">
        <w:rPr>
          <w:rFonts w:ascii="Lato" w:hAnsi="Lato"/>
          <w:b/>
          <w:sz w:val="22"/>
          <w:szCs w:val="22"/>
        </w:rPr>
        <w:t>Krakowa w roku 2026</w:t>
      </w:r>
      <w:r w:rsidRPr="00BD7E60">
        <w:rPr>
          <w:rFonts w:ascii="Lato" w:hAnsi="Lato"/>
          <w:b/>
          <w:sz w:val="22"/>
          <w:szCs w:val="22"/>
        </w:rPr>
        <w:t>.</w:t>
      </w:r>
    </w:p>
    <w:p w14:paraId="03819B69" w14:textId="77777777" w:rsidR="00B83AC7" w:rsidRPr="00BD7E60" w:rsidRDefault="00B83AC7" w:rsidP="00527C96">
      <w:pPr>
        <w:jc w:val="both"/>
        <w:rPr>
          <w:rFonts w:ascii="Lato" w:hAnsi="Lato"/>
          <w:sz w:val="22"/>
          <w:szCs w:val="22"/>
          <w:u w:val="single"/>
        </w:rPr>
      </w:pPr>
    </w:p>
    <w:p w14:paraId="5D2CA420" w14:textId="22AA8A1F" w:rsidR="00527C96" w:rsidRPr="00BD7E60" w:rsidRDefault="00527C96" w:rsidP="00527C96">
      <w:pPr>
        <w:jc w:val="both"/>
        <w:rPr>
          <w:rFonts w:ascii="Lato" w:hAnsi="Lato"/>
          <w:sz w:val="22"/>
          <w:szCs w:val="22"/>
          <w:u w:val="single"/>
        </w:rPr>
      </w:pPr>
      <w:r w:rsidRPr="00BD7E60">
        <w:rPr>
          <w:rFonts w:ascii="Lato" w:hAnsi="Lato"/>
          <w:sz w:val="22"/>
          <w:szCs w:val="22"/>
          <w:u w:val="single"/>
        </w:rPr>
        <w:t>I. Zamówienie obejmuje:</w:t>
      </w:r>
    </w:p>
    <w:p w14:paraId="14A14767" w14:textId="7494C2E9" w:rsidR="00527C96" w:rsidRPr="00BD7E60" w:rsidRDefault="002C007B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1. W</w:t>
      </w:r>
      <w:r w:rsidR="00527C96" w:rsidRPr="00BD7E60">
        <w:rPr>
          <w:rFonts w:ascii="Lato" w:hAnsi="Lato"/>
          <w:sz w:val="22"/>
          <w:szCs w:val="22"/>
        </w:rPr>
        <w:t>ykonanie oględzin obiektu i jego otoczenia oraz podstawowe badania i pomiary.</w:t>
      </w:r>
    </w:p>
    <w:p w14:paraId="0A3D03DA" w14:textId="30E24DDC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Podstawowe badania i pomiary to:</w:t>
      </w:r>
    </w:p>
    <w:p w14:paraId="61C975F8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ostukiwanie młotkiem o masie 0,5 kg</w:t>
      </w:r>
    </w:p>
    <w:p w14:paraId="08BF98A5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odkuwanie fragmentów skorodowanych warstw,</w:t>
      </w:r>
    </w:p>
    <w:p w14:paraId="394F947C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nawiercanie wybranych fragmentów konstrukcji drewnianych wiertłem  Ø 5 mm,</w:t>
      </w:r>
    </w:p>
    <w:p w14:paraId="3D0028C5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pomiar rozwartości rys,</w:t>
      </w:r>
    </w:p>
    <w:p w14:paraId="4A28F198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obmiar uszkodzeń sprzętem pomiarowym.</w:t>
      </w:r>
    </w:p>
    <w:p w14:paraId="1FC940DE" w14:textId="2B8E9AA6" w:rsidR="00527C96" w:rsidRPr="00BD7E60" w:rsidRDefault="00422BF8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2. </w:t>
      </w:r>
      <w:r w:rsidR="002C007B" w:rsidRPr="00BD7E60">
        <w:rPr>
          <w:rFonts w:ascii="Lato" w:hAnsi="Lato"/>
          <w:sz w:val="22"/>
          <w:szCs w:val="22"/>
        </w:rPr>
        <w:t>S</w:t>
      </w:r>
      <w:r w:rsidR="00527C96" w:rsidRPr="00BD7E60">
        <w:rPr>
          <w:rFonts w:ascii="Lato" w:hAnsi="Lato"/>
          <w:sz w:val="22"/>
          <w:szCs w:val="22"/>
        </w:rPr>
        <w:t>pisanie rezultatów oględzin w odpowiednich protokołach, których wzory stanowią załączniki do materiałów przetargowych,</w:t>
      </w:r>
    </w:p>
    <w:p w14:paraId="06CA46AA" w14:textId="402BAE8B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3.</w:t>
      </w:r>
      <w:r w:rsidR="002C007B" w:rsidRPr="00BD7E60">
        <w:rPr>
          <w:rFonts w:ascii="Lato" w:hAnsi="Lato"/>
          <w:sz w:val="22"/>
          <w:szCs w:val="22"/>
        </w:rPr>
        <w:t xml:space="preserve"> W</w:t>
      </w:r>
      <w:r w:rsidRPr="00BD7E60">
        <w:rPr>
          <w:rFonts w:ascii="Lato" w:hAnsi="Lato"/>
          <w:sz w:val="22"/>
          <w:szCs w:val="22"/>
        </w:rPr>
        <w:t>ykonanie dokumentacji fotograficznej stwierdzonych usterek (zdjęcie wraz z określeniem uszkodzenia),</w:t>
      </w:r>
    </w:p>
    <w:p w14:paraId="19059C36" w14:textId="11B29436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4. </w:t>
      </w:r>
      <w:r w:rsidR="00C722B5" w:rsidRPr="00BD7E60">
        <w:rPr>
          <w:rFonts w:ascii="Lato" w:hAnsi="Lato"/>
          <w:sz w:val="22"/>
          <w:szCs w:val="22"/>
        </w:rPr>
        <w:t xml:space="preserve"> </w:t>
      </w:r>
      <w:r w:rsidR="002C007B" w:rsidRPr="00BD7E60">
        <w:rPr>
          <w:rFonts w:ascii="Lato" w:hAnsi="Lato"/>
          <w:sz w:val="22"/>
          <w:szCs w:val="22"/>
        </w:rPr>
        <w:t xml:space="preserve">W </w:t>
      </w:r>
      <w:r w:rsidRPr="00BD7E60">
        <w:rPr>
          <w:rFonts w:ascii="Lato" w:hAnsi="Lato"/>
          <w:sz w:val="22"/>
          <w:szCs w:val="22"/>
        </w:rPr>
        <w:t xml:space="preserve">przypadku stwierdzenia uszkodzeń, które mogą spowodować zagrożenie życia lub zdrowia ludzi, bezpieczeństwa mienia lub środowiska albo katastrofę budowlaną, należy bezzwłocznie poinformować przedstawicieli Działu Utrzymania </w:t>
      </w:r>
      <w:r w:rsidR="00607D76" w:rsidRPr="00BD7E60">
        <w:rPr>
          <w:rFonts w:ascii="Lato" w:hAnsi="Lato"/>
          <w:sz w:val="22"/>
          <w:szCs w:val="22"/>
        </w:rPr>
        <w:t>Obiektów Inżynierskich</w:t>
      </w:r>
      <w:r w:rsidR="00683840" w:rsidRPr="00BD7E60">
        <w:rPr>
          <w:rFonts w:ascii="Lato" w:hAnsi="Lato"/>
          <w:sz w:val="22"/>
          <w:szCs w:val="22"/>
        </w:rPr>
        <w:t xml:space="preserve"> </w:t>
      </w:r>
      <w:r w:rsidRPr="00BD7E60">
        <w:rPr>
          <w:rFonts w:ascii="Lato" w:hAnsi="Lato"/>
          <w:sz w:val="22"/>
          <w:szCs w:val="22"/>
        </w:rPr>
        <w:t>ZDMK</w:t>
      </w:r>
      <w:r w:rsidR="00A47E2F" w:rsidRPr="00BD7E60">
        <w:rPr>
          <w:rFonts w:ascii="Lato" w:hAnsi="Lato"/>
          <w:sz w:val="22"/>
          <w:szCs w:val="22"/>
        </w:rPr>
        <w:t xml:space="preserve"> </w:t>
      </w:r>
      <w:r w:rsidRPr="00BD7E60">
        <w:rPr>
          <w:rFonts w:ascii="Lato" w:hAnsi="Lato"/>
          <w:sz w:val="22"/>
          <w:szCs w:val="22"/>
        </w:rPr>
        <w:t>i przedstawić mu kopię protokołu kontroli celem podjęcia odpowiednich działań.</w:t>
      </w:r>
    </w:p>
    <w:p w14:paraId="07467CCB" w14:textId="7F0C26D4" w:rsidR="005B5206" w:rsidRPr="00BD7E60" w:rsidRDefault="005B520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5.</w:t>
      </w:r>
      <w:r w:rsidR="00F54A5A" w:rsidRPr="00BD7E60">
        <w:rPr>
          <w:rFonts w:ascii="Lato" w:hAnsi="Lato"/>
          <w:sz w:val="22"/>
          <w:szCs w:val="22"/>
        </w:rPr>
        <w:t xml:space="preserve"> </w:t>
      </w:r>
      <w:r w:rsidR="002C007B" w:rsidRPr="00BD7E60">
        <w:rPr>
          <w:rFonts w:ascii="Lato" w:hAnsi="Lato"/>
          <w:sz w:val="22"/>
          <w:szCs w:val="22"/>
        </w:rPr>
        <w:t>P</w:t>
      </w:r>
      <w:r w:rsidR="00BB5797" w:rsidRPr="00BD7E60">
        <w:rPr>
          <w:rFonts w:ascii="Lato" w:hAnsi="Lato"/>
          <w:sz w:val="22"/>
          <w:szCs w:val="22"/>
        </w:rPr>
        <w:t>o</w:t>
      </w:r>
      <w:r w:rsidR="00F54A5A" w:rsidRPr="00BD7E60">
        <w:rPr>
          <w:rFonts w:ascii="Lato" w:hAnsi="Lato"/>
          <w:sz w:val="22"/>
          <w:szCs w:val="22"/>
        </w:rPr>
        <w:t>miar</w:t>
      </w:r>
      <w:r w:rsidRPr="00BD7E60">
        <w:rPr>
          <w:rFonts w:ascii="Lato" w:hAnsi="Lato"/>
          <w:sz w:val="22"/>
          <w:szCs w:val="22"/>
        </w:rPr>
        <w:t xml:space="preserve"> w terenie i uzupełnienie brakujących charakterystyk zamieszczonych w druku protokołu okresowej kontr</w:t>
      </w:r>
      <w:r w:rsidR="00F54A5A" w:rsidRPr="00BD7E60">
        <w:rPr>
          <w:rFonts w:ascii="Lato" w:hAnsi="Lato"/>
          <w:sz w:val="22"/>
          <w:szCs w:val="22"/>
        </w:rPr>
        <w:t>oli.</w:t>
      </w:r>
    </w:p>
    <w:p w14:paraId="3FAA2DDA" w14:textId="0B0AAC8A" w:rsidR="007D3E8C" w:rsidRPr="00BD7E60" w:rsidRDefault="007D3E8C" w:rsidP="00527C96">
      <w:pPr>
        <w:jc w:val="both"/>
        <w:rPr>
          <w:rFonts w:ascii="Lato" w:hAnsi="Lato"/>
          <w:sz w:val="22"/>
          <w:szCs w:val="22"/>
        </w:rPr>
      </w:pPr>
    </w:p>
    <w:p w14:paraId="362E1B90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  <w:u w:val="single"/>
        </w:rPr>
      </w:pPr>
      <w:r w:rsidRPr="00BD7E60">
        <w:rPr>
          <w:rFonts w:ascii="Lato" w:hAnsi="Lato"/>
          <w:sz w:val="22"/>
          <w:szCs w:val="22"/>
          <w:u w:val="single"/>
        </w:rPr>
        <w:t xml:space="preserve">II. Termin realizacji przedmiotu zamówienia </w:t>
      </w:r>
    </w:p>
    <w:p w14:paraId="21E43669" w14:textId="0E2B0B95" w:rsidR="00527C96" w:rsidRPr="00BD7E60" w:rsidRDefault="00527C96" w:rsidP="00527C96">
      <w:pPr>
        <w:jc w:val="both"/>
        <w:rPr>
          <w:rFonts w:ascii="Lato" w:hAnsi="Lato"/>
          <w:b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Wymagany termin realizacji przedmiotu zamówienia do dnia </w:t>
      </w:r>
      <w:r w:rsidR="006B37E2" w:rsidRPr="00BD7E60">
        <w:rPr>
          <w:rFonts w:ascii="Lato" w:hAnsi="Lato"/>
          <w:b/>
          <w:sz w:val="22"/>
          <w:szCs w:val="22"/>
        </w:rPr>
        <w:t>30.11</w:t>
      </w:r>
      <w:r w:rsidR="005B5206" w:rsidRPr="00BD7E60">
        <w:rPr>
          <w:rFonts w:ascii="Lato" w:hAnsi="Lato"/>
          <w:b/>
          <w:sz w:val="22"/>
          <w:szCs w:val="22"/>
        </w:rPr>
        <w:t>.202</w:t>
      </w:r>
      <w:r w:rsidR="00F36CE2" w:rsidRPr="00BD7E60">
        <w:rPr>
          <w:rFonts w:ascii="Lato" w:hAnsi="Lato"/>
          <w:b/>
          <w:sz w:val="22"/>
          <w:szCs w:val="22"/>
        </w:rPr>
        <w:t>6</w:t>
      </w:r>
      <w:r w:rsidRPr="00BD7E60">
        <w:rPr>
          <w:rFonts w:ascii="Lato" w:hAnsi="Lato"/>
          <w:b/>
          <w:sz w:val="22"/>
          <w:szCs w:val="22"/>
        </w:rPr>
        <w:t xml:space="preserve"> r.</w:t>
      </w:r>
    </w:p>
    <w:p w14:paraId="6B57399A" w14:textId="77777777" w:rsidR="00DE1121" w:rsidRPr="00BD7E60" w:rsidRDefault="00DE1121" w:rsidP="00527C96">
      <w:pPr>
        <w:jc w:val="both"/>
        <w:rPr>
          <w:rFonts w:ascii="Lato" w:hAnsi="Lato"/>
          <w:sz w:val="22"/>
          <w:szCs w:val="22"/>
          <w:u w:val="single"/>
        </w:rPr>
      </w:pPr>
    </w:p>
    <w:p w14:paraId="4B081E7B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  <w:u w:val="single"/>
        </w:rPr>
      </w:pPr>
      <w:r w:rsidRPr="00BD7E60">
        <w:rPr>
          <w:rFonts w:ascii="Lato" w:hAnsi="Lato"/>
          <w:sz w:val="22"/>
          <w:szCs w:val="22"/>
          <w:u w:val="single"/>
        </w:rPr>
        <w:t xml:space="preserve">III. Warunki realizacji zamówienia </w:t>
      </w:r>
    </w:p>
    <w:p w14:paraId="11862157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1. Prace objęte zamówieniem będą zrealizowane w oparciu o przepisy :</w:t>
      </w:r>
    </w:p>
    <w:p w14:paraId="61B9B31C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Ustawa z dnia 7 lipca 1994 r. Prawo budowlane .</w:t>
      </w:r>
    </w:p>
    <w:p w14:paraId="2C193554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2. Przeglądy należy wykonywać zgodnie z załączonym rocznym harmonogramem przeglądów.</w:t>
      </w:r>
    </w:p>
    <w:p w14:paraId="5E1FB087" w14:textId="2E7DBACA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Należy wykonać przeglądy : obiektów mostowych (mosty , wiadukty, estakady, kładki), tuneli </w:t>
      </w:r>
      <w:r w:rsidR="005518B9" w:rsidRPr="00BD7E60">
        <w:rPr>
          <w:rFonts w:ascii="Lato" w:hAnsi="Lato"/>
          <w:sz w:val="22"/>
          <w:szCs w:val="22"/>
        </w:rPr>
        <w:t xml:space="preserve">             </w:t>
      </w:r>
      <w:r w:rsidRPr="00BD7E60">
        <w:rPr>
          <w:rFonts w:ascii="Lato" w:hAnsi="Lato"/>
          <w:sz w:val="22"/>
          <w:szCs w:val="22"/>
        </w:rPr>
        <w:t>i przejść podziemnych, przepustów, konstrukcji oporowych oraz ekranów akustycznych.</w:t>
      </w:r>
    </w:p>
    <w:p w14:paraId="00C42328" w14:textId="4DF1EC21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Dokumentem stwierdzającym przeprowadzenie przeglądu jest protokół okresowej kontroli sporządzany wg przekazanych wzorów:</w:t>
      </w:r>
    </w:p>
    <w:p w14:paraId="7F856F86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dla obiektów mostowych wzór 1</w:t>
      </w:r>
    </w:p>
    <w:p w14:paraId="3D145826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dla tuneli i przejść podziemnych wzór 2</w:t>
      </w:r>
    </w:p>
    <w:p w14:paraId="5086818C" w14:textId="71C79911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- dla </w:t>
      </w:r>
      <w:r w:rsidR="00AD7B58" w:rsidRPr="00BD7E60">
        <w:rPr>
          <w:rFonts w:ascii="Lato" w:hAnsi="Lato"/>
          <w:sz w:val="22"/>
          <w:szCs w:val="22"/>
        </w:rPr>
        <w:t>konstrukcji oporowych</w:t>
      </w:r>
      <w:r w:rsidRPr="00BD7E60">
        <w:rPr>
          <w:rFonts w:ascii="Lato" w:hAnsi="Lato"/>
          <w:sz w:val="22"/>
          <w:szCs w:val="22"/>
        </w:rPr>
        <w:t xml:space="preserve"> wzór 3</w:t>
      </w:r>
    </w:p>
    <w:p w14:paraId="5324A63C" w14:textId="1148037C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- dla </w:t>
      </w:r>
      <w:r w:rsidR="00AD7B58" w:rsidRPr="00BD7E60">
        <w:rPr>
          <w:rFonts w:ascii="Lato" w:hAnsi="Lato"/>
          <w:sz w:val="22"/>
          <w:szCs w:val="22"/>
        </w:rPr>
        <w:t xml:space="preserve">przepustów </w:t>
      </w:r>
      <w:r w:rsidRPr="00BD7E60">
        <w:rPr>
          <w:rFonts w:ascii="Lato" w:hAnsi="Lato"/>
          <w:sz w:val="22"/>
          <w:szCs w:val="22"/>
        </w:rPr>
        <w:t>wzór 4</w:t>
      </w:r>
    </w:p>
    <w:p w14:paraId="400A257D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dla ekranów akustycznych wzór 5.</w:t>
      </w:r>
    </w:p>
    <w:p w14:paraId="604CF025" w14:textId="75241A43" w:rsidR="00527C96" w:rsidRPr="00BD7E60" w:rsidRDefault="00527C96" w:rsidP="00527C96">
      <w:pPr>
        <w:ind w:firstLine="708"/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Oprócz zaobserwowanych usterek określonych za pomocą symboli wymienionych </w:t>
      </w:r>
      <w:r w:rsidR="005518B9" w:rsidRPr="00BD7E60">
        <w:rPr>
          <w:rFonts w:ascii="Lato" w:hAnsi="Lato"/>
          <w:sz w:val="22"/>
          <w:szCs w:val="22"/>
        </w:rPr>
        <w:t xml:space="preserve">                 </w:t>
      </w:r>
      <w:r w:rsidRPr="00BD7E60">
        <w:rPr>
          <w:rFonts w:ascii="Lato" w:hAnsi="Lato"/>
          <w:sz w:val="22"/>
          <w:szCs w:val="22"/>
        </w:rPr>
        <w:t>w tabeli 1, oceny stanu technicznego wg skali i kryteriów wymienionych w tabeli 2 i 3,</w:t>
      </w:r>
      <w:r w:rsidR="0015171F" w:rsidRPr="00BD7E60">
        <w:rPr>
          <w:rFonts w:ascii="Lato" w:hAnsi="Lato"/>
          <w:sz w:val="22"/>
          <w:szCs w:val="22"/>
        </w:rPr>
        <w:t xml:space="preserve"> </w:t>
      </w:r>
      <w:r w:rsidRPr="00BD7E60">
        <w:rPr>
          <w:rFonts w:ascii="Lato" w:hAnsi="Lato"/>
          <w:sz w:val="22"/>
          <w:szCs w:val="22"/>
        </w:rPr>
        <w:t xml:space="preserve">wnioskowanych zaleceń  należy sporządzić wykaz potrzeb do planu bieżącego utrzymania </w:t>
      </w:r>
      <w:r w:rsidR="005518B9" w:rsidRPr="00BD7E60">
        <w:rPr>
          <w:rFonts w:ascii="Lato" w:hAnsi="Lato"/>
          <w:sz w:val="22"/>
          <w:szCs w:val="22"/>
        </w:rPr>
        <w:t xml:space="preserve">                  </w:t>
      </w:r>
      <w:r w:rsidRPr="00BD7E60">
        <w:rPr>
          <w:rFonts w:ascii="Lato" w:hAnsi="Lato"/>
          <w:sz w:val="22"/>
          <w:szCs w:val="22"/>
        </w:rPr>
        <w:t>i remontów obiektów wg. załączonych wzorów przeglądów.</w:t>
      </w:r>
    </w:p>
    <w:p w14:paraId="02A59D14" w14:textId="77777777" w:rsidR="00527C96" w:rsidRPr="00BD7E60" w:rsidRDefault="00527C96" w:rsidP="00527C96">
      <w:pPr>
        <w:ind w:firstLine="708"/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Przez „ocenę średnią obiektu” należy rozumieć średnią arytmetyczną ocenę wszystkich elementów ocenianych w czasie przeglądu. </w:t>
      </w:r>
    </w:p>
    <w:p w14:paraId="2687AF61" w14:textId="77777777" w:rsidR="00527C96" w:rsidRPr="00BD7E60" w:rsidRDefault="00527C96" w:rsidP="00527C96">
      <w:pPr>
        <w:ind w:firstLine="708"/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W przypadku obiektów mostowych „przez ocenę całego obiektu” należy rozumieć ocenę stanu technicznego, która jest najniższą :</w:t>
      </w:r>
    </w:p>
    <w:p w14:paraId="3E5FEF09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ze średniej arytmetycznej oceny wszystkich elementów ocenianych w czasie przeglądu,</w:t>
      </w:r>
    </w:p>
    <w:p w14:paraId="0162121A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z oceny stanu technicznego konstrukcji pomostu</w:t>
      </w:r>
    </w:p>
    <w:p w14:paraId="2A5D1D27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z oceny stanu technicznego dźwigarów głównych,</w:t>
      </w:r>
    </w:p>
    <w:p w14:paraId="5134335D" w14:textId="29C0DF6D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ze średniej arytmetycz</w:t>
      </w:r>
      <w:r w:rsidR="00831AD8" w:rsidRPr="00BD7E60">
        <w:rPr>
          <w:rFonts w:ascii="Lato" w:hAnsi="Lato"/>
          <w:sz w:val="22"/>
          <w:szCs w:val="22"/>
        </w:rPr>
        <w:t>nej oceny przyczółków i filarów</w:t>
      </w:r>
      <w:r w:rsidRPr="00BD7E60">
        <w:rPr>
          <w:rFonts w:ascii="Lato" w:hAnsi="Lato"/>
          <w:sz w:val="22"/>
          <w:szCs w:val="22"/>
        </w:rPr>
        <w:t>, tzn. połowa sumy najniższej oceny przyczółków i najniższej oceny filarów.</w:t>
      </w:r>
    </w:p>
    <w:p w14:paraId="5AA36617" w14:textId="3E9F140C" w:rsidR="00527C96" w:rsidRPr="00BD7E60" w:rsidRDefault="00527C96" w:rsidP="00527C96">
      <w:pPr>
        <w:ind w:firstLine="708"/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lastRenderedPageBreak/>
        <w:t>W przypadku tun</w:t>
      </w:r>
      <w:r w:rsidR="00422BF8" w:rsidRPr="00BD7E60">
        <w:rPr>
          <w:rFonts w:ascii="Lato" w:hAnsi="Lato"/>
          <w:sz w:val="22"/>
          <w:szCs w:val="22"/>
        </w:rPr>
        <w:t xml:space="preserve">eli i przejść podziemnych przez </w:t>
      </w:r>
      <w:r w:rsidRPr="00BD7E60">
        <w:rPr>
          <w:rFonts w:ascii="Lato" w:hAnsi="Lato"/>
          <w:sz w:val="22"/>
          <w:szCs w:val="22"/>
        </w:rPr>
        <w:t>„ocenę całego obiektu” należy rozumieć ocenę stanu technicznego, która jest najniższą :</w:t>
      </w:r>
    </w:p>
    <w:p w14:paraId="499066B5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ze średniej arytmetycznej oceny wszystkich elementów ocenianych w czasie przeglądu,</w:t>
      </w:r>
    </w:p>
    <w:p w14:paraId="43C10C3D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z oceny stanu technicznego stropu,</w:t>
      </w:r>
    </w:p>
    <w:p w14:paraId="5FFF5BDF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z oceny stanu technicznego ścian lub podpór,</w:t>
      </w:r>
    </w:p>
    <w:p w14:paraId="62746070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z oceny stanu technicznego płyty dennej,</w:t>
      </w:r>
    </w:p>
    <w:p w14:paraId="25A48E24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z oceny stanu technicznego urządzeń zabezpieczających.</w:t>
      </w:r>
    </w:p>
    <w:p w14:paraId="34EDD2AC" w14:textId="48A29906" w:rsidR="00527C96" w:rsidRPr="00BD7E60" w:rsidRDefault="00527C96" w:rsidP="00527C96">
      <w:pPr>
        <w:ind w:firstLine="708"/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W przypadku przepustów, przez „ocenę całego obiektu” należy rozumieć ocenę stanu technicznego, która jest najniższą:</w:t>
      </w:r>
    </w:p>
    <w:p w14:paraId="22B7D0ED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ze średniej arytmetycznej oceny wszystkich elementów ocenianych w czasie przeglądu,</w:t>
      </w:r>
    </w:p>
    <w:p w14:paraId="00D6CFAB" w14:textId="3232DF14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z oc</w:t>
      </w:r>
      <w:r w:rsidR="00BF356B" w:rsidRPr="00BD7E60">
        <w:rPr>
          <w:rFonts w:ascii="Lato" w:hAnsi="Lato"/>
          <w:sz w:val="22"/>
          <w:szCs w:val="22"/>
        </w:rPr>
        <w:t>eny stanu technicznego obudowy (</w:t>
      </w:r>
      <w:r w:rsidRPr="00BD7E60">
        <w:rPr>
          <w:rFonts w:ascii="Lato" w:hAnsi="Lato"/>
          <w:sz w:val="22"/>
          <w:szCs w:val="22"/>
        </w:rPr>
        <w:t>tj. minimalna ocena</w:t>
      </w:r>
      <w:r w:rsidR="00BF356B" w:rsidRPr="00BD7E60">
        <w:rPr>
          <w:rFonts w:ascii="Lato" w:hAnsi="Lato"/>
          <w:sz w:val="22"/>
          <w:szCs w:val="22"/>
        </w:rPr>
        <w:t xml:space="preserve"> płyty górnej lub sklepienia, </w:t>
      </w:r>
      <w:r w:rsidRPr="00BD7E60">
        <w:rPr>
          <w:rFonts w:ascii="Lato" w:hAnsi="Lato"/>
          <w:sz w:val="22"/>
          <w:szCs w:val="22"/>
        </w:rPr>
        <w:t>ścian, płyty dennej i fundamentów, elementów rurowych lub elementów ramowych),</w:t>
      </w:r>
    </w:p>
    <w:p w14:paraId="4BE9961B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z oceny stanu technicznego wlotów i wylotów.</w:t>
      </w:r>
    </w:p>
    <w:p w14:paraId="5B30727C" w14:textId="77777777" w:rsidR="00527C96" w:rsidRPr="00BD7E60" w:rsidRDefault="00527C96" w:rsidP="00527C96">
      <w:pPr>
        <w:ind w:firstLine="708"/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Dla konstrukcji oporowych przez  „ocenę całego obiektu” należy rozumieć ocenę stanu technicznego, która jest najniższą :</w:t>
      </w:r>
    </w:p>
    <w:p w14:paraId="6CA4DAD5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ze średniej arytmetycznej oceny wszystkich elementów ocenianych w czasie przeglądu,</w:t>
      </w:r>
    </w:p>
    <w:p w14:paraId="0B6C0AC7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z oceny stanu technicznego korpusu,</w:t>
      </w:r>
    </w:p>
    <w:p w14:paraId="4AE62F43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z oceny urządzeń odwadniających.</w:t>
      </w:r>
    </w:p>
    <w:p w14:paraId="7BAFF54D" w14:textId="7C623CC6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Ocenę średnią i ocenę całego obiektu należy podawać z dokładnością do dwóch miejsc </w:t>
      </w:r>
      <w:r w:rsidR="008F43D4" w:rsidRPr="00BD7E60">
        <w:rPr>
          <w:rFonts w:ascii="Lato" w:hAnsi="Lato"/>
          <w:sz w:val="22"/>
          <w:szCs w:val="22"/>
        </w:rPr>
        <w:t xml:space="preserve">                      </w:t>
      </w:r>
      <w:r w:rsidRPr="00BD7E60">
        <w:rPr>
          <w:rFonts w:ascii="Lato" w:hAnsi="Lato"/>
          <w:sz w:val="22"/>
          <w:szCs w:val="22"/>
        </w:rPr>
        <w:t>po przecinku.</w:t>
      </w:r>
    </w:p>
    <w:p w14:paraId="2862949E" w14:textId="77777777" w:rsidR="00527C96" w:rsidRPr="00BD7E60" w:rsidRDefault="00527C96" w:rsidP="00527C96">
      <w:pPr>
        <w:ind w:firstLine="708"/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Ocenę przydatności do użytkowania należy dokonywać stosując skalę i kryteria oceny podane w poniższej tabeli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5"/>
        <w:gridCol w:w="2523"/>
        <w:gridCol w:w="5584"/>
      </w:tblGrid>
      <w:tr w:rsidR="00527C96" w:rsidRPr="00BD7E60" w14:paraId="395D5A22" w14:textId="77777777" w:rsidTr="00527C9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C3ECC" w14:textId="77777777" w:rsidR="00527C96" w:rsidRPr="00BD7E60" w:rsidRDefault="00527C96">
            <w:pPr>
              <w:spacing w:line="256" w:lineRule="auto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BD7E60">
              <w:rPr>
                <w:rFonts w:ascii="Lato" w:hAnsi="Lato"/>
                <w:sz w:val="22"/>
                <w:szCs w:val="22"/>
                <w:lang w:eastAsia="en-US"/>
              </w:rPr>
              <w:t>Ocena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20A4D" w14:textId="77777777" w:rsidR="00527C96" w:rsidRPr="00BD7E60" w:rsidRDefault="00527C96">
            <w:pPr>
              <w:spacing w:line="256" w:lineRule="auto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BD7E60">
              <w:rPr>
                <w:rFonts w:ascii="Lato" w:hAnsi="Lato"/>
                <w:sz w:val="22"/>
                <w:szCs w:val="22"/>
                <w:lang w:eastAsia="en-US"/>
              </w:rPr>
              <w:t>Przydatność do użytkowania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1FEEA" w14:textId="77777777" w:rsidR="00527C96" w:rsidRPr="00BD7E60" w:rsidRDefault="00527C96">
            <w:pPr>
              <w:spacing w:line="256" w:lineRule="auto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BD7E60">
              <w:rPr>
                <w:rFonts w:ascii="Lato" w:hAnsi="Lato"/>
                <w:sz w:val="22"/>
                <w:szCs w:val="22"/>
                <w:lang w:eastAsia="en-US"/>
              </w:rPr>
              <w:t>Kryterium oceny</w:t>
            </w:r>
          </w:p>
        </w:tc>
      </w:tr>
      <w:tr w:rsidR="00527C96" w:rsidRPr="00BD7E60" w14:paraId="1E78AB95" w14:textId="77777777" w:rsidTr="00527C9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79F65" w14:textId="77777777" w:rsidR="00527C96" w:rsidRPr="00BD7E60" w:rsidRDefault="00527C96">
            <w:pPr>
              <w:spacing w:line="256" w:lineRule="auto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BD7E60">
              <w:rPr>
                <w:rFonts w:ascii="Lato" w:hAnsi="La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AC5C0" w14:textId="77777777" w:rsidR="00527C96" w:rsidRPr="00BD7E60" w:rsidRDefault="00527C96">
            <w:pPr>
              <w:spacing w:line="256" w:lineRule="auto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BD7E60">
              <w:rPr>
                <w:rFonts w:ascii="Lato" w:hAnsi="Lato"/>
                <w:sz w:val="22"/>
                <w:szCs w:val="22"/>
                <w:lang w:eastAsia="en-US"/>
              </w:rPr>
              <w:t>odpowiednia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12B59" w14:textId="77777777" w:rsidR="00527C96" w:rsidRPr="00BD7E60" w:rsidRDefault="00527C96">
            <w:pPr>
              <w:spacing w:line="256" w:lineRule="auto"/>
              <w:rPr>
                <w:rFonts w:ascii="Lato" w:hAnsi="Lato"/>
                <w:sz w:val="22"/>
                <w:szCs w:val="22"/>
                <w:lang w:eastAsia="en-US"/>
              </w:rPr>
            </w:pPr>
            <w:r w:rsidRPr="00BD7E60">
              <w:rPr>
                <w:rFonts w:ascii="Lato" w:hAnsi="Lato"/>
                <w:sz w:val="22"/>
                <w:szCs w:val="22"/>
                <w:lang w:eastAsia="en-US"/>
              </w:rPr>
              <w:t>parametr spełnia lub przewyższa wymagania użytkowników</w:t>
            </w:r>
          </w:p>
        </w:tc>
      </w:tr>
      <w:tr w:rsidR="00527C96" w:rsidRPr="00BD7E60" w14:paraId="6B608958" w14:textId="77777777" w:rsidTr="00527C9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B3A17" w14:textId="77777777" w:rsidR="00527C96" w:rsidRPr="00BD7E60" w:rsidRDefault="00527C96">
            <w:pPr>
              <w:spacing w:line="256" w:lineRule="auto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BD7E60">
              <w:rPr>
                <w:rFonts w:ascii="Lato" w:hAnsi="La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0385B" w14:textId="77777777" w:rsidR="00527C96" w:rsidRPr="00BD7E60" w:rsidRDefault="00527C96">
            <w:pPr>
              <w:spacing w:line="256" w:lineRule="auto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BD7E60">
              <w:rPr>
                <w:rFonts w:ascii="Lato" w:hAnsi="Lato"/>
                <w:sz w:val="22"/>
                <w:szCs w:val="22"/>
                <w:lang w:eastAsia="en-US"/>
              </w:rPr>
              <w:t>ograniczona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D726" w14:textId="77777777" w:rsidR="00527C96" w:rsidRPr="00BD7E60" w:rsidRDefault="00527C96">
            <w:pPr>
              <w:spacing w:line="256" w:lineRule="auto"/>
              <w:rPr>
                <w:rFonts w:ascii="Lato" w:hAnsi="Lato"/>
                <w:sz w:val="22"/>
                <w:szCs w:val="22"/>
                <w:lang w:eastAsia="en-US"/>
              </w:rPr>
            </w:pPr>
            <w:r w:rsidRPr="00BD7E60">
              <w:rPr>
                <w:rFonts w:ascii="Lato" w:hAnsi="Lato"/>
                <w:sz w:val="22"/>
                <w:szCs w:val="22"/>
                <w:lang w:eastAsia="en-US"/>
              </w:rPr>
              <w:t>parametr nie spełnia uzasadnionych oczekiwań użytkowników lub spełnia je częściowa- nie wymaga się natychmiastowych prac remontowych lub przebudowy</w:t>
            </w:r>
          </w:p>
        </w:tc>
      </w:tr>
      <w:tr w:rsidR="00527C96" w:rsidRPr="00BD7E60" w14:paraId="6B33A96E" w14:textId="77777777" w:rsidTr="00527C9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1EC2E" w14:textId="77777777" w:rsidR="00527C96" w:rsidRPr="00BD7E60" w:rsidRDefault="00527C96">
            <w:pPr>
              <w:spacing w:line="256" w:lineRule="auto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BD7E60">
              <w:rPr>
                <w:rFonts w:ascii="Lato" w:hAnsi="La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E912E" w14:textId="77777777" w:rsidR="00527C96" w:rsidRPr="00BD7E60" w:rsidRDefault="00527C96">
            <w:pPr>
              <w:spacing w:line="256" w:lineRule="auto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BD7E60">
              <w:rPr>
                <w:rFonts w:ascii="Lato" w:hAnsi="Lato"/>
                <w:sz w:val="22"/>
                <w:szCs w:val="22"/>
                <w:lang w:eastAsia="en-US"/>
              </w:rPr>
              <w:t>niedostateczna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45DEB" w14:textId="77777777" w:rsidR="00527C96" w:rsidRPr="00BD7E60" w:rsidRDefault="00527C96">
            <w:pPr>
              <w:spacing w:line="256" w:lineRule="auto"/>
              <w:rPr>
                <w:rFonts w:ascii="Lato" w:hAnsi="Lato"/>
                <w:sz w:val="22"/>
                <w:szCs w:val="22"/>
                <w:lang w:eastAsia="en-US"/>
              </w:rPr>
            </w:pPr>
            <w:r w:rsidRPr="00BD7E60">
              <w:rPr>
                <w:rFonts w:ascii="Lato" w:hAnsi="Lato"/>
                <w:sz w:val="22"/>
                <w:szCs w:val="22"/>
                <w:lang w:eastAsia="en-US"/>
              </w:rPr>
              <w:t>parametr nie spełnia uzasadnionych oczekiwań użytkowników lub spełnia je częściowa- wymagane jest natychmiastowe przeprowadzenie prac interwencyjnych, pilne wykonanie remontu lub przebudowy obiektu</w:t>
            </w:r>
          </w:p>
        </w:tc>
      </w:tr>
    </w:tbl>
    <w:p w14:paraId="37F7CF7B" w14:textId="77777777" w:rsidR="00527C96" w:rsidRPr="00BD7E60" w:rsidRDefault="00527C96" w:rsidP="00527C96">
      <w:pPr>
        <w:jc w:val="center"/>
        <w:rPr>
          <w:rFonts w:ascii="Lato" w:hAnsi="Lato"/>
          <w:sz w:val="22"/>
          <w:szCs w:val="22"/>
          <w:lang w:eastAsia="en-US"/>
        </w:rPr>
      </w:pPr>
    </w:p>
    <w:p w14:paraId="38DF8411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</w:p>
    <w:p w14:paraId="71DA469B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 W protokole okresowej kontroli należy :</w:t>
      </w:r>
    </w:p>
    <w:p w14:paraId="5DD39E9E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podać jego numer stosując zasadę : nr/rok,</w:t>
      </w:r>
    </w:p>
    <w:p w14:paraId="1A790C69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w kolumnie ocena stanu wpisać ocenę poszczególnych elementów w skali 0-5 , a w przypadku izolacji 0, 2 lub 5, gdy element nie występuje należy wstawić znak „-„,</w:t>
      </w:r>
    </w:p>
    <w:p w14:paraId="30DDD909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w wierszu „urządzenia obce” należy wpisać uszkodzenia zamocowań i osłon</w:t>
      </w:r>
    </w:p>
    <w:p w14:paraId="49DBED49" w14:textId="45237592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- w kolumnie „tryb wykonania „ należy stosować czterostopniową  skalę pilności, zależnie </w:t>
      </w:r>
      <w:r w:rsidR="008F43D4" w:rsidRPr="00BD7E60">
        <w:rPr>
          <w:rFonts w:ascii="Lato" w:hAnsi="Lato"/>
          <w:sz w:val="22"/>
          <w:szCs w:val="22"/>
        </w:rPr>
        <w:t xml:space="preserve">                    </w:t>
      </w:r>
      <w:r w:rsidRPr="00BD7E60">
        <w:rPr>
          <w:rFonts w:ascii="Lato" w:hAnsi="Lato"/>
          <w:sz w:val="22"/>
          <w:szCs w:val="22"/>
        </w:rPr>
        <w:t>od zaistniałej potrzeby :</w:t>
      </w:r>
    </w:p>
    <w:p w14:paraId="152ADA25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A – wykonać w trybie awaryjnym,</w:t>
      </w:r>
    </w:p>
    <w:p w14:paraId="27FF8201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1- oznacza prace do wykonania w przyszłym roku,</w:t>
      </w:r>
    </w:p>
    <w:p w14:paraId="102B1B8F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2,3,- prace do wykonania w drugiej i trzeciej kolejności , w latach następnych.</w:t>
      </w:r>
    </w:p>
    <w:p w14:paraId="60CD0374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w wierszu „stan pogody” wpisać następujące określenia : sucho, mgła, mżawka, deszcz, śnieg.</w:t>
      </w:r>
    </w:p>
    <w:p w14:paraId="340A766C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</w:p>
    <w:p w14:paraId="106DDBB0" w14:textId="4E19D084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Jeżeli zachodzi potrzeba należy uzupełnić protokół okresowej kontroli należy uzupełnić </w:t>
      </w:r>
      <w:r w:rsidR="00A26462" w:rsidRPr="00BD7E60">
        <w:rPr>
          <w:rFonts w:ascii="Lato" w:hAnsi="Lato"/>
          <w:sz w:val="22"/>
          <w:szCs w:val="22"/>
        </w:rPr>
        <w:t xml:space="preserve">                        </w:t>
      </w:r>
      <w:r w:rsidRPr="00BD7E60">
        <w:rPr>
          <w:rFonts w:ascii="Lato" w:hAnsi="Lato"/>
          <w:sz w:val="22"/>
          <w:szCs w:val="22"/>
        </w:rPr>
        <w:t>o dodatkowe elementy , które powinny podlegać ocenie np. :</w:t>
      </w:r>
    </w:p>
    <w:p w14:paraId="6191A93B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lastRenderedPageBreak/>
        <w:t>- dewiatory cięgiem,</w:t>
      </w:r>
    </w:p>
    <w:p w14:paraId="2C16226A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wózki rewizyjne,</w:t>
      </w:r>
    </w:p>
    <w:p w14:paraId="6832F826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schody (schody skarpowe należy oceniać w poz. skarpy i nasypy),</w:t>
      </w:r>
    </w:p>
    <w:p w14:paraId="0666BA20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pochylnie,</w:t>
      </w:r>
    </w:p>
    <w:p w14:paraId="2DFF1BD1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ekrany przeciwhałasowe,</w:t>
      </w:r>
    </w:p>
    <w:p w14:paraId="2EDAF1A0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- windy, szyby wentylacyjne.</w:t>
      </w:r>
    </w:p>
    <w:p w14:paraId="207452A8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</w:p>
    <w:p w14:paraId="2993AE1B" w14:textId="6B4159EB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Protokoły z przeprowadzonych przeglądów należy sporządzić w jednym egzemplarzu. </w:t>
      </w:r>
      <w:r w:rsidR="008F43D4" w:rsidRPr="00BD7E60">
        <w:rPr>
          <w:rFonts w:ascii="Lato" w:hAnsi="Lato"/>
          <w:sz w:val="22"/>
          <w:szCs w:val="22"/>
        </w:rPr>
        <w:t xml:space="preserve">                       </w:t>
      </w:r>
      <w:r w:rsidRPr="00BD7E60">
        <w:rPr>
          <w:rFonts w:ascii="Lato" w:hAnsi="Lato"/>
          <w:sz w:val="22"/>
          <w:szCs w:val="22"/>
        </w:rPr>
        <w:t>Do protokołów dołączyć należy dokumentację fotograficzną uszkodzeń.</w:t>
      </w:r>
    </w:p>
    <w:p w14:paraId="218B08B1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</w:p>
    <w:p w14:paraId="6DD941B2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Dokumentację z przeglądu należy przekazać także w  wersji elektronicznej.</w:t>
      </w:r>
    </w:p>
    <w:p w14:paraId="42BA29DF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</w:p>
    <w:p w14:paraId="7AE5328A" w14:textId="01A0A9C5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Przeglądy powinny być posegregowane w z</w:t>
      </w:r>
      <w:r w:rsidR="00BF356B" w:rsidRPr="00BD7E60">
        <w:rPr>
          <w:rFonts w:ascii="Lato" w:hAnsi="Lato"/>
          <w:sz w:val="22"/>
          <w:szCs w:val="22"/>
        </w:rPr>
        <w:t>ależności od rodzaju obiektów (</w:t>
      </w:r>
      <w:r w:rsidRPr="00BD7E60">
        <w:rPr>
          <w:rFonts w:ascii="Lato" w:hAnsi="Lato"/>
          <w:sz w:val="22"/>
          <w:szCs w:val="22"/>
        </w:rPr>
        <w:t>oddzielnie mosty, wiadukty , estakady itd.).</w:t>
      </w:r>
    </w:p>
    <w:p w14:paraId="0B9D98E0" w14:textId="37FE8698" w:rsidR="0002393A" w:rsidRPr="00BD7E60" w:rsidRDefault="0002393A" w:rsidP="00527C96">
      <w:pPr>
        <w:jc w:val="both"/>
        <w:rPr>
          <w:rFonts w:ascii="Lato" w:hAnsi="Lato"/>
          <w:sz w:val="22"/>
          <w:szCs w:val="22"/>
        </w:rPr>
      </w:pPr>
    </w:p>
    <w:p w14:paraId="3A7E438F" w14:textId="32A6309A" w:rsidR="0002393A" w:rsidRPr="00BD7E60" w:rsidRDefault="0002393A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Protokoły</w:t>
      </w:r>
      <w:r w:rsidR="00C1162A" w:rsidRPr="00BD7E60">
        <w:rPr>
          <w:rFonts w:ascii="Lato" w:hAnsi="Lato"/>
          <w:sz w:val="22"/>
          <w:szCs w:val="22"/>
        </w:rPr>
        <w:t xml:space="preserve"> w wersji papierowej oraz elektronicznej</w:t>
      </w:r>
      <w:r w:rsidRPr="00BD7E60">
        <w:rPr>
          <w:rFonts w:ascii="Lato" w:hAnsi="Lato"/>
          <w:sz w:val="22"/>
          <w:szCs w:val="22"/>
        </w:rPr>
        <w:t xml:space="preserve"> z przeprowadzonych przeglądów powinny</w:t>
      </w:r>
      <w:r w:rsidR="005404D4" w:rsidRPr="00BD7E60">
        <w:rPr>
          <w:rFonts w:ascii="Lato" w:hAnsi="Lato"/>
          <w:sz w:val="22"/>
          <w:szCs w:val="22"/>
        </w:rPr>
        <w:t xml:space="preserve"> być tożsame</w:t>
      </w:r>
      <w:r w:rsidRPr="00BD7E60">
        <w:rPr>
          <w:rFonts w:ascii="Lato" w:hAnsi="Lato"/>
          <w:sz w:val="22"/>
          <w:szCs w:val="22"/>
        </w:rPr>
        <w:t xml:space="preserve"> zawierać podpis i pieczęć osoby dokonującej przegląd.</w:t>
      </w:r>
    </w:p>
    <w:p w14:paraId="2CA35492" w14:textId="10F0299A" w:rsidR="00E10B4F" w:rsidRPr="00BD7E60" w:rsidRDefault="00E10B4F" w:rsidP="00527C96">
      <w:pPr>
        <w:jc w:val="both"/>
        <w:rPr>
          <w:rFonts w:ascii="Lato" w:hAnsi="Lato"/>
          <w:sz w:val="22"/>
          <w:szCs w:val="22"/>
        </w:rPr>
      </w:pPr>
    </w:p>
    <w:p w14:paraId="3F7940A1" w14:textId="48C649F0" w:rsidR="00770EC7" w:rsidRPr="00BD7E60" w:rsidRDefault="00770EC7" w:rsidP="00770EC7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Przeglądowi nie podlegają obiekty aktualnie remontowane, a także inne w przypadku rozpoczęcia remontu obiektu wyszczególnionego </w:t>
      </w:r>
      <w:r w:rsidR="00351665" w:rsidRPr="00BD7E60">
        <w:rPr>
          <w:rFonts w:ascii="Lato" w:hAnsi="Lato"/>
          <w:sz w:val="22"/>
          <w:szCs w:val="22"/>
        </w:rPr>
        <w:t>w załączonym harmonogramem.</w:t>
      </w:r>
      <w:r w:rsidRPr="00BD7E60">
        <w:rPr>
          <w:rFonts w:ascii="Lato" w:hAnsi="Lato"/>
          <w:sz w:val="22"/>
          <w:szCs w:val="22"/>
        </w:rPr>
        <w:t xml:space="preserve"> Zamawiający może wskazać Wykonawcy zamiennie inny obiekt</w:t>
      </w:r>
      <w:r w:rsidR="00453415" w:rsidRPr="00BD7E60">
        <w:rPr>
          <w:rFonts w:ascii="Lato" w:hAnsi="Lato"/>
          <w:sz w:val="22"/>
          <w:szCs w:val="22"/>
        </w:rPr>
        <w:t>.</w:t>
      </w:r>
    </w:p>
    <w:p w14:paraId="057B88C5" w14:textId="77777777" w:rsidR="00770EC7" w:rsidRPr="00BD7E60" w:rsidRDefault="00770EC7" w:rsidP="00527C96">
      <w:pPr>
        <w:jc w:val="both"/>
        <w:rPr>
          <w:rFonts w:ascii="Lato" w:hAnsi="Lato"/>
          <w:sz w:val="22"/>
          <w:szCs w:val="22"/>
        </w:rPr>
      </w:pPr>
    </w:p>
    <w:p w14:paraId="45D0D2DE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  <w:u w:val="single"/>
        </w:rPr>
      </w:pPr>
      <w:r w:rsidRPr="00BD7E60">
        <w:rPr>
          <w:rFonts w:ascii="Lato" w:hAnsi="Lato"/>
          <w:sz w:val="22"/>
          <w:szCs w:val="22"/>
          <w:u w:val="single"/>
        </w:rPr>
        <w:t>IV. Wymagania stawiane Wykonawcy</w:t>
      </w:r>
    </w:p>
    <w:p w14:paraId="77365680" w14:textId="32091F8D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O udzielenie zamówienia mogą się ubiegać Wykonawcy którzy;</w:t>
      </w:r>
    </w:p>
    <w:p w14:paraId="7AA1741E" w14:textId="0C2FE01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1. posiadają uprawnienia upoważniające  do oceniania i badania stanu technicznego w zakresie mostów, wiaduktów, przepustów,  tuneli, estakad naziemnych i podziemnych przejść komunikacyjnych,</w:t>
      </w:r>
    </w:p>
    <w:p w14:paraId="1EF09A69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2. są członkami Okręgowej Izby Inżynierów Budownictwa,</w:t>
      </w:r>
    </w:p>
    <w:p w14:paraId="0F607D32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  <w:u w:val="single"/>
        </w:rPr>
      </w:pPr>
    </w:p>
    <w:p w14:paraId="03AFB2D8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  <w:u w:val="single"/>
        </w:rPr>
      </w:pPr>
      <w:r w:rsidRPr="00BD7E60">
        <w:rPr>
          <w:rFonts w:ascii="Lato" w:hAnsi="Lato"/>
          <w:sz w:val="22"/>
          <w:szCs w:val="22"/>
          <w:u w:val="single"/>
        </w:rPr>
        <w:t>V. Uwagi dla oferentów</w:t>
      </w:r>
    </w:p>
    <w:p w14:paraId="066CCD7B" w14:textId="4F614499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Oferent zobowiązany jest do wykonania wizji w terenie i zdobycia wszelkich informacji koniecznych do przygotowania oferty. W przypadku ujawnienia okoliczności , które mogą mieć wpływ na cenę wykonania zamówienia zobowiązany jest niezwłocznego powiadomienia </w:t>
      </w:r>
      <w:r w:rsidR="00A26462" w:rsidRPr="00BD7E60">
        <w:rPr>
          <w:rFonts w:ascii="Lato" w:hAnsi="Lato"/>
          <w:sz w:val="22"/>
          <w:szCs w:val="22"/>
        </w:rPr>
        <w:t xml:space="preserve">                </w:t>
      </w:r>
      <w:r w:rsidRPr="00BD7E60">
        <w:rPr>
          <w:rFonts w:ascii="Lato" w:hAnsi="Lato"/>
          <w:sz w:val="22"/>
          <w:szCs w:val="22"/>
        </w:rPr>
        <w:t>o powyższym Zamawiającego.</w:t>
      </w:r>
    </w:p>
    <w:p w14:paraId="1713A654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  <w:u w:val="single"/>
        </w:rPr>
      </w:pPr>
    </w:p>
    <w:p w14:paraId="67E0924B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  <w:u w:val="single"/>
        </w:rPr>
      </w:pPr>
      <w:r w:rsidRPr="00BD7E60">
        <w:rPr>
          <w:rFonts w:ascii="Lato" w:hAnsi="Lato"/>
          <w:sz w:val="22"/>
          <w:szCs w:val="22"/>
          <w:u w:val="single"/>
        </w:rPr>
        <w:t>VI. Odbiór i rozliczenie prac</w:t>
      </w:r>
    </w:p>
    <w:p w14:paraId="2D5946C7" w14:textId="26C72838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1. </w:t>
      </w:r>
      <w:r w:rsidR="005B5206" w:rsidRPr="00BD7E60">
        <w:rPr>
          <w:rFonts w:ascii="Lato" w:hAnsi="Lato"/>
          <w:sz w:val="22"/>
          <w:szCs w:val="22"/>
        </w:rPr>
        <w:t>W o</w:t>
      </w:r>
      <w:r w:rsidRPr="00BD7E60">
        <w:rPr>
          <w:rFonts w:ascii="Lato" w:hAnsi="Lato"/>
          <w:sz w:val="22"/>
          <w:szCs w:val="22"/>
        </w:rPr>
        <w:t>fercie należy określić cenę ryczałtową brutto za realizację przedmiotu zamówienia.</w:t>
      </w:r>
    </w:p>
    <w:p w14:paraId="54FCF99D" w14:textId="230C37D8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Niezależnie od tego należy również podać uśrednioną cenę za wykonanie jednostkowego przeglądu obiektu inżynierskiego niezależnie od kategorii, długości i innych parametrów technicznych.</w:t>
      </w:r>
    </w:p>
    <w:p w14:paraId="0800D428" w14:textId="1A25BB75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2. Oferta musi obejmować kompleksowe wykonanie całości zamówienia.</w:t>
      </w:r>
    </w:p>
    <w:p w14:paraId="22D7A706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3. Wynagrodzenie za wykonanie zamówienia jest wynagrodzeniem ryczałtowym.</w:t>
      </w:r>
    </w:p>
    <w:p w14:paraId="462F5643" w14:textId="5BCDB303" w:rsidR="00527C96" w:rsidRPr="00BD7E60" w:rsidRDefault="000768B0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4. </w:t>
      </w:r>
      <w:r w:rsidR="00527C96" w:rsidRPr="00BD7E60">
        <w:rPr>
          <w:rFonts w:ascii="Lato" w:hAnsi="Lato"/>
          <w:sz w:val="22"/>
          <w:szCs w:val="22"/>
        </w:rPr>
        <w:t>Oferenci zobowiązani są do starannego zapoznania się z przedmiotem zamówienia, warunkami wykonania i wszystkimi warunkami mogącymi mieć wpływ na cenę zamówienia.</w:t>
      </w:r>
    </w:p>
    <w:p w14:paraId="210D3450" w14:textId="77777777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5. Ostateczna cena wykonania zamówienia musi być ceną brutto.</w:t>
      </w:r>
    </w:p>
    <w:p w14:paraId="129CB117" w14:textId="35A17071" w:rsidR="00527C96" w:rsidRPr="00BD7E60" w:rsidRDefault="00527C96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6.</w:t>
      </w:r>
      <w:r w:rsidR="00C61CFB">
        <w:rPr>
          <w:rFonts w:ascii="Lato" w:hAnsi="Lato"/>
          <w:sz w:val="22"/>
          <w:szCs w:val="22"/>
        </w:rPr>
        <w:t xml:space="preserve"> </w:t>
      </w:r>
      <w:r w:rsidRPr="00BD7E60">
        <w:rPr>
          <w:rFonts w:ascii="Lato" w:hAnsi="Lato"/>
          <w:sz w:val="22"/>
          <w:szCs w:val="22"/>
        </w:rPr>
        <w:t>Rozliczenie przedmiotu zamówienia nastąpi po przedłożeniu przez Wykonawcę opracowanych protokołów przeglądów podstawowych obiektów mostowych na podstawie protokołu zdawczo-odbiorczego podpisanego przez przedstawiciela Zamawiającego.</w:t>
      </w:r>
    </w:p>
    <w:p w14:paraId="1F1F51A8" w14:textId="7E6CCA75" w:rsidR="00062AB0" w:rsidRPr="00BD7E60" w:rsidRDefault="00062AB0" w:rsidP="00527C96">
      <w:pPr>
        <w:jc w:val="both"/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 xml:space="preserve">7. Do oferty należy dołączyć kopie </w:t>
      </w:r>
      <w:r w:rsidR="00321E7A" w:rsidRPr="00BD7E60">
        <w:rPr>
          <w:rFonts w:ascii="Lato" w:hAnsi="Lato"/>
          <w:sz w:val="22"/>
          <w:szCs w:val="22"/>
        </w:rPr>
        <w:t xml:space="preserve">dokumentów potwierdzających spełnienie wymagań </w:t>
      </w:r>
      <w:r w:rsidR="00BD32AB" w:rsidRPr="00BD7E60">
        <w:rPr>
          <w:rFonts w:ascii="Lato" w:hAnsi="Lato"/>
          <w:sz w:val="22"/>
          <w:szCs w:val="22"/>
        </w:rPr>
        <w:t xml:space="preserve">                        </w:t>
      </w:r>
      <w:r w:rsidR="00321E7A" w:rsidRPr="00BD7E60">
        <w:rPr>
          <w:rFonts w:ascii="Lato" w:hAnsi="Lato"/>
          <w:sz w:val="22"/>
          <w:szCs w:val="22"/>
        </w:rPr>
        <w:t>z punktu IV.</w:t>
      </w:r>
      <w:bookmarkStart w:id="0" w:name="_GoBack"/>
      <w:bookmarkEnd w:id="0"/>
    </w:p>
    <w:p w14:paraId="4D1C58A2" w14:textId="77777777" w:rsidR="001811F8" w:rsidRPr="00BD7E60" w:rsidRDefault="001811F8" w:rsidP="00527C96">
      <w:pPr>
        <w:jc w:val="both"/>
        <w:rPr>
          <w:rFonts w:ascii="Lato" w:hAnsi="Lato"/>
          <w:sz w:val="22"/>
          <w:szCs w:val="22"/>
          <w:u w:val="single"/>
        </w:rPr>
      </w:pPr>
    </w:p>
    <w:p w14:paraId="1837EB72" w14:textId="77777777" w:rsidR="008376DC" w:rsidRPr="00BD7E60" w:rsidRDefault="008376DC" w:rsidP="00527C96">
      <w:pPr>
        <w:jc w:val="both"/>
        <w:rPr>
          <w:rFonts w:ascii="Lato" w:hAnsi="Lato"/>
          <w:sz w:val="22"/>
          <w:szCs w:val="22"/>
          <w:u w:val="single"/>
        </w:rPr>
      </w:pPr>
    </w:p>
    <w:p w14:paraId="069D9363" w14:textId="77777777" w:rsidR="008376DC" w:rsidRPr="00BD7E60" w:rsidRDefault="008376DC" w:rsidP="00527C96">
      <w:pPr>
        <w:jc w:val="both"/>
        <w:rPr>
          <w:rFonts w:ascii="Lato" w:hAnsi="Lato"/>
          <w:sz w:val="22"/>
          <w:szCs w:val="22"/>
          <w:u w:val="single"/>
        </w:rPr>
      </w:pPr>
    </w:p>
    <w:p w14:paraId="20427289" w14:textId="34504616" w:rsidR="00527C96" w:rsidRPr="00BD7E60" w:rsidRDefault="00527C96" w:rsidP="00527C96">
      <w:pPr>
        <w:jc w:val="both"/>
        <w:rPr>
          <w:rFonts w:ascii="Lato" w:hAnsi="Lato"/>
          <w:sz w:val="22"/>
          <w:szCs w:val="22"/>
          <w:u w:val="single"/>
        </w:rPr>
      </w:pPr>
      <w:r w:rsidRPr="00BD7E60">
        <w:rPr>
          <w:rFonts w:ascii="Lato" w:hAnsi="Lato"/>
          <w:sz w:val="22"/>
          <w:szCs w:val="22"/>
          <w:u w:val="single"/>
        </w:rPr>
        <w:lastRenderedPageBreak/>
        <w:t>VII. Zabezpieczenia i gwarancje</w:t>
      </w:r>
    </w:p>
    <w:p w14:paraId="3030A792" w14:textId="63A0A8E7" w:rsidR="00D07189" w:rsidRPr="00BD7E60" w:rsidRDefault="00527C96" w:rsidP="00527C96">
      <w:pPr>
        <w:rPr>
          <w:rFonts w:ascii="Lato" w:hAnsi="Lato"/>
          <w:sz w:val="22"/>
          <w:szCs w:val="22"/>
        </w:rPr>
      </w:pPr>
      <w:r w:rsidRPr="00BD7E60">
        <w:rPr>
          <w:rFonts w:ascii="Lato" w:hAnsi="Lato"/>
          <w:sz w:val="22"/>
          <w:szCs w:val="22"/>
        </w:rPr>
        <w:t>Wykonawca odpowiedzialny jest względem Zamawiającego z tytułu gwarancji i rękojmi za wady fizyczne przedmiotu umowy, stwierdzone w toku czynności</w:t>
      </w:r>
    </w:p>
    <w:p w14:paraId="53811AF0" w14:textId="77777777" w:rsidR="001811F8" w:rsidRPr="00BD7E60" w:rsidRDefault="001811F8" w:rsidP="00527C96">
      <w:pPr>
        <w:rPr>
          <w:rFonts w:ascii="Lato" w:hAnsi="Lato"/>
          <w:color w:val="000000" w:themeColor="text1"/>
          <w:sz w:val="22"/>
          <w:szCs w:val="22"/>
          <w:u w:val="single"/>
        </w:rPr>
      </w:pPr>
    </w:p>
    <w:p w14:paraId="00FF5249" w14:textId="0475F2FF" w:rsidR="009337EC" w:rsidRPr="00BD7E60" w:rsidRDefault="009337EC" w:rsidP="009337EC">
      <w:pPr>
        <w:rPr>
          <w:rFonts w:ascii="Lato" w:hAnsi="Lato"/>
          <w:color w:val="000000" w:themeColor="text1"/>
          <w:sz w:val="22"/>
          <w:szCs w:val="22"/>
        </w:rPr>
      </w:pPr>
      <w:r w:rsidRPr="00BD7E60">
        <w:rPr>
          <w:rFonts w:ascii="Lato" w:hAnsi="Lato"/>
          <w:color w:val="000000" w:themeColor="text1"/>
          <w:sz w:val="22"/>
          <w:szCs w:val="22"/>
        </w:rPr>
        <w:t xml:space="preserve">VIII. Osobą uprawnioną do porozumiewania się z wykonawcami jest: Mateusz Nowak– Dział Utrzymania Obiektów Inżynierskich tel. (12) </w:t>
      </w:r>
      <w:r w:rsidR="00C23A87" w:rsidRPr="00BD7E60">
        <w:rPr>
          <w:rFonts w:ascii="Lato" w:hAnsi="Lato"/>
          <w:color w:val="000000" w:themeColor="text1"/>
          <w:sz w:val="22"/>
          <w:szCs w:val="22"/>
        </w:rPr>
        <w:t xml:space="preserve">616 70 70 </w:t>
      </w:r>
    </w:p>
    <w:p w14:paraId="3B54D277" w14:textId="77777777" w:rsidR="00C23A87" w:rsidRPr="00BD7E60" w:rsidRDefault="00C23A87" w:rsidP="009337EC">
      <w:pPr>
        <w:rPr>
          <w:rFonts w:ascii="Lato" w:hAnsi="Lato"/>
          <w:color w:val="000000" w:themeColor="text1"/>
          <w:sz w:val="22"/>
          <w:szCs w:val="22"/>
        </w:rPr>
      </w:pPr>
    </w:p>
    <w:p w14:paraId="5E047AE2" w14:textId="5FEDA80D" w:rsidR="009337EC" w:rsidRPr="00BD7E60" w:rsidRDefault="009337EC" w:rsidP="009337EC">
      <w:pPr>
        <w:rPr>
          <w:rFonts w:ascii="Lato" w:hAnsi="Lato"/>
          <w:color w:val="000000" w:themeColor="text1"/>
          <w:sz w:val="22"/>
          <w:szCs w:val="22"/>
        </w:rPr>
      </w:pPr>
      <w:r w:rsidRPr="00BD7E60">
        <w:rPr>
          <w:rFonts w:ascii="Lato" w:hAnsi="Lato"/>
          <w:color w:val="000000" w:themeColor="text1"/>
          <w:sz w:val="22"/>
          <w:szCs w:val="22"/>
        </w:rPr>
        <w:t xml:space="preserve">Przekazywanie zapytań do treści niniejszego zaproszenia, dokumentów i oświadczeń może nastąpić za pośrednictwem e-mail: </w:t>
      </w:r>
      <w:r w:rsidR="00C23A87" w:rsidRPr="00BD7E60">
        <w:rPr>
          <w:rFonts w:ascii="Lato" w:hAnsi="Lato"/>
          <w:color w:val="000000" w:themeColor="text1"/>
          <w:sz w:val="22"/>
          <w:szCs w:val="22"/>
        </w:rPr>
        <w:t>sekretariat@zdmk.krakow.pl</w:t>
      </w:r>
    </w:p>
    <w:p w14:paraId="319944B5" w14:textId="77777777" w:rsidR="00C23A87" w:rsidRPr="00BD7E60" w:rsidRDefault="00C23A87" w:rsidP="009337EC">
      <w:pPr>
        <w:rPr>
          <w:rFonts w:ascii="Lato" w:hAnsi="Lato"/>
          <w:color w:val="000000" w:themeColor="text1"/>
          <w:sz w:val="22"/>
          <w:szCs w:val="22"/>
        </w:rPr>
      </w:pPr>
    </w:p>
    <w:p w14:paraId="3E2A3966" w14:textId="027DDD23" w:rsidR="009337EC" w:rsidRPr="00BD7E60" w:rsidRDefault="009337EC" w:rsidP="009337EC">
      <w:pPr>
        <w:rPr>
          <w:rFonts w:ascii="Lato" w:hAnsi="Lato"/>
          <w:color w:val="000000" w:themeColor="text1"/>
          <w:sz w:val="22"/>
          <w:szCs w:val="22"/>
        </w:rPr>
      </w:pPr>
      <w:r w:rsidRPr="00BD7E60">
        <w:rPr>
          <w:rFonts w:ascii="Lato" w:hAnsi="Lato"/>
          <w:color w:val="000000" w:themeColor="text1"/>
          <w:sz w:val="22"/>
          <w:szCs w:val="22"/>
        </w:rPr>
        <w:t>Komunikacja ustna (np. telefoniczna) dopuszczalna jest w odniesieniu do informacji, które nie są istotne, w szczególności nie dotyczą wyjaśnienia treści opisu przedmiotu zamówienia oraz istotnych warunków realizacji zamówienia oraz warunków udziału w postepowaniu.</w:t>
      </w:r>
    </w:p>
    <w:p w14:paraId="74F2A3E1" w14:textId="1B85E128" w:rsidR="009337EC" w:rsidRPr="00BD7E60" w:rsidRDefault="009337EC" w:rsidP="00527C96">
      <w:pPr>
        <w:rPr>
          <w:rFonts w:ascii="Lato" w:hAnsi="Lato"/>
          <w:color w:val="000000" w:themeColor="text1"/>
          <w:sz w:val="22"/>
          <w:szCs w:val="22"/>
          <w:u w:val="single"/>
        </w:rPr>
      </w:pPr>
    </w:p>
    <w:p w14:paraId="25D08BAA" w14:textId="3C4B115F" w:rsidR="00F54A5A" w:rsidRPr="00BD7E60" w:rsidRDefault="009337EC" w:rsidP="00527C96">
      <w:pPr>
        <w:rPr>
          <w:rFonts w:ascii="Lato" w:hAnsi="Lato"/>
          <w:color w:val="000000" w:themeColor="text1"/>
          <w:sz w:val="22"/>
          <w:szCs w:val="22"/>
          <w:u w:val="single"/>
        </w:rPr>
      </w:pPr>
      <w:r w:rsidRPr="00BD7E60">
        <w:rPr>
          <w:rFonts w:ascii="Lato" w:hAnsi="Lato"/>
          <w:color w:val="000000" w:themeColor="text1"/>
          <w:sz w:val="22"/>
          <w:szCs w:val="22"/>
          <w:u w:val="single"/>
        </w:rPr>
        <w:t>IX</w:t>
      </w:r>
      <w:r w:rsidR="00F54A5A" w:rsidRPr="00BD7E60">
        <w:rPr>
          <w:rFonts w:ascii="Lato" w:hAnsi="Lato"/>
          <w:color w:val="000000" w:themeColor="text1"/>
          <w:sz w:val="22"/>
          <w:szCs w:val="22"/>
          <w:u w:val="single"/>
        </w:rPr>
        <w:t xml:space="preserve">. Oferty należy wysyłać na </w:t>
      </w:r>
      <w:r w:rsidR="004744F9" w:rsidRPr="00BD7E60">
        <w:rPr>
          <w:rFonts w:ascii="Lato" w:hAnsi="Lato"/>
          <w:color w:val="000000" w:themeColor="text1"/>
          <w:sz w:val="22"/>
          <w:szCs w:val="22"/>
          <w:u w:val="single"/>
        </w:rPr>
        <w:t>a</w:t>
      </w:r>
      <w:r w:rsidR="00F54A5A" w:rsidRPr="00BD7E60">
        <w:rPr>
          <w:rFonts w:ascii="Lato" w:hAnsi="Lato"/>
          <w:color w:val="000000" w:themeColor="text1"/>
          <w:sz w:val="22"/>
          <w:szCs w:val="22"/>
          <w:u w:val="single"/>
        </w:rPr>
        <w:t xml:space="preserve">dres: </w:t>
      </w:r>
      <w:hyperlink r:id="rId8" w:history="1">
        <w:r w:rsidR="004744F9" w:rsidRPr="00BD7E60">
          <w:rPr>
            <w:rStyle w:val="Hipercze"/>
            <w:rFonts w:ascii="Lato" w:hAnsi="Lato"/>
            <w:sz w:val="22"/>
            <w:szCs w:val="22"/>
          </w:rPr>
          <w:t>sekretariat@zdmk.krakow.pl</w:t>
        </w:r>
      </w:hyperlink>
      <w:r w:rsidR="00357C99" w:rsidRPr="00BD7E60">
        <w:rPr>
          <w:rFonts w:ascii="Lato" w:hAnsi="Lato"/>
          <w:color w:val="000000" w:themeColor="text1"/>
          <w:sz w:val="22"/>
          <w:szCs w:val="22"/>
          <w:u w:val="single"/>
        </w:rPr>
        <w:t xml:space="preserve"> do dnia </w:t>
      </w:r>
      <w:r w:rsidR="00954617" w:rsidRPr="00BD7E60">
        <w:rPr>
          <w:rFonts w:ascii="Lato" w:hAnsi="Lato"/>
          <w:color w:val="000000" w:themeColor="text1"/>
          <w:sz w:val="22"/>
          <w:szCs w:val="22"/>
          <w:u w:val="single"/>
        </w:rPr>
        <w:t>16</w:t>
      </w:r>
      <w:r w:rsidR="00E22F6C" w:rsidRPr="00BD7E60">
        <w:rPr>
          <w:rFonts w:ascii="Lato" w:hAnsi="Lato"/>
          <w:color w:val="000000" w:themeColor="text1"/>
          <w:sz w:val="22"/>
          <w:szCs w:val="22"/>
          <w:u w:val="single"/>
        </w:rPr>
        <w:t>.02</w:t>
      </w:r>
      <w:r w:rsidR="004C521F" w:rsidRPr="00BD7E60">
        <w:rPr>
          <w:rFonts w:ascii="Lato" w:hAnsi="Lato"/>
          <w:color w:val="000000" w:themeColor="text1"/>
          <w:sz w:val="22"/>
          <w:szCs w:val="22"/>
          <w:u w:val="single"/>
        </w:rPr>
        <w:t>.2026</w:t>
      </w:r>
      <w:r w:rsidR="00F54A5A" w:rsidRPr="00BD7E60">
        <w:rPr>
          <w:rFonts w:ascii="Lato" w:hAnsi="Lato"/>
          <w:color w:val="000000" w:themeColor="text1"/>
          <w:sz w:val="22"/>
          <w:szCs w:val="22"/>
          <w:u w:val="single"/>
        </w:rPr>
        <w:t>r.</w:t>
      </w:r>
      <w:r w:rsidR="00F54A5A" w:rsidRPr="00BD7E60">
        <w:rPr>
          <w:rFonts w:ascii="Lato" w:hAnsi="Lato"/>
          <w:color w:val="000000" w:themeColor="text1"/>
          <w:sz w:val="22"/>
          <w:szCs w:val="22"/>
          <w:highlight w:val="yellow"/>
          <w:u w:val="single"/>
        </w:rPr>
        <w:t xml:space="preserve">              </w:t>
      </w:r>
      <w:r w:rsidR="00F54A5A" w:rsidRPr="00BD7E60">
        <w:rPr>
          <w:rFonts w:ascii="Lato" w:hAnsi="Lato"/>
          <w:color w:val="000000" w:themeColor="text1"/>
          <w:sz w:val="22"/>
          <w:szCs w:val="22"/>
          <w:u w:val="single"/>
        </w:rPr>
        <w:t>do godz. 15:00</w:t>
      </w:r>
    </w:p>
    <w:p w14:paraId="5A4AF83D" w14:textId="77777777" w:rsidR="00E322DE" w:rsidRPr="00BD7E60" w:rsidRDefault="00E322DE">
      <w:pPr>
        <w:rPr>
          <w:rFonts w:ascii="Lato" w:hAnsi="Lato"/>
          <w:color w:val="000000" w:themeColor="text1"/>
          <w:sz w:val="22"/>
          <w:szCs w:val="22"/>
          <w:u w:val="single"/>
        </w:rPr>
      </w:pPr>
    </w:p>
    <w:sectPr w:rsidR="00E322DE" w:rsidRPr="00BD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CF85F" w14:textId="77777777" w:rsidR="00A062A9" w:rsidRDefault="00A062A9" w:rsidP="0036169E">
      <w:r>
        <w:separator/>
      </w:r>
    </w:p>
  </w:endnote>
  <w:endnote w:type="continuationSeparator" w:id="0">
    <w:p w14:paraId="09DEA82E" w14:textId="77777777" w:rsidR="00A062A9" w:rsidRDefault="00A062A9" w:rsidP="0036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80254" w14:textId="77777777" w:rsidR="00A062A9" w:rsidRDefault="00A062A9" w:rsidP="0036169E">
      <w:r>
        <w:separator/>
      </w:r>
    </w:p>
  </w:footnote>
  <w:footnote w:type="continuationSeparator" w:id="0">
    <w:p w14:paraId="2AA7004D" w14:textId="77777777" w:rsidR="00A062A9" w:rsidRDefault="00A062A9" w:rsidP="00361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67F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96"/>
    <w:rsid w:val="00007E89"/>
    <w:rsid w:val="00015888"/>
    <w:rsid w:val="00022486"/>
    <w:rsid w:val="0002393A"/>
    <w:rsid w:val="00062AB0"/>
    <w:rsid w:val="000768B0"/>
    <w:rsid w:val="000945DB"/>
    <w:rsid w:val="00096542"/>
    <w:rsid w:val="000A2600"/>
    <w:rsid w:val="000F4F59"/>
    <w:rsid w:val="000F6841"/>
    <w:rsid w:val="00122CE8"/>
    <w:rsid w:val="0015171F"/>
    <w:rsid w:val="001811F8"/>
    <w:rsid w:val="001D3049"/>
    <w:rsid w:val="00212F4B"/>
    <w:rsid w:val="00214D2A"/>
    <w:rsid w:val="002C007B"/>
    <w:rsid w:val="002D5FF3"/>
    <w:rsid w:val="00307777"/>
    <w:rsid w:val="003163CA"/>
    <w:rsid w:val="00321E7A"/>
    <w:rsid w:val="003435BA"/>
    <w:rsid w:val="00351665"/>
    <w:rsid w:val="00357C99"/>
    <w:rsid w:val="0036169E"/>
    <w:rsid w:val="003C5283"/>
    <w:rsid w:val="00415CB6"/>
    <w:rsid w:val="00422BF8"/>
    <w:rsid w:val="00453415"/>
    <w:rsid w:val="004744F9"/>
    <w:rsid w:val="004C521F"/>
    <w:rsid w:val="00503B5A"/>
    <w:rsid w:val="0050427F"/>
    <w:rsid w:val="005222BC"/>
    <w:rsid w:val="00527C96"/>
    <w:rsid w:val="005404D4"/>
    <w:rsid w:val="005471DC"/>
    <w:rsid w:val="005518B9"/>
    <w:rsid w:val="00551D98"/>
    <w:rsid w:val="00574D79"/>
    <w:rsid w:val="0058724B"/>
    <w:rsid w:val="005B5206"/>
    <w:rsid w:val="00607D76"/>
    <w:rsid w:val="0064233D"/>
    <w:rsid w:val="00683840"/>
    <w:rsid w:val="006972B3"/>
    <w:rsid w:val="006B37E2"/>
    <w:rsid w:val="006C2C05"/>
    <w:rsid w:val="006D2E7C"/>
    <w:rsid w:val="00753E0A"/>
    <w:rsid w:val="00770218"/>
    <w:rsid w:val="00770EC7"/>
    <w:rsid w:val="007D3E8C"/>
    <w:rsid w:val="007E3143"/>
    <w:rsid w:val="007F7A77"/>
    <w:rsid w:val="00831AD8"/>
    <w:rsid w:val="008376DC"/>
    <w:rsid w:val="008F43D4"/>
    <w:rsid w:val="009271B5"/>
    <w:rsid w:val="009337EC"/>
    <w:rsid w:val="00940F47"/>
    <w:rsid w:val="00954617"/>
    <w:rsid w:val="00970C30"/>
    <w:rsid w:val="00A062A9"/>
    <w:rsid w:val="00A11CF4"/>
    <w:rsid w:val="00A26462"/>
    <w:rsid w:val="00A47E2F"/>
    <w:rsid w:val="00A61666"/>
    <w:rsid w:val="00A977B5"/>
    <w:rsid w:val="00AB1D25"/>
    <w:rsid w:val="00AD7B58"/>
    <w:rsid w:val="00AE44E7"/>
    <w:rsid w:val="00B24449"/>
    <w:rsid w:val="00B83AC7"/>
    <w:rsid w:val="00BB5797"/>
    <w:rsid w:val="00BC0917"/>
    <w:rsid w:val="00BD32AB"/>
    <w:rsid w:val="00BD7E60"/>
    <w:rsid w:val="00BF356B"/>
    <w:rsid w:val="00C047FA"/>
    <w:rsid w:val="00C1162A"/>
    <w:rsid w:val="00C23A87"/>
    <w:rsid w:val="00C61CFB"/>
    <w:rsid w:val="00C722B5"/>
    <w:rsid w:val="00CA1820"/>
    <w:rsid w:val="00CD1546"/>
    <w:rsid w:val="00CF074B"/>
    <w:rsid w:val="00D07189"/>
    <w:rsid w:val="00D64A07"/>
    <w:rsid w:val="00DE1121"/>
    <w:rsid w:val="00E100FC"/>
    <w:rsid w:val="00E10B4F"/>
    <w:rsid w:val="00E11FFC"/>
    <w:rsid w:val="00E22F6C"/>
    <w:rsid w:val="00E322DE"/>
    <w:rsid w:val="00E70D31"/>
    <w:rsid w:val="00EC6354"/>
    <w:rsid w:val="00EF2CC9"/>
    <w:rsid w:val="00F33B31"/>
    <w:rsid w:val="00F36CE2"/>
    <w:rsid w:val="00F54A5A"/>
    <w:rsid w:val="00F8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A0F2"/>
  <w15:chartTrackingRefBased/>
  <w15:docId w15:val="{9B943CF2-621D-4914-AE0A-B0B0C637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C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4A5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4A5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6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69E"/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6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C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CE8"/>
    <w:rPr>
      <w:rFonts w:ascii="Segoe UI" w:eastAsia="Times New Roman" w:hAnsi="Segoe UI" w:cs="Segoe UI"/>
      <w:noProof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dmk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B51F0-AED0-42DF-84B4-BD44DB3B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1323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Gawlak</dc:creator>
  <cp:keywords/>
  <dc:description/>
  <cp:lastModifiedBy>Mateusz Nowak</cp:lastModifiedBy>
  <cp:revision>11</cp:revision>
  <cp:lastPrinted>2026-01-30T09:11:00Z</cp:lastPrinted>
  <dcterms:created xsi:type="dcterms:W3CDTF">2026-01-07T08:03:00Z</dcterms:created>
  <dcterms:modified xsi:type="dcterms:W3CDTF">2026-01-30T09:17:00Z</dcterms:modified>
</cp:coreProperties>
</file>