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9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136"/>
        <w:gridCol w:w="980"/>
        <w:gridCol w:w="1020"/>
        <w:gridCol w:w="1322"/>
        <w:gridCol w:w="955"/>
        <w:gridCol w:w="1113"/>
      </w:tblGrid>
      <w:tr w:rsidR="001D438D" w:rsidRPr="00FC4A79" w14:paraId="7C2EC33B" w14:textId="77777777" w:rsidTr="009879D6">
        <w:trPr>
          <w:trHeight w:val="300"/>
        </w:trPr>
        <w:tc>
          <w:tcPr>
            <w:tcW w:w="99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9BC7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I.Przegląd</w:t>
            </w:r>
            <w:proofErr w:type="spellEnd"/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i konserwacja zgodnie z zakresem rzeczowym </w:t>
            </w:r>
          </w:p>
        </w:tc>
      </w:tr>
      <w:tr w:rsidR="001D438D" w:rsidRPr="00FC4A79" w14:paraId="5ABA9760" w14:textId="77777777" w:rsidTr="009879D6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4B981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4D5086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Lokalizacja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6E32B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Koszt zł netto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5D530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Koszt zł brutto 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09A49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Krotność w roku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BA222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Koszt zł netto                                         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7D45C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Koszt zł brutto                                        </w:t>
            </w:r>
          </w:p>
        </w:tc>
      </w:tr>
      <w:tr w:rsidR="001D438D" w:rsidRPr="00FC4A79" w14:paraId="10EB306D" w14:textId="77777777" w:rsidTr="009879D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226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A6A9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Parking przy Muzeum*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6CEC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772C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899DE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AD0C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5F35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571C945C" w14:textId="77777777" w:rsidTr="009879D6">
        <w:trPr>
          <w:trHeight w:val="3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39B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90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Tunel KST**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1C6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22B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6247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EB9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3F92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7A894925" w14:textId="77777777" w:rsidTr="009879D6">
        <w:trPr>
          <w:trHeight w:val="315"/>
        </w:trPr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82D5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76B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F64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245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D1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FC0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6DE45C5A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0CD2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Kwota zł na realizację przedmiotu umowy w 2025r (I, II półrocze + II, III, IV kw.)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C236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5714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148C8F89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7CA79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Kwota zł na realizację przedmiotu umowy w 2026r ( I kw.)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85C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27CC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544AF0FB" w14:textId="77777777" w:rsidTr="009879D6">
        <w:trPr>
          <w:trHeight w:val="300"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6C0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 Przegląd 1 x 6 miesięcy: 1x w czerwcu , 1 x w grudniu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57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026D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9C660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BFBE2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438D" w:rsidRPr="00FC4A79" w14:paraId="3D0E01F2" w14:textId="77777777" w:rsidTr="009879D6">
        <w:trPr>
          <w:trHeight w:val="300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BE4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** Przegląd 1 x kwartał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3A7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017A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8BE5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1C394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8FA7B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438D" w:rsidRPr="00FC4A79" w14:paraId="79266549" w14:textId="77777777" w:rsidTr="009879D6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82C5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1F2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DB5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EF11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31D3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B2C8A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88F83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438D" w:rsidRPr="00FC4A79" w14:paraId="35B2C5D0" w14:textId="77777777" w:rsidTr="009879D6">
        <w:trPr>
          <w:trHeight w:val="315"/>
        </w:trPr>
        <w:tc>
          <w:tcPr>
            <w:tcW w:w="4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369" w14:textId="1B2351AC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Prace wykraczające poza zakres z </w:t>
            </w:r>
            <w:proofErr w:type="spellStart"/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poz.I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094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1B03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C157D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11641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E26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438D" w:rsidRPr="00FC4A79" w14:paraId="008BD578" w14:textId="77777777" w:rsidTr="009879D6">
        <w:trPr>
          <w:trHeight w:val="123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5B8445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Lp. </w:t>
            </w:r>
          </w:p>
        </w:tc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EE1E64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robót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09535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Jedn. miary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38D28B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1F27E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       ( zł netto)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09701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               zł netto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DC2ED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Wartość              zł brutto</w:t>
            </w:r>
          </w:p>
        </w:tc>
      </w:tr>
      <w:tr w:rsidR="001D438D" w:rsidRPr="00FC4A79" w14:paraId="46DE3CDA" w14:textId="77777777" w:rsidTr="00681A59">
        <w:trPr>
          <w:trHeight w:val="27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082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1EC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Zakup i wymiana pompy BEST 4 MA   1x230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A819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A29B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FC76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00E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5792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6CA61EA7" w14:textId="77777777" w:rsidTr="009879D6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59B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F00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Zakup i wymiana pływaków ( pływak 3 </w:t>
            </w:r>
            <w:proofErr w:type="spellStart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10mb z obciążnikiem)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0D45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kpl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526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67A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678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7570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6EEE6B9F" w14:textId="77777777" w:rsidTr="00681A59">
        <w:trPr>
          <w:trHeight w:val="49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C1F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3A0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Czyszczenie studni/separatorów z osadu na parkingu*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E7E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BD2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5046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3DC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1B6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0DE8080C" w14:textId="77777777" w:rsidTr="00681A59">
        <w:trPr>
          <w:trHeight w:val="39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79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4EC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Czyszczenie studni w przepompowni KST       **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175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2C31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5A12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518F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BFC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79184285" w14:textId="77777777" w:rsidTr="00681A59">
        <w:trPr>
          <w:trHeight w:val="75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6F7B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8139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Usuwanie awarii- udrożnienie kolektora napływu ścieków i komory oczyszczalni 70 x 100 cm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42B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6777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FE32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A652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6FA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0635B44A" w14:textId="77777777" w:rsidTr="009879D6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02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168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Inne roboty nieprzewidziane  ( 100% sumy poz.1-poz6),  zlecone odrębnym zleceniem do umowy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A6A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161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BD3A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55DA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68BB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074F6FF9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3301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891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8455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4DC8402F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54B0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Kwota zł na realizację przedmiotu umowy w 2025r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A46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D8CE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33206CBA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33E7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Kwota zł na realizację przedmiotu umowy w 2026r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DCD1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04B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090420F4" w14:textId="77777777" w:rsidTr="009879D6">
        <w:trPr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D989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5EE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5A5C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5F87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8B4C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6A080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9B1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D438D" w:rsidRPr="00FC4A79" w14:paraId="4C3CA0F3" w14:textId="77777777" w:rsidTr="009879D6">
        <w:trPr>
          <w:trHeight w:val="300"/>
        </w:trPr>
        <w:tc>
          <w:tcPr>
            <w:tcW w:w="9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7E70E636" w14:textId="77777777" w:rsidR="001D438D" w:rsidRPr="00FC4A79" w:rsidRDefault="001D438D" w:rsidP="001D4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Łączny kosz dla usługi  I  </w:t>
            </w:r>
            <w:proofErr w:type="spellStart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i</w:t>
            </w:r>
            <w:proofErr w:type="spellEnd"/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II   zł brutto</w:t>
            </w:r>
          </w:p>
        </w:tc>
      </w:tr>
      <w:tr w:rsidR="001D438D" w:rsidRPr="00FC4A79" w14:paraId="6F911E90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6384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Kwota zł na realizację przedmiotu umowy w 2025r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A59B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F4E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74E9A85F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623D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Kwota zł na realizację przedmiotu umowy w 2026r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959A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DCF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2A6CDB4E" w14:textId="77777777" w:rsidTr="009879D6">
        <w:trPr>
          <w:trHeight w:val="300"/>
        </w:trPr>
        <w:tc>
          <w:tcPr>
            <w:tcW w:w="7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D2D1D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AE4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000" w14:textId="77777777" w:rsidR="001D438D" w:rsidRPr="00FC4A79" w:rsidRDefault="001D438D" w:rsidP="001D43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D438D" w:rsidRPr="00FC4A79" w14:paraId="2708A2E5" w14:textId="77777777" w:rsidTr="009879D6">
        <w:trPr>
          <w:trHeight w:val="630"/>
        </w:trPr>
        <w:tc>
          <w:tcPr>
            <w:tcW w:w="99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607DE" w14:textId="7EFF7928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*maksymalna wysokość pojazdu wjeżdżającego na parking 1,9m</w:t>
            </w:r>
          </w:p>
        </w:tc>
      </w:tr>
      <w:tr w:rsidR="001D438D" w:rsidRPr="00FC4A79" w14:paraId="603017DC" w14:textId="77777777" w:rsidTr="009879D6">
        <w:trPr>
          <w:trHeight w:val="300"/>
        </w:trPr>
        <w:tc>
          <w:tcPr>
            <w:tcW w:w="5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500C" w14:textId="77777777" w:rsidR="001D438D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C4A79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** wjazd do tunelu jest możliwy w godzinach 0:30 do 3:30 </w:t>
            </w:r>
          </w:p>
          <w:p w14:paraId="6EFB3C0A" w14:textId="77777777" w:rsidR="00681A59" w:rsidRDefault="00681A59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  <w:p w14:paraId="115DFD77" w14:textId="77777777" w:rsidR="00681A59" w:rsidRPr="00FC4A79" w:rsidRDefault="00681A59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82A3" w14:textId="77777777" w:rsidR="001D438D" w:rsidRPr="00FC4A79" w:rsidRDefault="001D438D" w:rsidP="001D4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DA133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F047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9F5" w14:textId="77777777" w:rsidR="001D438D" w:rsidRPr="00FC4A79" w:rsidRDefault="001D438D" w:rsidP="001D43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66C343C" w14:textId="47C3DB4E" w:rsidR="00681A59" w:rsidRDefault="001D438D" w:rsidP="00F237D4">
      <w:pPr>
        <w:rPr>
          <w:rFonts w:cstheme="minorHAnsi"/>
          <w:u w:val="single"/>
        </w:rPr>
      </w:pPr>
      <w:r>
        <w:rPr>
          <w:rFonts w:ascii="Lato" w:hAnsi="Lato"/>
        </w:rPr>
        <w:br w:type="textWrapping" w:clear="all"/>
      </w:r>
      <w:r w:rsidR="0007710D" w:rsidRPr="00681A59">
        <w:rPr>
          <w:rFonts w:cstheme="minorHAnsi"/>
          <w:u w:val="single"/>
        </w:rPr>
        <w:t xml:space="preserve">                          </w:t>
      </w:r>
      <w:r w:rsidR="00681A59">
        <w:rPr>
          <w:rFonts w:cstheme="minorHAnsi"/>
          <w:u w:val="single"/>
        </w:rPr>
        <w:t xml:space="preserve">             </w:t>
      </w:r>
      <w:r w:rsidR="0007710D" w:rsidRPr="00681A59">
        <w:rPr>
          <w:rFonts w:cstheme="minorHAnsi"/>
          <w:u w:val="single"/>
        </w:rPr>
        <w:tab/>
      </w:r>
      <w:r w:rsidR="0007710D">
        <w:rPr>
          <w:rFonts w:cstheme="minorHAnsi"/>
        </w:rPr>
        <w:tab/>
      </w:r>
      <w:r w:rsidR="0007710D">
        <w:rPr>
          <w:rFonts w:cstheme="minorHAnsi"/>
        </w:rPr>
        <w:tab/>
      </w:r>
      <w:r w:rsidR="0007710D">
        <w:rPr>
          <w:rFonts w:cstheme="minorHAnsi"/>
        </w:rPr>
        <w:tab/>
      </w:r>
      <w:r w:rsidR="0007710D">
        <w:rPr>
          <w:rFonts w:cstheme="minorHAnsi"/>
        </w:rPr>
        <w:tab/>
      </w:r>
      <w:r w:rsidR="0007710D">
        <w:rPr>
          <w:rFonts w:cstheme="minorHAnsi"/>
        </w:rPr>
        <w:tab/>
      </w:r>
      <w:r w:rsidR="0007710D">
        <w:rPr>
          <w:rFonts w:cstheme="minorHAnsi"/>
        </w:rPr>
        <w:tab/>
      </w:r>
      <w:r w:rsidR="00681A59" w:rsidRPr="00681A59">
        <w:rPr>
          <w:rFonts w:cstheme="minorHAnsi"/>
          <w:u w:val="single"/>
        </w:rPr>
        <w:t xml:space="preserve">                       </w:t>
      </w:r>
      <w:r w:rsidR="00681A59">
        <w:rPr>
          <w:rFonts w:cstheme="minorHAnsi"/>
          <w:u w:val="single"/>
        </w:rPr>
        <w:t xml:space="preserve"> </w:t>
      </w:r>
      <w:r w:rsidR="00681A59" w:rsidRPr="00681A59">
        <w:rPr>
          <w:rFonts w:cstheme="minorHAnsi"/>
          <w:u w:val="single"/>
        </w:rPr>
        <w:t xml:space="preserve">   </w:t>
      </w:r>
      <w:r w:rsidR="00681A59">
        <w:rPr>
          <w:rFonts w:cstheme="minorHAnsi"/>
          <w:u w:val="single"/>
        </w:rPr>
        <w:t xml:space="preserve">       </w:t>
      </w:r>
      <w:r w:rsidR="00793255">
        <w:rPr>
          <w:rFonts w:cstheme="minorHAnsi"/>
          <w:u w:val="single"/>
        </w:rPr>
        <w:t xml:space="preserve">              </w:t>
      </w:r>
      <w:r w:rsidR="00681A59">
        <w:rPr>
          <w:rFonts w:cstheme="minorHAnsi"/>
          <w:u w:val="single"/>
        </w:rPr>
        <w:t xml:space="preserve">      </w:t>
      </w:r>
      <w:r w:rsidR="00681A59" w:rsidRPr="00681A59">
        <w:rPr>
          <w:rFonts w:cstheme="minorHAnsi"/>
          <w:u w:val="single"/>
        </w:rPr>
        <w:tab/>
      </w:r>
    </w:p>
    <w:p w14:paraId="38C876C2" w14:textId="3FBA5234" w:rsidR="00681A59" w:rsidRPr="0007710D" w:rsidRDefault="00681A59" w:rsidP="00F237D4">
      <w:pPr>
        <w:rPr>
          <w:rFonts w:cstheme="minorHAnsi"/>
        </w:rPr>
      </w:pPr>
      <w:r>
        <w:rPr>
          <w:rFonts w:cstheme="minorHAnsi"/>
        </w:rPr>
        <w:t xml:space="preserve">         miejsce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pieczęć i podpis Wykonawcy</w:t>
      </w:r>
    </w:p>
    <w:sectPr w:rsidR="00681A59" w:rsidRPr="0007710D" w:rsidSect="00681A59">
      <w:headerReference w:type="default" r:id="rId8"/>
      <w:pgSz w:w="11906" w:h="16838"/>
      <w:pgMar w:top="907" w:right="28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C590" w14:textId="77777777" w:rsidR="00A51859" w:rsidRDefault="00A51859" w:rsidP="001D438D">
      <w:pPr>
        <w:spacing w:after="0" w:line="240" w:lineRule="auto"/>
      </w:pPr>
      <w:r>
        <w:separator/>
      </w:r>
    </w:p>
  </w:endnote>
  <w:endnote w:type="continuationSeparator" w:id="0">
    <w:p w14:paraId="60C46188" w14:textId="77777777" w:rsidR="00A51859" w:rsidRDefault="00A51859" w:rsidP="001D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C659A" w14:textId="77777777" w:rsidR="00A51859" w:rsidRDefault="00A51859" w:rsidP="001D438D">
      <w:pPr>
        <w:spacing w:after="0" w:line="240" w:lineRule="auto"/>
      </w:pPr>
      <w:r>
        <w:separator/>
      </w:r>
    </w:p>
  </w:footnote>
  <w:footnote w:type="continuationSeparator" w:id="0">
    <w:p w14:paraId="2343CBD4" w14:textId="77777777" w:rsidR="00A51859" w:rsidRDefault="00A51859" w:rsidP="001D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6EC5" w14:textId="2C5F48D2" w:rsidR="00681A59" w:rsidRDefault="00681A59" w:rsidP="00681A59">
    <w:pPr>
      <w:pStyle w:val="Nagwek"/>
      <w:rPr>
        <w:sz w:val="24"/>
        <w:szCs w:val="24"/>
      </w:rPr>
    </w:pPr>
    <w:r w:rsidRPr="00681A59">
      <w:rPr>
        <w:b/>
        <w:bCs/>
        <w:sz w:val="28"/>
        <w:szCs w:val="28"/>
      </w:rPr>
      <w:t>TABELA CENOWA</w:t>
    </w:r>
    <w:r>
      <w:rPr>
        <w:b/>
        <w:bCs/>
        <w:sz w:val="28"/>
        <w:szCs w:val="28"/>
      </w:rPr>
      <w:tab/>
      <w:t xml:space="preserve">  </w:t>
    </w:r>
    <w:r>
      <w:rPr>
        <w:b/>
        <w:bCs/>
        <w:sz w:val="28"/>
        <w:szCs w:val="28"/>
      </w:rPr>
      <w:tab/>
      <w:t xml:space="preserve">  </w:t>
    </w:r>
    <w:r>
      <w:rPr>
        <w:b/>
        <w:bCs/>
        <w:sz w:val="28"/>
        <w:szCs w:val="28"/>
      </w:rPr>
      <w:tab/>
    </w:r>
    <w:r w:rsidRPr="00681A59">
      <w:rPr>
        <w:sz w:val="24"/>
        <w:szCs w:val="24"/>
      </w:rPr>
      <w:t>Załącznik nr 2</w:t>
    </w:r>
  </w:p>
  <w:p w14:paraId="2044C32E" w14:textId="2105C998" w:rsidR="00681A59" w:rsidRPr="00681A59" w:rsidRDefault="00681A59" w:rsidP="00681A59">
    <w:pPr>
      <w:pStyle w:val="Nagwek"/>
      <w:rPr>
        <w:b/>
        <w:bCs/>
        <w:sz w:val="28"/>
        <w:szCs w:val="28"/>
      </w:rPr>
    </w:pPr>
    <w:r>
      <w:rPr>
        <w:sz w:val="24"/>
        <w:szCs w:val="24"/>
      </w:rPr>
      <w:t>dla zadania pn.:”</w:t>
    </w:r>
    <w:r w:rsidRPr="00681A59">
      <w:rPr>
        <w:rFonts w:ascii="Lato" w:eastAsia="Times New Roman" w:hAnsi="Lato" w:cs="Calibri"/>
        <w:color w:val="000000"/>
        <w:kern w:val="0"/>
        <w:sz w:val="20"/>
        <w:szCs w:val="20"/>
        <w:lang w:eastAsia="pl-PL"/>
        <w14:ligatures w14:val="none"/>
      </w:rPr>
      <w:t xml:space="preserve"> </w:t>
    </w:r>
    <w:r w:rsidRPr="00B14BE3">
      <w:rPr>
        <w:rFonts w:ascii="Lato" w:eastAsia="Times New Roman" w:hAnsi="Lato" w:cs="Calibri"/>
        <w:color w:val="000000"/>
        <w:kern w:val="0"/>
        <w:sz w:val="20"/>
        <w:szCs w:val="20"/>
        <w:lang w:eastAsia="pl-PL"/>
        <w14:ligatures w14:val="none"/>
      </w:rPr>
      <w:t>Bieżące utrzymanie , nadzór i obsługa techniczna pomp i przepompowni ścieków na Parkingu przy Muzeum oraz w Tunelu KST "</w:t>
    </w:r>
  </w:p>
  <w:p w14:paraId="11CD9C07" w14:textId="77777777" w:rsidR="00681A59" w:rsidRDefault="00681A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447E"/>
    <w:multiLevelType w:val="hybridMultilevel"/>
    <w:tmpl w:val="94643F8C"/>
    <w:lvl w:ilvl="0" w:tplc="8B3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26CE"/>
    <w:multiLevelType w:val="hybridMultilevel"/>
    <w:tmpl w:val="95904014"/>
    <w:lvl w:ilvl="0" w:tplc="CAE2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D34FA"/>
    <w:multiLevelType w:val="hybridMultilevel"/>
    <w:tmpl w:val="C70E1624"/>
    <w:lvl w:ilvl="0" w:tplc="3FD40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2014">
    <w:abstractNumId w:val="2"/>
  </w:num>
  <w:num w:numId="2" w16cid:durableId="1033844464">
    <w:abstractNumId w:val="0"/>
  </w:num>
  <w:num w:numId="3" w16cid:durableId="88375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B1"/>
    <w:rsid w:val="0007710D"/>
    <w:rsid w:val="001D438D"/>
    <w:rsid w:val="002D2F09"/>
    <w:rsid w:val="002D56B6"/>
    <w:rsid w:val="005044B2"/>
    <w:rsid w:val="00520A4D"/>
    <w:rsid w:val="005D289D"/>
    <w:rsid w:val="00601C65"/>
    <w:rsid w:val="00614356"/>
    <w:rsid w:val="00681A59"/>
    <w:rsid w:val="006C7BE2"/>
    <w:rsid w:val="00730D9F"/>
    <w:rsid w:val="00793255"/>
    <w:rsid w:val="008673B1"/>
    <w:rsid w:val="00890235"/>
    <w:rsid w:val="00964005"/>
    <w:rsid w:val="009879D6"/>
    <w:rsid w:val="00A236DA"/>
    <w:rsid w:val="00A51859"/>
    <w:rsid w:val="00A62588"/>
    <w:rsid w:val="00B14BE3"/>
    <w:rsid w:val="00C62EDD"/>
    <w:rsid w:val="00C94D80"/>
    <w:rsid w:val="00CD5F5D"/>
    <w:rsid w:val="00E36C9D"/>
    <w:rsid w:val="00F237D4"/>
    <w:rsid w:val="00F95805"/>
    <w:rsid w:val="00FC4A79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C281"/>
  <w15:chartTrackingRefBased/>
  <w15:docId w15:val="{7B25DDF9-E4C5-4E58-95B8-99519EA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F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38D"/>
  </w:style>
  <w:style w:type="paragraph" w:styleId="Stopka">
    <w:name w:val="footer"/>
    <w:basedOn w:val="Normalny"/>
    <w:link w:val="StopkaZnak"/>
    <w:uiPriority w:val="99"/>
    <w:unhideWhenUsed/>
    <w:rsid w:val="001D4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997B-AD0B-4268-9F4D-DAFC58F2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Rudek</dc:creator>
  <cp:keywords/>
  <dc:description/>
  <cp:lastModifiedBy>Ewa Rudek</cp:lastModifiedBy>
  <cp:revision>13</cp:revision>
  <dcterms:created xsi:type="dcterms:W3CDTF">2023-03-08T09:25:00Z</dcterms:created>
  <dcterms:modified xsi:type="dcterms:W3CDTF">2025-03-04T10:00:00Z</dcterms:modified>
</cp:coreProperties>
</file>