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7ECC6C4E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12245">
        <w:rPr>
          <w:b/>
          <w:szCs w:val="24"/>
        </w:rPr>
        <w:t>13</w:t>
      </w:r>
      <w:r w:rsidR="00F85B72">
        <w:rPr>
          <w:b/>
          <w:szCs w:val="24"/>
        </w:rPr>
        <w:t>/</w:t>
      </w:r>
      <w:r w:rsidR="00D76F1D">
        <w:rPr>
          <w:b/>
          <w:szCs w:val="24"/>
        </w:rPr>
        <w:t>V</w:t>
      </w:r>
      <w:r w:rsidR="00012245">
        <w:rPr>
          <w:b/>
          <w:szCs w:val="24"/>
        </w:rPr>
        <w:t>I</w:t>
      </w:r>
      <w:r w:rsidR="00D76F1D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FA7064">
        <w:rPr>
          <w:szCs w:val="24"/>
        </w:rPr>
        <w:t xml:space="preserve">                 Załącznik nr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C0272D1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30DDE80" w14:textId="77777777" w:rsidR="00D76F1D" w:rsidRDefault="0071504A" w:rsidP="00D76F1D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850E8D7" w14:textId="77777777" w:rsidR="00F85B72" w:rsidRDefault="00F85B72" w:rsidP="00F85B72">
      <w:pPr>
        <w:jc w:val="center"/>
        <w:rPr>
          <w:b/>
          <w:bCs/>
          <w:szCs w:val="24"/>
        </w:rPr>
      </w:pPr>
    </w:p>
    <w:p w14:paraId="36B27FC4" w14:textId="0FE50B49" w:rsidR="00F85B72" w:rsidRPr="00F85B72" w:rsidRDefault="00F85B72" w:rsidP="00F85B72">
      <w:pPr>
        <w:jc w:val="center"/>
        <w:rPr>
          <w:b/>
          <w:bCs/>
          <w:szCs w:val="24"/>
        </w:rPr>
      </w:pPr>
      <w:r w:rsidRPr="00F85B72">
        <w:rPr>
          <w:b/>
          <w:bCs/>
          <w:szCs w:val="24"/>
        </w:rPr>
        <w:t>Wymiana oświetlenia ulicznego na terenie Miasta Krakowa</w:t>
      </w:r>
      <w:r w:rsidR="00012245">
        <w:rPr>
          <w:b/>
          <w:bCs/>
          <w:szCs w:val="24"/>
        </w:rPr>
        <w:t>. Podział na 4 części.</w:t>
      </w:r>
      <w:bookmarkStart w:id="0" w:name="_GoBack"/>
      <w:bookmarkEnd w:id="0"/>
    </w:p>
    <w:p w14:paraId="13016509" w14:textId="77777777" w:rsidR="00F85B72" w:rsidRDefault="00F85B72" w:rsidP="00D76F1D">
      <w:pPr>
        <w:jc w:val="center"/>
        <w:rPr>
          <w:szCs w:val="24"/>
        </w:rPr>
      </w:pPr>
    </w:p>
    <w:p w14:paraId="7A9BF016" w14:textId="01C878AB" w:rsidR="0071504A" w:rsidRPr="0071504A" w:rsidRDefault="0071504A" w:rsidP="00D76F1D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59CB0985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12245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00DA6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39C6"/>
    <w:rsid w:val="00D76F1D"/>
    <w:rsid w:val="00DB7E8F"/>
    <w:rsid w:val="00DC4CBF"/>
    <w:rsid w:val="00DE0A24"/>
    <w:rsid w:val="00DE0C8C"/>
    <w:rsid w:val="00E33E57"/>
    <w:rsid w:val="00E65C75"/>
    <w:rsid w:val="00F03A77"/>
    <w:rsid w:val="00F85B72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20A4-227F-4049-8EC7-851343B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2022-06-20T11:14:00Z</dcterms:created>
  <dcterms:modified xsi:type="dcterms:W3CDTF">2022-06-20T11:14:00Z</dcterms:modified>
</cp:coreProperties>
</file>