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0C658612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</w:p>
    <w:p w14:paraId="46500973" w14:textId="205C0809" w:rsidR="00B26577" w:rsidRDefault="00B26577" w:rsidP="0068321A">
      <w:pPr>
        <w:suppressAutoHyphens/>
        <w:jc w:val="both"/>
      </w:pPr>
    </w:p>
    <w:p w14:paraId="03A872FE" w14:textId="2B41E051" w:rsidR="00B22FC8" w:rsidRDefault="00BC61CB" w:rsidP="00B22FC8">
      <w:pPr>
        <w:suppressAutoHyphens/>
        <w:jc w:val="both"/>
      </w:pPr>
      <w:r>
        <w:t xml:space="preserve">„Dostawa wiertnicy do pobierania próbek z asfalto-betonu” </w:t>
      </w:r>
    </w:p>
    <w:p w14:paraId="194741C5" w14:textId="77777777" w:rsidR="001513DF" w:rsidRDefault="001513DF" w:rsidP="00B22FC8">
      <w:pPr>
        <w:suppressAutoHyphens/>
        <w:jc w:val="both"/>
      </w:pPr>
    </w:p>
    <w:p w14:paraId="3EBE9827" w14:textId="184BB3EA" w:rsidR="001513DF" w:rsidRDefault="001513DF" w:rsidP="001513DF">
      <w:pPr>
        <w:spacing w:line="276" w:lineRule="auto"/>
      </w:pPr>
      <w:r>
        <w:t>Wyposażenie zestawu:</w:t>
      </w:r>
    </w:p>
    <w:p w14:paraId="30DFF8EB" w14:textId="77777777" w:rsidR="001513DF" w:rsidRDefault="001513DF" w:rsidP="001513DF">
      <w:pPr>
        <w:spacing w:line="276" w:lineRule="auto"/>
      </w:pPr>
      <w:r>
        <w:t>- wiertnica do pobierania próbek z asfalto-betonu typ GOLZ-KB200 z silnikiem spalinowym 2-taktowym STIHL FS-560 2,8 kW/3,8 KM, obroty wrzeciona 600 obr/min, skok posuwu 600 mm, statyw wiertnicy KB-200, zestaw 2 płyt bocznych stabilizujących w trakcie wiercenia, z kołami jezdnymi, prowadnice wiertła w osi wiercenia – 1 kpl.</w:t>
      </w:r>
    </w:p>
    <w:p w14:paraId="1B5D26AA" w14:textId="77777777" w:rsidR="001513DF" w:rsidRDefault="001513DF" w:rsidP="001513DF">
      <w:pPr>
        <w:spacing w:line="276" w:lineRule="auto"/>
      </w:pPr>
      <w:r>
        <w:t>- zbiornik stalowy ciśnieniowy 10 l na wodę z manometrem i wężem doprowadzającym wodę do wrzeciona wiertnicy – 1 szt.</w:t>
      </w:r>
    </w:p>
    <w:p w14:paraId="5FA112AF" w14:textId="77777777" w:rsidR="001513DF" w:rsidRDefault="001513DF" w:rsidP="001513DF">
      <w:pPr>
        <w:spacing w:line="276" w:lineRule="auto"/>
      </w:pPr>
      <w:r>
        <w:t>- wąż do odprowadzania spalin 4 m – 1 szt.</w:t>
      </w:r>
    </w:p>
    <w:p w14:paraId="4156B5FD" w14:textId="77777777" w:rsidR="001513DF" w:rsidRDefault="001513DF" w:rsidP="001513DF">
      <w:pPr>
        <w:spacing w:line="276" w:lineRule="auto"/>
      </w:pPr>
      <w:r>
        <w:t>- wiertło diamentowe do asfaltu D108 mm (śr. rdzenia 100 mm) – 2 szt.</w:t>
      </w:r>
    </w:p>
    <w:p w14:paraId="369092C3" w14:textId="77777777" w:rsidR="001513DF" w:rsidRDefault="001513DF" w:rsidP="001513DF">
      <w:pPr>
        <w:spacing w:line="276" w:lineRule="auto"/>
      </w:pPr>
      <w:r>
        <w:t>- wiertło diamentowe do betonu D108 mm (śr. rdzenia 100 mm) – 2 szt.</w:t>
      </w:r>
    </w:p>
    <w:p w14:paraId="635B133C" w14:textId="77777777" w:rsidR="001513DF" w:rsidRDefault="001513DF" w:rsidP="001513DF">
      <w:pPr>
        <w:spacing w:line="276" w:lineRule="auto"/>
      </w:pPr>
      <w:r>
        <w:t>- wiertło diamentowe do asfaltu D158 mm (śr. rdzenia 150 mm) – 1 szt.</w:t>
      </w:r>
    </w:p>
    <w:p w14:paraId="37FDE12E" w14:textId="77777777" w:rsidR="001513DF" w:rsidRDefault="001513DF" w:rsidP="001513DF">
      <w:pPr>
        <w:spacing w:line="276" w:lineRule="auto"/>
      </w:pPr>
      <w:r>
        <w:t>- wiertło diamentowe do asfaltu D208 mm (śr. rdzenia 200 mm) – 1 szt.</w:t>
      </w:r>
    </w:p>
    <w:p w14:paraId="21B46945" w14:textId="77777777" w:rsidR="001513DF" w:rsidRDefault="001513DF" w:rsidP="001513DF">
      <w:pPr>
        <w:spacing w:line="276" w:lineRule="auto"/>
      </w:pPr>
      <w:r>
        <w:t>- kleszcze do wyciągania rdzeni D100 mm – 1 szt.</w:t>
      </w:r>
    </w:p>
    <w:p w14:paraId="21374174" w14:textId="77777777" w:rsidR="001513DF" w:rsidRDefault="001513DF" w:rsidP="001513DF">
      <w:pPr>
        <w:spacing w:line="276" w:lineRule="auto"/>
      </w:pPr>
      <w:r>
        <w:t>- kleszcze do wyciągania rdzeni D150 mm – 1 szt.</w:t>
      </w:r>
    </w:p>
    <w:p w14:paraId="5FD6BA42" w14:textId="77777777" w:rsidR="001513DF" w:rsidRDefault="001513DF" w:rsidP="001513DF">
      <w:pPr>
        <w:spacing w:line="276" w:lineRule="auto"/>
      </w:pPr>
      <w:r>
        <w:t>- kleszcze do wyciągania rdzeni D200 mm – 1 szt.</w:t>
      </w:r>
    </w:p>
    <w:p w14:paraId="4BB45BE1" w14:textId="77777777" w:rsidR="001513DF" w:rsidRDefault="001513DF" w:rsidP="001513DF">
      <w:pPr>
        <w:spacing w:line="276" w:lineRule="auto"/>
      </w:pPr>
      <w:r>
        <w:t>- przedłużka do wierteł 3 LOCH-FLANSCH L = 400 mm – 1 szt.</w:t>
      </w:r>
    </w:p>
    <w:p w14:paraId="18B0B41F" w14:textId="77777777" w:rsidR="003D745A" w:rsidRDefault="003D745A" w:rsidP="00B22FC8">
      <w:pPr>
        <w:suppressAutoHyphens/>
        <w:jc w:val="both"/>
      </w:pPr>
    </w:p>
    <w:p w14:paraId="5F2E2D88" w14:textId="7597CA3B" w:rsidR="00BC61CB" w:rsidRDefault="00BC61CB" w:rsidP="00B22FC8">
      <w:pPr>
        <w:suppressAutoHyphens/>
        <w:jc w:val="both"/>
      </w:pPr>
      <w:r>
        <w:t>Okres gwarancji: 12 miesięcy</w:t>
      </w:r>
    </w:p>
    <w:p w14:paraId="5B361D63" w14:textId="6CB75CEF" w:rsidR="00BC61CB" w:rsidRDefault="00BC61CB" w:rsidP="00B22FC8">
      <w:pPr>
        <w:suppressAutoHyphens/>
        <w:jc w:val="both"/>
      </w:pPr>
      <w:r>
        <w:t xml:space="preserve">Kod CPV: </w:t>
      </w:r>
      <w:r w:rsidR="003D745A" w:rsidRPr="003D745A">
        <w:t>43130000-3</w:t>
      </w:r>
    </w:p>
    <w:p w14:paraId="5B1E21A6" w14:textId="77777777" w:rsidR="00BC61CB" w:rsidRDefault="00BC61CB" w:rsidP="00B22FC8">
      <w:pPr>
        <w:suppressAutoHyphens/>
        <w:jc w:val="both"/>
        <w:rPr>
          <w:b/>
        </w:rPr>
      </w:pPr>
    </w:p>
    <w:p w14:paraId="37A1067C" w14:textId="44A8328F" w:rsidR="00B22FC8" w:rsidRP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37828A9B" w14:textId="3C57E9E4" w:rsidR="00B22FC8" w:rsidRPr="00B22FC8" w:rsidRDefault="00B22FC8" w:rsidP="00B22FC8">
      <w:pPr>
        <w:suppressAutoHyphens/>
        <w:jc w:val="both"/>
      </w:pPr>
      <w:r w:rsidRPr="00B22FC8">
        <w:t>Okres realizacji zamówienia</w:t>
      </w:r>
      <w:r>
        <w:t>:</w:t>
      </w:r>
      <w:r w:rsidRPr="00B22FC8">
        <w:t xml:space="preserve">  </w:t>
      </w:r>
      <w:r w:rsidR="00BC61CB">
        <w:t>1 miesiąc od d</w:t>
      </w:r>
      <w:r w:rsidR="00070AC7">
        <w:t>nia</w:t>
      </w:r>
      <w:r w:rsidR="00BC61CB">
        <w:t xml:space="preserve"> zawarcia umowy</w:t>
      </w:r>
    </w:p>
    <w:p w14:paraId="701C2084" w14:textId="77777777" w:rsidR="00B26577" w:rsidRDefault="00B26577" w:rsidP="0068321A">
      <w:pPr>
        <w:suppressAutoHyphens/>
        <w:jc w:val="both"/>
      </w:pPr>
    </w:p>
    <w:p w14:paraId="78FF8AB6" w14:textId="0D23DC61"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A24A1DB" w14:textId="63EB5610" w:rsidR="00480312" w:rsidRDefault="00FA0147" w:rsidP="00480312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6A623DD3" w14:textId="75B14760" w:rsidR="00480312" w:rsidRDefault="00BC61CB" w:rsidP="00BC61CB">
      <w:pPr>
        <w:suppressAutoHyphens/>
        <w:jc w:val="both"/>
      </w:pPr>
      <w:r>
        <w:rPr>
          <w:u w:val="single"/>
        </w:rPr>
        <w:t xml:space="preserve">a) </w:t>
      </w:r>
      <w:r w:rsidR="00480312" w:rsidRPr="00BC61CB">
        <w:rPr>
          <w:u w:val="single"/>
        </w:rPr>
        <w:t>zdolności do występowania w obrocie gospodarczym</w:t>
      </w:r>
      <w:r w:rsidR="00480312">
        <w:t xml:space="preserve">: </w:t>
      </w:r>
    </w:p>
    <w:p w14:paraId="5AE2713B" w14:textId="77777777" w:rsidR="00BC61CB" w:rsidRDefault="00BC61CB" w:rsidP="00BC61CB"/>
    <w:p w14:paraId="62BCCEC0" w14:textId="4704276D" w:rsidR="00BC61CB" w:rsidRPr="00BC61CB" w:rsidRDefault="00BC61CB" w:rsidP="00480312">
      <w:pPr>
        <w:suppressAutoHyphens/>
        <w:jc w:val="both"/>
      </w:pPr>
      <w:r w:rsidRPr="00BC61CB">
        <w:t>Zamawiający nie stawia warunku w powyższym zakresie</w:t>
      </w:r>
    </w:p>
    <w:p w14:paraId="05696827" w14:textId="77777777" w:rsidR="00BC61CB" w:rsidRDefault="00BC61CB" w:rsidP="00480312">
      <w:pPr>
        <w:suppressAutoHyphens/>
        <w:jc w:val="both"/>
        <w:rPr>
          <w:i/>
          <w:iCs/>
          <w:sz w:val="20"/>
          <w:szCs w:val="20"/>
        </w:rPr>
      </w:pPr>
    </w:p>
    <w:p w14:paraId="2980BF90" w14:textId="1D550C12" w:rsidR="00480312" w:rsidRDefault="00480312" w:rsidP="00480312">
      <w:pPr>
        <w:suppressAutoHyphens/>
        <w:jc w:val="both"/>
      </w:pPr>
      <w:r>
        <w:t xml:space="preserve">b) </w:t>
      </w:r>
      <w:r w:rsidRPr="00480312">
        <w:rPr>
          <w:u w:val="single"/>
        </w:rPr>
        <w:t>uprawnień do prowadzenia określonej działalności gospodarczej lub zawodowej, o ile wynika to z odrębnych przepisów</w:t>
      </w:r>
      <w:r>
        <w:t xml:space="preserve">: </w:t>
      </w:r>
    </w:p>
    <w:p w14:paraId="4015FCEF" w14:textId="77777777" w:rsidR="00566BE6" w:rsidRDefault="00566BE6" w:rsidP="00566BE6">
      <w:pPr>
        <w:suppressAutoHyphens/>
        <w:jc w:val="both"/>
      </w:pPr>
    </w:p>
    <w:p w14:paraId="2983ABB4" w14:textId="3B5ED4C9" w:rsidR="00566BE6" w:rsidRPr="00BC61CB" w:rsidRDefault="00566BE6" w:rsidP="00566BE6">
      <w:pPr>
        <w:suppressAutoHyphens/>
        <w:jc w:val="both"/>
      </w:pPr>
      <w:r w:rsidRPr="00BC61CB">
        <w:lastRenderedPageBreak/>
        <w:t>Zamawiający nie stawia warunku w powyższym zakresie</w:t>
      </w:r>
    </w:p>
    <w:p w14:paraId="30708822" w14:textId="02985864" w:rsidR="00FA0147" w:rsidRDefault="00FA0147" w:rsidP="00480312">
      <w:pPr>
        <w:suppressAutoHyphens/>
        <w:jc w:val="both"/>
      </w:pPr>
    </w:p>
    <w:p w14:paraId="33753FB5" w14:textId="71B7BA3C" w:rsidR="00480312" w:rsidRDefault="00480312" w:rsidP="00480312">
      <w:pPr>
        <w:suppressAutoHyphens/>
        <w:jc w:val="both"/>
      </w:pPr>
      <w:r>
        <w:t xml:space="preserve">c) </w:t>
      </w:r>
      <w:r w:rsidRPr="00480312">
        <w:rPr>
          <w:u w:val="single"/>
        </w:rPr>
        <w:t>sytuacji ekonomicznej lub finansowej</w:t>
      </w:r>
      <w:r>
        <w:t xml:space="preserve">: </w:t>
      </w:r>
    </w:p>
    <w:p w14:paraId="7B2519AC" w14:textId="77777777" w:rsidR="00566BE6" w:rsidRDefault="00566BE6" w:rsidP="00566BE6">
      <w:pPr>
        <w:suppressAutoHyphens/>
        <w:jc w:val="both"/>
      </w:pPr>
    </w:p>
    <w:p w14:paraId="4530EB80" w14:textId="00C75C1B" w:rsidR="00566BE6" w:rsidRPr="00BC61CB" w:rsidRDefault="00566BE6" w:rsidP="00566BE6">
      <w:pPr>
        <w:suppressAutoHyphens/>
        <w:jc w:val="both"/>
      </w:pPr>
      <w:r w:rsidRPr="00BC61CB">
        <w:t>Zamawiający nie stawia warunku w powyższym zakresie</w:t>
      </w:r>
    </w:p>
    <w:p w14:paraId="3419DA0C" w14:textId="26953577" w:rsidR="00480312" w:rsidRDefault="00480312" w:rsidP="00480312">
      <w:pPr>
        <w:suppressAutoHyphens/>
        <w:jc w:val="both"/>
      </w:pPr>
    </w:p>
    <w:p w14:paraId="6EFB9577" w14:textId="0E062A0B" w:rsidR="00B22FC8" w:rsidRDefault="00480312" w:rsidP="00480312">
      <w:pPr>
        <w:suppressAutoHyphens/>
        <w:jc w:val="both"/>
      </w:pPr>
      <w:r>
        <w:t xml:space="preserve">d) </w:t>
      </w:r>
      <w:r w:rsidRPr="00480312">
        <w:rPr>
          <w:u w:val="single"/>
        </w:rPr>
        <w:t>zdolności technicznej lub zawodowej</w:t>
      </w:r>
      <w:r>
        <w:t>:</w:t>
      </w:r>
    </w:p>
    <w:p w14:paraId="5B930854" w14:textId="77777777" w:rsidR="00566BE6" w:rsidRDefault="00566BE6" w:rsidP="00566BE6">
      <w:pPr>
        <w:suppressAutoHyphens/>
        <w:jc w:val="both"/>
      </w:pPr>
    </w:p>
    <w:p w14:paraId="5956DF95" w14:textId="74CC457F" w:rsidR="00566BE6" w:rsidRPr="00BC61CB" w:rsidRDefault="00566BE6" w:rsidP="00566BE6">
      <w:pPr>
        <w:suppressAutoHyphens/>
        <w:jc w:val="both"/>
      </w:pPr>
      <w:r w:rsidRPr="00BC61CB">
        <w:t>Zamawiający nie stawia warunku w powyższym zakresie</w:t>
      </w:r>
    </w:p>
    <w:p w14:paraId="10C9B046" w14:textId="77777777" w:rsidR="00FA0147" w:rsidRDefault="00FA0147" w:rsidP="0068321A">
      <w:pPr>
        <w:suppressAutoHyphens/>
        <w:jc w:val="both"/>
      </w:pP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3C2FBDC7" w14:textId="77777777" w:rsidR="0068321A" w:rsidRDefault="0068321A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4B92B310" w14:textId="5CA153D5"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t xml:space="preserve">IV. </w:t>
      </w:r>
      <w:r w:rsidR="002204E0">
        <w:rPr>
          <w:b/>
          <w:color w:val="000000"/>
        </w:rPr>
        <w:t>WYMAGANE DOKUMENTY</w:t>
      </w:r>
    </w:p>
    <w:p w14:paraId="3D31EDF0" w14:textId="3F81DAF7" w:rsidR="006050CD" w:rsidRDefault="006050CD" w:rsidP="006050CD">
      <w:pPr>
        <w:autoSpaceDE w:val="0"/>
        <w:autoSpaceDN w:val="0"/>
        <w:adjustRightInd w:val="0"/>
        <w:jc w:val="both"/>
        <w:rPr>
          <w:bCs w:val="0"/>
          <w:i/>
          <w:iCs/>
          <w:color w:val="000000"/>
          <w:sz w:val="20"/>
          <w:szCs w:val="20"/>
        </w:rPr>
      </w:pPr>
    </w:p>
    <w:p w14:paraId="3ED3FDCD" w14:textId="2005B0E5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 xml:space="preserve">1.Formularz oferty – wg. zał. nr </w:t>
      </w:r>
      <w:r w:rsidR="00FA1164">
        <w:rPr>
          <w:bCs w:val="0"/>
          <w:color w:val="000000"/>
        </w:rPr>
        <w:t>1</w:t>
      </w:r>
    </w:p>
    <w:p w14:paraId="674AA4B7" w14:textId="77777777" w:rsidR="002204E0" w:rsidRDefault="002204E0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6261E9FA"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787BE649" w14:textId="675B4893" w:rsidR="00943137" w:rsidRPr="00943137" w:rsidRDefault="00943137" w:rsidP="005B4143">
      <w:pPr>
        <w:autoSpaceDE w:val="0"/>
        <w:autoSpaceDN w:val="0"/>
        <w:adjustRightInd w:val="0"/>
        <w:rPr>
          <w:color w:val="000000"/>
        </w:rPr>
      </w:pPr>
      <w:r w:rsidRPr="00943137">
        <w:rPr>
          <w:color w:val="000000"/>
        </w:rPr>
        <w:t>1. O</w:t>
      </w:r>
      <w:r>
        <w:rPr>
          <w:color w:val="000000"/>
        </w:rPr>
        <w:t xml:space="preserve">sobą </w:t>
      </w:r>
      <w:r w:rsidRPr="00943137">
        <w:rPr>
          <w:color w:val="000000"/>
        </w:rPr>
        <w:t>uprawnion</w:t>
      </w:r>
      <w:r>
        <w:rPr>
          <w:color w:val="000000"/>
        </w:rPr>
        <w:t>ą</w:t>
      </w:r>
      <w:r w:rsidRPr="00943137">
        <w:rPr>
          <w:color w:val="000000"/>
        </w:rPr>
        <w:t xml:space="preserve"> do porozumiewania się z wykonawcami </w:t>
      </w:r>
      <w:r w:rsidR="002204CB">
        <w:rPr>
          <w:color w:val="000000"/>
        </w:rPr>
        <w:t>jest</w:t>
      </w:r>
      <w:r w:rsidRPr="00943137">
        <w:rPr>
          <w:color w:val="000000"/>
        </w:rPr>
        <w:t xml:space="preserve">: </w:t>
      </w:r>
      <w:r w:rsidR="00292584">
        <w:rPr>
          <w:color w:val="000000"/>
        </w:rPr>
        <w:t>Tomasz Woźniak</w:t>
      </w:r>
      <w:r w:rsidRPr="00943137">
        <w:rPr>
          <w:color w:val="000000"/>
        </w:rPr>
        <w:t xml:space="preserve"> – </w:t>
      </w:r>
      <w:r w:rsidR="00292584">
        <w:rPr>
          <w:color w:val="000000"/>
        </w:rPr>
        <w:t>Sekcja</w:t>
      </w:r>
      <w:r w:rsidRPr="00943137">
        <w:rPr>
          <w:color w:val="000000"/>
        </w:rPr>
        <w:t xml:space="preserve"> </w:t>
      </w:r>
      <w:r w:rsidR="00292584">
        <w:rPr>
          <w:color w:val="000000"/>
        </w:rPr>
        <w:t xml:space="preserve">Badań Drogowych </w:t>
      </w:r>
      <w:r w:rsidRPr="00943137">
        <w:rPr>
          <w:color w:val="000000"/>
        </w:rPr>
        <w:t xml:space="preserve">tel. (12) </w:t>
      </w:r>
      <w:r w:rsidR="00292584">
        <w:rPr>
          <w:color w:val="000000"/>
        </w:rPr>
        <w:t>616 72 86</w:t>
      </w:r>
      <w:r w:rsidRPr="00943137">
        <w:rPr>
          <w:color w:val="000000"/>
        </w:rPr>
        <w:t>,</w:t>
      </w:r>
      <w:r w:rsidR="002204CB">
        <w:rPr>
          <w:color w:val="000000"/>
        </w:rPr>
        <w:t xml:space="preserve"> mail:</w:t>
      </w:r>
      <w:r w:rsidR="00292584">
        <w:rPr>
          <w:color w:val="000000"/>
        </w:rPr>
        <w:t xml:space="preserve"> twozniak@zdmk.krakow.pl</w:t>
      </w:r>
    </w:p>
    <w:p w14:paraId="062689F3" w14:textId="654BB908" w:rsidR="00BA3D91" w:rsidRDefault="00BA3D91" w:rsidP="00BA3D91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 xml:space="preserve">: </w:t>
      </w:r>
      <w:r w:rsidR="00070AC7">
        <w:t>sekretariat@zdmk.krakow.pl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BED2D9E" w14:textId="24090ECB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1513DF">
        <w:rPr>
          <w:bCs w:val="0"/>
          <w:lang w:eastAsia="zh-CN"/>
        </w:rPr>
        <w:t>21</w:t>
      </w:r>
      <w:r w:rsidR="00292584">
        <w:rPr>
          <w:bCs w:val="0"/>
          <w:lang w:eastAsia="zh-CN"/>
        </w:rPr>
        <w:t>.06.2022</w:t>
      </w:r>
      <w:r w:rsidR="000E3B3F">
        <w:rPr>
          <w:bCs w:val="0"/>
          <w:lang w:eastAsia="zh-CN"/>
        </w:rPr>
        <w:t xml:space="preserve"> r. do godz.</w:t>
      </w:r>
      <w:r w:rsidR="00292584">
        <w:rPr>
          <w:bCs w:val="0"/>
          <w:lang w:eastAsia="zh-CN"/>
        </w:rPr>
        <w:t xml:space="preserve"> 15.00.</w:t>
      </w:r>
    </w:p>
    <w:p w14:paraId="08629910" w14:textId="6607EAB3" w:rsidR="00B87FE3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292584">
        <w:rPr>
          <w:bCs w:val="0"/>
          <w:iCs/>
          <w:lang w:eastAsia="zh-CN"/>
        </w:rPr>
        <w:t xml:space="preserve">skan formularza oferty podpisany przez uprawnionego przedstawiciela wykonawcy </w:t>
      </w:r>
      <w:r w:rsidR="00292584">
        <w:rPr>
          <w:bCs w:val="0"/>
          <w:lang w:eastAsia="zh-CN"/>
        </w:rPr>
        <w:t>należy przesłać mailem na adres</w:t>
      </w:r>
      <w:r w:rsidR="00292584">
        <w:rPr>
          <w:lang w:eastAsia="zh-CN"/>
        </w:rPr>
        <w:t xml:space="preserve"> sekretariat@zdmk.krakow.pl</w:t>
      </w:r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1165A036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6011A30E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4D40D302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866B303" w14:textId="29DBC693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C - cena brutto    -    </w:t>
      </w:r>
      <w:r w:rsidR="00FA1164">
        <w:rPr>
          <w:bCs w:val="0"/>
          <w:lang w:eastAsia="zh-CN"/>
        </w:rPr>
        <w:t xml:space="preserve">100 </w:t>
      </w:r>
      <w:r w:rsidRPr="00FC7842">
        <w:rPr>
          <w:bCs w:val="0"/>
          <w:lang w:eastAsia="zh-CN"/>
        </w:rPr>
        <w:t>%</w:t>
      </w:r>
    </w:p>
    <w:p w14:paraId="56EE4265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D760166" w14:textId="074543CF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Wykonawca, który zaproponuje najniższą cenę spośród ofert spełniających wymagania, otrzyma </w:t>
      </w:r>
      <w:r w:rsidR="00FA1164">
        <w:rPr>
          <w:bCs w:val="0"/>
          <w:lang w:eastAsia="zh-CN"/>
        </w:rPr>
        <w:t>100</w:t>
      </w:r>
      <w:r w:rsidRPr="00FC7842">
        <w:rPr>
          <w:bCs w:val="0"/>
          <w:lang w:eastAsia="zh-CN"/>
        </w:rPr>
        <w:t xml:space="preserve"> punktów, natomiast pozostali wykonawcy – odpowiednio mniej punktów, według poniższego wzoru:</w:t>
      </w:r>
    </w:p>
    <w:p w14:paraId="03205E54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BCF7FCE" w14:textId="76E1E0E0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   cena minimalna</w:t>
      </w:r>
    </w:p>
    <w:p w14:paraId="3266B9A9" w14:textId="3D8DB924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C = ----------------------------------  x </w:t>
      </w:r>
      <w:r w:rsidR="00FA1164">
        <w:rPr>
          <w:bCs w:val="0"/>
          <w:lang w:eastAsia="zh-CN"/>
        </w:rPr>
        <w:t>100</w:t>
      </w:r>
      <w:r w:rsidRPr="005B4143">
        <w:rPr>
          <w:bCs w:val="0"/>
          <w:lang w:eastAsia="zh-CN"/>
        </w:rPr>
        <w:t xml:space="preserve"> pkt</w:t>
      </w:r>
    </w:p>
    <w:p w14:paraId="29ED5F3B" w14:textId="77777777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cena badanej oferty</w:t>
      </w:r>
    </w:p>
    <w:p w14:paraId="2A9435DD" w14:textId="77777777" w:rsidR="002204CB" w:rsidRDefault="002204CB" w:rsidP="00FC7842">
      <w:pPr>
        <w:suppressAutoHyphens/>
        <w:jc w:val="both"/>
        <w:rPr>
          <w:bCs w:val="0"/>
          <w:lang w:eastAsia="zh-CN"/>
        </w:rPr>
      </w:pPr>
    </w:p>
    <w:p w14:paraId="6B81ADD6" w14:textId="4082F271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Za ofertę najkorzystniejszą zostanie uznana oferta, która spełnia wszystkie wymagania określone w </w:t>
      </w:r>
      <w:r w:rsidR="00980AF2">
        <w:rPr>
          <w:bCs w:val="0"/>
          <w:lang w:eastAsia="zh-CN"/>
        </w:rPr>
        <w:t xml:space="preserve">niniejszym zaproszeniu </w:t>
      </w:r>
      <w:r w:rsidRPr="00FC7842">
        <w:rPr>
          <w:bCs w:val="0"/>
          <w:lang w:eastAsia="zh-CN"/>
        </w:rPr>
        <w:t>oraz otrzyma największą liczbę punktów</w:t>
      </w:r>
      <w:r w:rsidR="00BE6BE0">
        <w:rPr>
          <w:bCs w:val="0"/>
          <w:lang w:eastAsia="zh-CN"/>
        </w:rPr>
        <w:t xml:space="preserve">.  </w:t>
      </w: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B60731D" w14:textId="77777777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587457FD" w14:textId="289E0AFB" w:rsidR="000A5130" w:rsidRDefault="005064DC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A5130">
        <w:rPr>
          <w:bCs w:val="0"/>
          <w:lang w:eastAsia="zh-CN"/>
        </w:rPr>
        <w:t xml:space="preserve">Zamawiający zawrze z wybranym Wykonawcą umowę zgodnie ze wzorem stanowiącym zał. nr </w:t>
      </w:r>
      <w:r w:rsidR="00FA1164">
        <w:rPr>
          <w:bCs w:val="0"/>
          <w:lang w:eastAsia="zh-CN"/>
        </w:rPr>
        <w:t>2</w:t>
      </w:r>
      <w:r w:rsidR="000A5130">
        <w:rPr>
          <w:bCs w:val="0"/>
          <w:lang w:eastAsia="zh-CN"/>
        </w:rPr>
        <w:t xml:space="preserve"> do niniejszego zaproszenia. </w:t>
      </w:r>
    </w:p>
    <w:p w14:paraId="1B986184" w14:textId="63DD803B" w:rsidR="005064DC" w:rsidRDefault="005064DC" w:rsidP="00660DC9">
      <w:pPr>
        <w:suppressAutoHyphens/>
        <w:jc w:val="both"/>
        <w:rPr>
          <w:bCs w:val="0"/>
          <w:lang w:eastAsia="zh-CN"/>
        </w:rPr>
      </w:pPr>
      <w:r w:rsidRPr="005064DC">
        <w:rPr>
          <w:bCs w:val="0"/>
          <w:lang w:eastAsia="zh-CN"/>
        </w:rPr>
        <w:t xml:space="preserve">2. </w:t>
      </w:r>
      <w:r>
        <w:rPr>
          <w:bCs w:val="0"/>
          <w:lang w:eastAsia="zh-CN"/>
        </w:rPr>
        <w:t xml:space="preserve">W przypadku </w:t>
      </w:r>
      <w:r w:rsidRPr="005064DC">
        <w:rPr>
          <w:bCs w:val="0"/>
          <w:lang w:eastAsia="zh-CN"/>
        </w:rPr>
        <w:t xml:space="preserve">wykonawców występujących jako konsorcjum </w:t>
      </w:r>
      <w:r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>
        <w:rPr>
          <w:bCs w:val="0"/>
          <w:lang w:eastAsia="zh-CN"/>
        </w:rPr>
        <w:t xml:space="preserve"> zawarciem umowy będzie wymagał przedłożenia przez wykonawcę </w:t>
      </w:r>
      <w:r w:rsidRPr="005064DC">
        <w:rPr>
          <w:bCs w:val="0"/>
          <w:lang w:eastAsia="zh-CN"/>
        </w:rPr>
        <w:t>umowy konsorcjum</w:t>
      </w:r>
      <w:r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3424F313" w14:textId="6523704F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67C6A726" w14:textId="527F80A4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 xml:space="preserve">Okres związania ofertą przez Wykonawcę wynosi </w:t>
      </w:r>
      <w:r w:rsidR="00FA1164">
        <w:rPr>
          <w:bCs w:val="0"/>
          <w:lang w:eastAsia="zh-CN"/>
        </w:rPr>
        <w:t>30</w:t>
      </w:r>
      <w:r w:rsidRPr="00DE7DCA">
        <w:rPr>
          <w:bCs w:val="0"/>
          <w:lang w:eastAsia="zh-CN"/>
        </w:rPr>
        <w:t xml:space="preserve"> dni.</w:t>
      </w:r>
    </w:p>
    <w:p w14:paraId="6BBFE895" w14:textId="599C1379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576AFEF6" w14:textId="3EC41136" w:rsidR="006050CD" w:rsidRDefault="006050CD" w:rsidP="000E3B3F">
      <w:pPr>
        <w:suppressAutoHyphens/>
        <w:rPr>
          <w:bCs w:val="0"/>
          <w:lang w:eastAsia="zh-CN"/>
        </w:rPr>
      </w:pPr>
    </w:p>
    <w:p w14:paraId="02D52966" w14:textId="46A1ED4B" w:rsidR="006050CD" w:rsidRDefault="006050CD" w:rsidP="000E3B3F">
      <w:pPr>
        <w:suppressAutoHyphens/>
        <w:rPr>
          <w:bCs w:val="0"/>
          <w:lang w:eastAsia="zh-CN"/>
        </w:rPr>
      </w:pP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51E7F790" w14:textId="10B66CB0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DF71EA">
        <w:rPr>
          <w:bCs w:val="0"/>
          <w:lang w:eastAsia="zh-CN"/>
        </w:rPr>
        <w:t>14.06.2022</w:t>
      </w:r>
      <w:r>
        <w:rPr>
          <w:bCs w:val="0"/>
          <w:lang w:eastAsia="zh-CN"/>
        </w:rPr>
        <w:t xml:space="preserve"> r.                                       </w:t>
      </w:r>
    </w:p>
    <w:p w14:paraId="4B113643" w14:textId="77777777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Default="000E3B3F" w:rsidP="000E3B3F">
      <w:pPr>
        <w:suppressAutoHyphens/>
        <w:rPr>
          <w:bCs w:val="0"/>
          <w:lang w:eastAsia="zh-CN"/>
        </w:rPr>
      </w:pPr>
    </w:p>
    <w:p w14:paraId="4AEB0A5C" w14:textId="77777777" w:rsidR="000E3B3F" w:rsidRDefault="000E3B3F" w:rsidP="000E3B3F"/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2A693E36"/>
    <w:multiLevelType w:val="hybridMultilevel"/>
    <w:tmpl w:val="C226B0D4"/>
    <w:lvl w:ilvl="0" w:tplc="263E64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4"/>
  </w:num>
  <w:num w:numId="3" w16cid:durableId="537859838">
    <w:abstractNumId w:val="2"/>
  </w:num>
  <w:num w:numId="4" w16cid:durableId="948001795">
    <w:abstractNumId w:val="0"/>
  </w:num>
  <w:num w:numId="5" w16cid:durableId="317266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70AC7"/>
    <w:rsid w:val="000A5130"/>
    <w:rsid w:val="000B7378"/>
    <w:rsid w:val="000E1D62"/>
    <w:rsid w:val="000E3B3F"/>
    <w:rsid w:val="001513DF"/>
    <w:rsid w:val="00163DAB"/>
    <w:rsid w:val="00187D42"/>
    <w:rsid w:val="0019637E"/>
    <w:rsid w:val="001B4767"/>
    <w:rsid w:val="001D76EA"/>
    <w:rsid w:val="002204CB"/>
    <w:rsid w:val="002204E0"/>
    <w:rsid w:val="00292584"/>
    <w:rsid w:val="002A4749"/>
    <w:rsid w:val="003107FE"/>
    <w:rsid w:val="003260B4"/>
    <w:rsid w:val="00392BAE"/>
    <w:rsid w:val="003D745A"/>
    <w:rsid w:val="003F4404"/>
    <w:rsid w:val="004738D9"/>
    <w:rsid w:val="00480312"/>
    <w:rsid w:val="005064DC"/>
    <w:rsid w:val="005545DE"/>
    <w:rsid w:val="00566BE6"/>
    <w:rsid w:val="005B4143"/>
    <w:rsid w:val="006050CD"/>
    <w:rsid w:val="00647198"/>
    <w:rsid w:val="00660DC9"/>
    <w:rsid w:val="0068321A"/>
    <w:rsid w:val="007B1A78"/>
    <w:rsid w:val="008267DE"/>
    <w:rsid w:val="00943137"/>
    <w:rsid w:val="00964009"/>
    <w:rsid w:val="00980AF2"/>
    <w:rsid w:val="009A5237"/>
    <w:rsid w:val="00AA3DA4"/>
    <w:rsid w:val="00AB6F67"/>
    <w:rsid w:val="00B22FC8"/>
    <w:rsid w:val="00B26577"/>
    <w:rsid w:val="00B86BFE"/>
    <w:rsid w:val="00B87FE3"/>
    <w:rsid w:val="00BA3D91"/>
    <w:rsid w:val="00BC61CB"/>
    <w:rsid w:val="00BE6BE0"/>
    <w:rsid w:val="00CB2129"/>
    <w:rsid w:val="00D258CE"/>
    <w:rsid w:val="00D83B06"/>
    <w:rsid w:val="00DE7DCA"/>
    <w:rsid w:val="00DF71EA"/>
    <w:rsid w:val="00E5175A"/>
    <w:rsid w:val="00F30767"/>
    <w:rsid w:val="00F3636D"/>
    <w:rsid w:val="00FA0147"/>
    <w:rsid w:val="00FA1164"/>
    <w:rsid w:val="00FC784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Tomasz Woźniak</cp:lastModifiedBy>
  <cp:revision>7</cp:revision>
  <cp:lastPrinted>2022-04-25T11:32:00Z</cp:lastPrinted>
  <dcterms:created xsi:type="dcterms:W3CDTF">2022-06-09T10:49:00Z</dcterms:created>
  <dcterms:modified xsi:type="dcterms:W3CDTF">2022-06-14T09:30:00Z</dcterms:modified>
</cp:coreProperties>
</file>