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FFA9511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A3D18">
        <w:rPr>
          <w:b/>
          <w:bCs/>
          <w:szCs w:val="24"/>
        </w:rPr>
        <w:t>17</w:t>
      </w:r>
      <w:r w:rsidRPr="00F026C8">
        <w:rPr>
          <w:b/>
          <w:szCs w:val="24"/>
        </w:rPr>
        <w:t>/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0D13A0DF" w:rsidR="005350AC" w:rsidRDefault="005350AC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93571EF" w14:textId="747F608E" w:rsidR="00DC32B3" w:rsidRDefault="00695D2B" w:rsidP="00073D3A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4E3C709F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3624EA" w:rsidRPr="003624EA">
        <w:rPr>
          <w:b/>
          <w:bCs/>
          <w:szCs w:val="24"/>
        </w:rPr>
        <w:t>Opracowanie dokumentacji projektowej dla budowy miejsc parkingowych wokół ulicy Jerzmanowskiego na Nowym Prokocimiu na odcinku od ul. Teligi/Ćwiklińskiej do ul. Lilii Wenedy wraz z oświetleniem, odwodnieniem oraz przekładkami kolidującego uzbrojenia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F60533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D6493FC" w14:textId="368DF6D3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F42D30B" w14:textId="41A73765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04F4D5" w14:textId="243172BC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80B6A98" w14:textId="090509F6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15BD373" w14:textId="77777777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3624EA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3624EA">
        <w:rPr>
          <w:bCs/>
          <w:i/>
          <w:iCs/>
          <w:sz w:val="16"/>
          <w:szCs w:val="16"/>
          <w:u w:val="single"/>
        </w:rPr>
        <w:t>Informacja dla wykonawcy</w:t>
      </w:r>
      <w:r w:rsidRPr="003624EA">
        <w:rPr>
          <w:bCs/>
          <w:i/>
          <w:iCs/>
          <w:sz w:val="16"/>
          <w:szCs w:val="16"/>
        </w:rPr>
        <w:t>:</w:t>
      </w:r>
    </w:p>
    <w:p w14:paraId="6DAC67B9" w14:textId="5BE0DDC9" w:rsidR="00695D2B" w:rsidRPr="003624EA" w:rsidRDefault="003930EF" w:rsidP="00F026C8">
      <w:pPr>
        <w:jc w:val="both"/>
        <w:rPr>
          <w:bCs/>
          <w:i/>
          <w:iCs/>
          <w:sz w:val="16"/>
          <w:szCs w:val="16"/>
        </w:rPr>
      </w:pPr>
      <w:r w:rsidRPr="003624EA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3624EA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3624EA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3624EA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3624EA">
        <w:rPr>
          <w:bCs/>
          <w:i/>
          <w:iCs/>
          <w:sz w:val="16"/>
          <w:szCs w:val="16"/>
          <w:u w:val="single"/>
        </w:rPr>
        <w:t>Uwaga</w:t>
      </w:r>
      <w:r w:rsidRPr="003624EA">
        <w:rPr>
          <w:bCs/>
          <w:i/>
          <w:iCs/>
          <w:sz w:val="16"/>
          <w:szCs w:val="16"/>
        </w:rPr>
        <w:t xml:space="preserve">: </w:t>
      </w:r>
    </w:p>
    <w:p w14:paraId="04F2024B" w14:textId="3907BBDD" w:rsidR="00AE3F56" w:rsidRPr="003624EA" w:rsidRDefault="00AE3F56" w:rsidP="005350AC">
      <w:pPr>
        <w:jc w:val="both"/>
        <w:rPr>
          <w:bCs/>
          <w:i/>
          <w:iCs/>
          <w:sz w:val="16"/>
          <w:szCs w:val="16"/>
        </w:rPr>
      </w:pPr>
      <w:r w:rsidRPr="003624EA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3624EA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222F" w14:textId="77777777" w:rsidR="00A26616" w:rsidRDefault="00A26616">
      <w:r>
        <w:separator/>
      </w:r>
    </w:p>
  </w:endnote>
  <w:endnote w:type="continuationSeparator" w:id="0">
    <w:p w14:paraId="69188BE9" w14:textId="77777777" w:rsidR="00A26616" w:rsidRDefault="00A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4258" w14:textId="77777777" w:rsidR="00A26616" w:rsidRDefault="00A26616">
      <w:r>
        <w:separator/>
      </w:r>
    </w:p>
  </w:footnote>
  <w:footnote w:type="continuationSeparator" w:id="0">
    <w:p w14:paraId="011CB0B8" w14:textId="77777777" w:rsidR="00A26616" w:rsidRDefault="00A2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624EA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2661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28</cp:revision>
  <cp:lastPrinted>2021-04-07T08:04:00Z</cp:lastPrinted>
  <dcterms:created xsi:type="dcterms:W3CDTF">2021-02-23T10:39:00Z</dcterms:created>
  <dcterms:modified xsi:type="dcterms:W3CDTF">2022-05-25T06:59:00Z</dcterms:modified>
</cp:coreProperties>
</file>