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EF23B2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B85A96">
        <w:rPr>
          <w:szCs w:val="24"/>
        </w:rPr>
        <w:t xml:space="preserve">sprawy:  </w:t>
      </w:r>
      <w:r w:rsidR="00B85A96" w:rsidRPr="00B85A96">
        <w:rPr>
          <w:b/>
          <w:bCs/>
          <w:szCs w:val="24"/>
        </w:rPr>
        <w:t>9</w:t>
      </w:r>
      <w:r w:rsidRPr="00B85A96">
        <w:rPr>
          <w:b/>
          <w:bCs/>
          <w:szCs w:val="24"/>
        </w:rPr>
        <w:t>/</w:t>
      </w:r>
      <w:r w:rsidRPr="00B85A96">
        <w:rPr>
          <w:b/>
          <w:szCs w:val="24"/>
        </w:rPr>
        <w:t>I</w:t>
      </w:r>
      <w:r w:rsidR="00B85A96" w:rsidRPr="00B85A96">
        <w:rPr>
          <w:b/>
          <w:szCs w:val="24"/>
        </w:rPr>
        <w:t>V</w:t>
      </w:r>
      <w:r w:rsidRPr="00B85A96">
        <w:rPr>
          <w:b/>
          <w:szCs w:val="24"/>
        </w:rPr>
        <w:t>/202</w:t>
      </w:r>
      <w:r w:rsidR="0078288E" w:rsidRPr="00B85A96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205E5">
        <w:rPr>
          <w:szCs w:val="24"/>
        </w:rPr>
        <w:t>9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77777777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E04DD13" w14:textId="77777777" w:rsidR="006D39A9" w:rsidRDefault="006D39A9" w:rsidP="006D39A9">
      <w:pPr>
        <w:jc w:val="center"/>
        <w:rPr>
          <w:b/>
          <w:szCs w:val="24"/>
          <w:lang w:val="x-none"/>
        </w:rPr>
      </w:pPr>
    </w:p>
    <w:p w14:paraId="5882B44F" w14:textId="6B1531C1" w:rsidR="00AB6BAB" w:rsidRDefault="00CE5A43" w:rsidP="00AB6BAB">
      <w:pPr>
        <w:jc w:val="center"/>
        <w:rPr>
          <w:b/>
          <w:szCs w:val="24"/>
        </w:rPr>
      </w:pPr>
      <w:r>
        <w:rPr>
          <w:b/>
          <w:szCs w:val="24"/>
        </w:rPr>
        <w:t xml:space="preserve">Opracowanie dokumentacji projektowej </w:t>
      </w:r>
      <w:r w:rsidR="00F131FF">
        <w:rPr>
          <w:b/>
          <w:szCs w:val="24"/>
        </w:rPr>
        <w:t>dla zadania pn.: „ Budowa naziemnych przejść dla pieszych pomiędzy przystankami „Wlotowa”</w:t>
      </w:r>
      <w:r w:rsidR="006D39A9">
        <w:rPr>
          <w:b/>
          <w:szCs w:val="24"/>
        </w:rPr>
        <w:t>,</w:t>
      </w:r>
    </w:p>
    <w:p w14:paraId="2722A2EA" w14:textId="77777777" w:rsidR="00AB6BAB" w:rsidRDefault="00AB6BAB" w:rsidP="00AB6BAB">
      <w:pPr>
        <w:jc w:val="center"/>
        <w:rPr>
          <w:b/>
          <w:szCs w:val="24"/>
        </w:rPr>
      </w:pPr>
    </w:p>
    <w:p w14:paraId="7A9BF016" w14:textId="1C1E7BDE" w:rsidR="0071504A" w:rsidRPr="001C2A9A" w:rsidRDefault="0071504A" w:rsidP="00AB6BAB">
      <w:pPr>
        <w:jc w:val="center"/>
        <w:rPr>
          <w:bCs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64C3679" w14:textId="77777777" w:rsidR="0071504A" w:rsidRDefault="0071504A" w:rsidP="00AB6BAB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6D0B0C3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3F1A2D2A" w14:textId="77777777" w:rsidR="00AB6BAB" w:rsidRPr="00097936" w:rsidRDefault="00AB6BAB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958462">
    <w:abstractNumId w:val="3"/>
  </w:num>
  <w:num w:numId="3" w16cid:durableId="33045567">
    <w:abstractNumId w:val="2"/>
  </w:num>
  <w:num w:numId="4" w16cid:durableId="47444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3F0E4B"/>
    <w:rsid w:val="00413AF0"/>
    <w:rsid w:val="0044151B"/>
    <w:rsid w:val="004E2C7F"/>
    <w:rsid w:val="005770A1"/>
    <w:rsid w:val="005B0241"/>
    <w:rsid w:val="005D5093"/>
    <w:rsid w:val="005D7A56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B6BAB"/>
    <w:rsid w:val="00AC1014"/>
    <w:rsid w:val="00AE1533"/>
    <w:rsid w:val="00AE3DFE"/>
    <w:rsid w:val="00B85A96"/>
    <w:rsid w:val="00B96FD4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E5A43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2022-04-15T06:32:00Z</dcterms:modified>
</cp:coreProperties>
</file>