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4453FC0D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3610D7">
        <w:rPr>
          <w:b/>
          <w:szCs w:val="24"/>
        </w:rPr>
        <w:t>9</w:t>
      </w:r>
      <w:r w:rsidRPr="00F51D70">
        <w:rPr>
          <w:b/>
          <w:szCs w:val="24"/>
        </w:rPr>
        <w:t>/</w:t>
      </w:r>
      <w:r w:rsidR="00113AB7">
        <w:rPr>
          <w:b/>
          <w:szCs w:val="24"/>
        </w:rPr>
        <w:t>I</w:t>
      </w:r>
      <w:r w:rsidR="005E6A59">
        <w:rPr>
          <w:b/>
          <w:szCs w:val="24"/>
        </w:rPr>
        <w:t>X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0A3CF5DA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0CDA3342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050D52">
        <w:rPr>
          <w:szCs w:val="24"/>
        </w:rPr>
        <w:t>21</w:t>
      </w:r>
      <w:r w:rsidRPr="00723506">
        <w:rPr>
          <w:szCs w:val="24"/>
        </w:rPr>
        <w:t xml:space="preserve">r. poz. </w:t>
      </w:r>
      <w:r w:rsidR="00050D52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2AE34F49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6D6577D0" w14:textId="77777777" w:rsidR="005E6A59" w:rsidRDefault="005E6A59" w:rsidP="001C36BE">
      <w:pPr>
        <w:jc w:val="center"/>
        <w:rPr>
          <w:szCs w:val="24"/>
        </w:rPr>
      </w:pPr>
    </w:p>
    <w:p w14:paraId="123CBA37" w14:textId="1B58C47F" w:rsidR="003610D7" w:rsidRDefault="003610D7" w:rsidP="00361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budowy parkingów P+R . Przebudowa  istniejącej  płyty parkingowej wraz z oświetleniem oraz budową systemu parkingowego „parkuj i jedź„  na parkingu P+R Suche Stawy ( ul. Tadeusza Ptaszyckiego w Krakowie ) – działka nr 521/35 obr. NH-46 jedn. ewid. Nowa Huta,</w:t>
      </w:r>
    </w:p>
    <w:p w14:paraId="3EC0827C" w14:textId="77777777" w:rsidR="003610D7" w:rsidRDefault="003610D7" w:rsidP="003610D7">
      <w:pPr>
        <w:jc w:val="center"/>
        <w:rPr>
          <w:b/>
          <w:szCs w:val="24"/>
        </w:rPr>
      </w:pPr>
    </w:p>
    <w:p w14:paraId="4E8B8AE7" w14:textId="6AC17F6A" w:rsidR="00F7237D" w:rsidRPr="003D0C7B" w:rsidRDefault="00695D2B" w:rsidP="00240FCC">
      <w:pPr>
        <w:ind w:right="142"/>
        <w:jc w:val="both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  <w:r w:rsidR="00240FCC">
        <w:rPr>
          <w:b/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765013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0E50110C" w:rsidR="00F7237D" w:rsidRDefault="00F7237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12BE9A83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0E00776C" w:rsidR="002018A5" w:rsidRDefault="002018A5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2A67E232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68B24DA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5A4A34" w14:textId="77777777" w:rsidR="005E6A59" w:rsidRDefault="005E6A59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CD6647" w:rsidRDefault="000D5D8D" w:rsidP="000D5D8D">
      <w:pPr>
        <w:spacing w:line="276" w:lineRule="auto"/>
        <w:rPr>
          <w:i/>
          <w:szCs w:val="24"/>
        </w:rPr>
      </w:pPr>
      <w:r w:rsidRPr="00CD6647">
        <w:rPr>
          <w:i/>
          <w:szCs w:val="24"/>
        </w:rPr>
        <w:t xml:space="preserve">*    </w:t>
      </w:r>
      <w:r w:rsidR="00AE3F56" w:rsidRPr="00CD6647">
        <w:rPr>
          <w:i/>
          <w:szCs w:val="24"/>
        </w:rPr>
        <w:t xml:space="preserve">niewłaściwe </w:t>
      </w:r>
      <w:r w:rsidRPr="00CD6647">
        <w:rPr>
          <w:i/>
          <w:szCs w:val="24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06B2" w14:textId="77777777" w:rsidR="00DD07D4" w:rsidRDefault="00DD07D4">
      <w:r>
        <w:separator/>
      </w:r>
    </w:p>
  </w:endnote>
  <w:endnote w:type="continuationSeparator" w:id="0">
    <w:p w14:paraId="0C566731" w14:textId="77777777" w:rsidR="00DD07D4" w:rsidRDefault="00DD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EEE4" w14:textId="77777777" w:rsidR="00DD07D4" w:rsidRDefault="00DD07D4">
      <w:r>
        <w:separator/>
      </w:r>
    </w:p>
  </w:footnote>
  <w:footnote w:type="continuationSeparator" w:id="0">
    <w:p w14:paraId="7D30B84C" w14:textId="77777777" w:rsidR="00DD07D4" w:rsidRDefault="00DD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50D52"/>
    <w:rsid w:val="00060D73"/>
    <w:rsid w:val="000640AE"/>
    <w:rsid w:val="000B07E6"/>
    <w:rsid w:val="000B67C5"/>
    <w:rsid w:val="000D5D8D"/>
    <w:rsid w:val="00102B71"/>
    <w:rsid w:val="00113AB7"/>
    <w:rsid w:val="001350CC"/>
    <w:rsid w:val="00140E58"/>
    <w:rsid w:val="00144C9D"/>
    <w:rsid w:val="00146299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2F0452"/>
    <w:rsid w:val="0030765B"/>
    <w:rsid w:val="00342FF9"/>
    <w:rsid w:val="003610D7"/>
    <w:rsid w:val="003930EF"/>
    <w:rsid w:val="003D0C7B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56BB4"/>
    <w:rsid w:val="005A0ADA"/>
    <w:rsid w:val="005C2C84"/>
    <w:rsid w:val="005E6A59"/>
    <w:rsid w:val="005F17FB"/>
    <w:rsid w:val="00607455"/>
    <w:rsid w:val="00630842"/>
    <w:rsid w:val="0063323F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875918"/>
    <w:rsid w:val="008A1513"/>
    <w:rsid w:val="008C2EE1"/>
    <w:rsid w:val="0095461C"/>
    <w:rsid w:val="00974D48"/>
    <w:rsid w:val="00995634"/>
    <w:rsid w:val="009A5A7F"/>
    <w:rsid w:val="009C29AE"/>
    <w:rsid w:val="009D790A"/>
    <w:rsid w:val="009E649F"/>
    <w:rsid w:val="00A00E41"/>
    <w:rsid w:val="00A24075"/>
    <w:rsid w:val="00A40A64"/>
    <w:rsid w:val="00A46EA3"/>
    <w:rsid w:val="00A54203"/>
    <w:rsid w:val="00A72A53"/>
    <w:rsid w:val="00AE3F56"/>
    <w:rsid w:val="00B00E12"/>
    <w:rsid w:val="00B35EDA"/>
    <w:rsid w:val="00B5373A"/>
    <w:rsid w:val="00B5790B"/>
    <w:rsid w:val="00B751C7"/>
    <w:rsid w:val="00B93D79"/>
    <w:rsid w:val="00BB5A63"/>
    <w:rsid w:val="00BD1686"/>
    <w:rsid w:val="00BF043F"/>
    <w:rsid w:val="00C44033"/>
    <w:rsid w:val="00C47C44"/>
    <w:rsid w:val="00C96711"/>
    <w:rsid w:val="00CD6647"/>
    <w:rsid w:val="00CF1E1D"/>
    <w:rsid w:val="00D008E4"/>
    <w:rsid w:val="00D07D24"/>
    <w:rsid w:val="00D254E8"/>
    <w:rsid w:val="00D93E9E"/>
    <w:rsid w:val="00DB3B89"/>
    <w:rsid w:val="00DB56B5"/>
    <w:rsid w:val="00DD07D4"/>
    <w:rsid w:val="00DE0A24"/>
    <w:rsid w:val="00DE41B6"/>
    <w:rsid w:val="00DF49CB"/>
    <w:rsid w:val="00E019D2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17AEB"/>
    <w:rsid w:val="00F2150D"/>
    <w:rsid w:val="00F43808"/>
    <w:rsid w:val="00F646AB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4</cp:revision>
  <dcterms:created xsi:type="dcterms:W3CDTF">2021-10-07T08:59:00Z</dcterms:created>
  <dcterms:modified xsi:type="dcterms:W3CDTF">2021-10-08T06:26:00Z</dcterms:modified>
</cp:coreProperties>
</file>