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6835776D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5095A" w:rsidRPr="009155CE">
        <w:rPr>
          <w:b/>
          <w:bCs/>
          <w:szCs w:val="24"/>
        </w:rPr>
        <w:t>19</w:t>
      </w:r>
      <w:r w:rsidR="00695D2B" w:rsidRPr="009155CE">
        <w:rPr>
          <w:b/>
          <w:bCs/>
          <w:szCs w:val="24"/>
        </w:rPr>
        <w:t>/</w:t>
      </w:r>
      <w:r w:rsidR="00732D51">
        <w:rPr>
          <w:b/>
          <w:szCs w:val="24"/>
        </w:rPr>
        <w:t>V</w:t>
      </w:r>
      <w:r w:rsidR="00A5095A">
        <w:rPr>
          <w:b/>
          <w:szCs w:val="24"/>
        </w:rPr>
        <w:t>III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227752EA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40911ED1" w14:textId="4B035705" w:rsidR="003163F5" w:rsidRDefault="00A5095A" w:rsidP="003D66BD">
      <w:pPr>
        <w:jc w:val="center"/>
        <w:rPr>
          <w:b/>
          <w:bCs/>
          <w:szCs w:val="24"/>
        </w:rPr>
      </w:pPr>
      <w:r w:rsidRPr="00A5095A">
        <w:rPr>
          <w:b/>
          <w:bCs/>
          <w:szCs w:val="24"/>
        </w:rPr>
        <w:t>Utrzymanie, konserwacja, przeglądy oraz naprawy urządzeń i instalacji wentylacji oddymiającej w tunelu KST w latach 2021 – 2023</w:t>
      </w:r>
    </w:p>
    <w:p w14:paraId="5A2E3EB2" w14:textId="77777777" w:rsidR="00A5095A" w:rsidRDefault="00A5095A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3F3" w14:textId="77777777" w:rsidR="00021522" w:rsidRDefault="00021522">
      <w:r>
        <w:separator/>
      </w:r>
    </w:p>
  </w:endnote>
  <w:endnote w:type="continuationSeparator" w:id="0">
    <w:p w14:paraId="7F1DF286" w14:textId="77777777" w:rsidR="00021522" w:rsidRDefault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8EE" w14:textId="77777777" w:rsidR="00021522" w:rsidRDefault="00021522">
      <w:r>
        <w:separator/>
      </w:r>
    </w:p>
  </w:footnote>
  <w:footnote w:type="continuationSeparator" w:id="0">
    <w:p w14:paraId="1F510929" w14:textId="77777777" w:rsidR="00021522" w:rsidRDefault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9149F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32D51"/>
    <w:rsid w:val="00747075"/>
    <w:rsid w:val="0074783A"/>
    <w:rsid w:val="00794BB0"/>
    <w:rsid w:val="007B57EB"/>
    <w:rsid w:val="007D7023"/>
    <w:rsid w:val="00890D15"/>
    <w:rsid w:val="008A1513"/>
    <w:rsid w:val="008C2EE1"/>
    <w:rsid w:val="008E02E7"/>
    <w:rsid w:val="009155CE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095A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CF3F47"/>
    <w:rsid w:val="00CF7152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563"/>
  <w15:docId w15:val="{27360891-6257-4521-9748-0B6D99F7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9</cp:revision>
  <dcterms:created xsi:type="dcterms:W3CDTF">2021-04-01T09:00:00Z</dcterms:created>
  <dcterms:modified xsi:type="dcterms:W3CDTF">2021-09-15T06:25:00Z</dcterms:modified>
</cp:coreProperties>
</file>