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B02D2EF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DB0F29">
        <w:rPr>
          <w:b/>
          <w:szCs w:val="24"/>
        </w:rPr>
        <w:t>11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</w:t>
      </w:r>
      <w:r w:rsidR="00DB0F29">
        <w:rPr>
          <w:b/>
          <w:szCs w:val="24"/>
        </w:rPr>
        <w:t>I</w:t>
      </w:r>
      <w:r w:rsidR="00206E19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06E19">
        <w:rPr>
          <w:szCs w:val="24"/>
        </w:rPr>
        <w:t xml:space="preserve">11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5736FC31" w14:textId="06714F1D" w:rsidR="00206E19" w:rsidRPr="00805B8D" w:rsidRDefault="00DB0F29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 w:rsidRPr="00DB0F29">
        <w:rPr>
          <w:rFonts w:eastAsia="Calibri"/>
          <w:b/>
          <w:bCs/>
          <w:szCs w:val="24"/>
          <w:lang w:eastAsia="en-US"/>
        </w:rPr>
        <w:t>Budowa ścieżek rowerowych w wybranych lokalizacjach na terenie miasta Krakowa – opracowanie dokumentacji projektowej w ramach zadania: Program Budowy Ścieżek Rowerowych w zakresie: Opracowanie dokumentacji projektowej dla poszerzenia istniejącego przejścia dla pieszych i przejazdu rowerowego przez ul. Brożka oraz budowy rowerowego przekroczenia ul. Kapelanka – Grota Roweckiego</w:t>
      </w:r>
      <w:r w:rsidR="00805B8D" w:rsidRPr="00805B8D">
        <w:rPr>
          <w:rFonts w:eastAsia="Calibri"/>
          <w:b/>
          <w:bCs/>
          <w:szCs w:val="24"/>
          <w:lang w:eastAsia="en-US"/>
        </w:rPr>
        <w:t xml:space="preserve">, </w:t>
      </w:r>
      <w:r w:rsidR="00206E19" w:rsidRPr="00206E19">
        <w:rPr>
          <w:rFonts w:eastAsia="Calibri"/>
          <w:szCs w:val="24"/>
          <w:lang w:eastAsia="ar-SA"/>
        </w:rPr>
        <w:t>prowadzonym przez</w:t>
      </w:r>
      <w:r w:rsidR="00206E19"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F059" w14:textId="77777777" w:rsidR="006660D9" w:rsidRDefault="006660D9">
      <w:r>
        <w:separator/>
      </w:r>
    </w:p>
  </w:endnote>
  <w:endnote w:type="continuationSeparator" w:id="0">
    <w:p w14:paraId="02F218DD" w14:textId="77777777" w:rsidR="006660D9" w:rsidRDefault="0066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4C3B" w14:textId="77777777" w:rsidR="006660D9" w:rsidRDefault="006660D9">
      <w:r>
        <w:separator/>
      </w:r>
    </w:p>
  </w:footnote>
  <w:footnote w:type="continuationSeparator" w:id="0">
    <w:p w14:paraId="0C368534" w14:textId="77777777" w:rsidR="006660D9" w:rsidRDefault="0066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660D9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0F29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2021-08-17T09:02:00Z</dcterms:modified>
</cp:coreProperties>
</file>