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8D" w:rsidRDefault="00A52E5B" w:rsidP="00A52E5B">
      <w:pPr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A52E5B">
        <w:rPr>
          <w:rFonts w:ascii="Lato" w:eastAsia="Times New Roman" w:hAnsi="Lato" w:cs="Arial"/>
          <w:sz w:val="24"/>
          <w:szCs w:val="24"/>
          <w:lang w:eastAsia="pl-PL"/>
        </w:rPr>
        <w:t xml:space="preserve">Zarząd Dróg Miasta Krakowa zaprasza do złożenia oferty </w:t>
      </w:r>
      <w:r w:rsidRPr="0047168D">
        <w:rPr>
          <w:rFonts w:ascii="Lato" w:eastAsia="Times New Roman" w:hAnsi="Lato" w:cs="Arial"/>
          <w:sz w:val="24"/>
          <w:szCs w:val="24"/>
          <w:lang w:eastAsia="pl-PL"/>
        </w:rPr>
        <w:t xml:space="preserve">na </w:t>
      </w:r>
      <w:r w:rsidR="0047168D" w:rsidRPr="0047168D">
        <w:rPr>
          <w:rFonts w:ascii="Lato" w:eastAsia="Times New Roman" w:hAnsi="Lato" w:cs="Arial"/>
          <w:sz w:val="24"/>
          <w:szCs w:val="24"/>
          <w:lang w:eastAsia="pl-PL"/>
        </w:rPr>
        <w:t>opracowanie</w:t>
      </w:r>
      <w:r w:rsidR="0047168D"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projektu wykonawczego remontu mostu przez rzekę Wisłę w ciągu ul. Marii Konopnickiej wraz materiałami koniecznymi do zgłoszenia robót zgodnie z art. 30 Prawa Budowlanego oraz okr</w:t>
      </w:r>
      <w:r w:rsidR="0047168D">
        <w:rPr>
          <w:rFonts w:ascii="Lato" w:eastAsia="Times New Roman" w:hAnsi="Lato" w:cs="Arial"/>
          <w:b/>
          <w:sz w:val="24"/>
          <w:szCs w:val="24"/>
          <w:lang w:eastAsia="pl-PL"/>
        </w:rPr>
        <w:t>eśleniem aktualnej nośności obiekt</w:t>
      </w:r>
      <w:r w:rsidR="0047168D" w:rsidRPr="0047168D">
        <w:rPr>
          <w:rFonts w:ascii="Lato" w:eastAsia="Times New Roman" w:hAnsi="Lato" w:cs="Arial"/>
          <w:b/>
          <w:sz w:val="24"/>
          <w:szCs w:val="24"/>
          <w:lang w:eastAsia="pl-PL"/>
        </w:rPr>
        <w:t>u na podstawie obliczeń w</w:t>
      </w:r>
      <w:r w:rsidR="0047168D">
        <w:rPr>
          <w:rFonts w:ascii="Lato" w:eastAsia="Times New Roman" w:hAnsi="Lato" w:cs="Arial"/>
          <w:b/>
          <w:sz w:val="24"/>
          <w:szCs w:val="24"/>
          <w:lang w:eastAsia="pl-PL"/>
        </w:rPr>
        <w:t>ykonanych w</w:t>
      </w:r>
      <w:r w:rsidR="0047168D"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oparciu o</w:t>
      </w:r>
      <w:r w:rsidR="0047168D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47168D"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obowiązujące </w:t>
      </w:r>
      <w:r w:rsidR="0047168D">
        <w:rPr>
          <w:rFonts w:ascii="Lato" w:eastAsia="Times New Roman" w:hAnsi="Lato" w:cs="Arial"/>
          <w:b/>
          <w:sz w:val="24"/>
          <w:szCs w:val="24"/>
          <w:lang w:eastAsia="pl-PL"/>
        </w:rPr>
        <w:t>Eurokody oraz przeprowadzonych badań materiałów konstrukcji obiektu koniecznych do realizacji opracowania.</w:t>
      </w:r>
    </w:p>
    <w:p w:rsidR="00A52E5B" w:rsidRPr="0047168D" w:rsidRDefault="00A52E5B" w:rsidP="0047168D">
      <w:pPr>
        <w:pStyle w:val="Akapitzlist"/>
        <w:numPr>
          <w:ilvl w:val="0"/>
          <w:numId w:val="1"/>
        </w:numPr>
        <w:rPr>
          <w:rFonts w:ascii="Lato" w:eastAsia="Times New Roman" w:hAnsi="Lato" w:cs="Arial"/>
          <w:b/>
          <w:sz w:val="24"/>
          <w:szCs w:val="24"/>
          <w:lang w:eastAsia="pl-PL"/>
        </w:rPr>
      </w:pPr>
      <w:r w:rsidRPr="0047168D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Opis przedmiotu zamówienia .</w:t>
      </w:r>
    </w:p>
    <w:p w:rsidR="00A52E5B" w:rsidRPr="00A52E5B" w:rsidRDefault="00A52E5B" w:rsidP="00A52E5B">
      <w:pPr>
        <w:rPr>
          <w:rFonts w:ascii="Lato" w:hAnsi="Lato"/>
          <w:sz w:val="24"/>
          <w:szCs w:val="24"/>
        </w:rPr>
      </w:pPr>
      <w:r w:rsidRPr="00A52E5B">
        <w:rPr>
          <w:rFonts w:ascii="Lato" w:eastAsia="Times New Roman" w:hAnsi="Lato" w:cs="Arial"/>
          <w:sz w:val="24"/>
          <w:szCs w:val="24"/>
          <w:u w:val="single"/>
          <w:lang w:eastAsia="pl-PL"/>
        </w:rPr>
        <w:t xml:space="preserve">Ogólna charakterystyka mostu </w:t>
      </w:r>
      <w:r w:rsidRPr="00A52E5B">
        <w:rPr>
          <w:rFonts w:ascii="Lato" w:eastAsia="Times New Roman" w:hAnsi="Lato" w:cs="Times New Roman"/>
          <w:sz w:val="24"/>
          <w:szCs w:val="24"/>
          <w:u w:val="single"/>
          <w:lang w:eastAsia="pl-PL"/>
        </w:rPr>
        <w:br/>
      </w:r>
      <w:r w:rsidRPr="00A52E5B">
        <w:rPr>
          <w:rFonts w:ascii="Lato" w:eastAsia="Times New Roman" w:hAnsi="Lato" w:cs="Arial"/>
          <w:sz w:val="24"/>
          <w:szCs w:val="24"/>
          <w:lang w:eastAsia="pl-PL"/>
        </w:rPr>
        <w:t xml:space="preserve">Most przez rzekę Wisłę w ciągu ul. Marii Konopnickiej jest obiektem </w:t>
      </w:r>
      <w:r>
        <w:rPr>
          <w:rFonts w:ascii="Lato" w:hAnsi="Lato"/>
          <w:sz w:val="24"/>
          <w:szCs w:val="24"/>
        </w:rPr>
        <w:t>o konstrukcji nośnej</w:t>
      </w:r>
      <w:r w:rsidR="00A26023">
        <w:rPr>
          <w:rFonts w:ascii="Lato" w:hAnsi="Lato"/>
          <w:sz w:val="24"/>
          <w:szCs w:val="24"/>
        </w:rPr>
        <w:t xml:space="preserve"> ciągłej  z </w:t>
      </w:r>
      <w:r w:rsidRPr="00A52E5B">
        <w:rPr>
          <w:rFonts w:ascii="Lato" w:hAnsi="Lato"/>
          <w:sz w:val="24"/>
          <w:szCs w:val="24"/>
        </w:rPr>
        <w:t>blachown</w:t>
      </w:r>
      <w:r w:rsidR="00A26023">
        <w:rPr>
          <w:rFonts w:ascii="Lato" w:hAnsi="Lato"/>
          <w:sz w:val="24"/>
          <w:szCs w:val="24"/>
        </w:rPr>
        <w:t xml:space="preserve">ic nitowanych  zespolonych </w:t>
      </w:r>
      <w:r w:rsidR="0047168D">
        <w:rPr>
          <w:rFonts w:ascii="Lato" w:hAnsi="Lato"/>
          <w:sz w:val="24"/>
          <w:szCs w:val="24"/>
        </w:rPr>
        <w:t xml:space="preserve">  z żelbetową płytą</w:t>
      </w:r>
      <w:r w:rsidRPr="00A52E5B">
        <w:rPr>
          <w:rFonts w:ascii="Lato" w:hAnsi="Lato"/>
          <w:sz w:val="24"/>
          <w:szCs w:val="24"/>
        </w:rPr>
        <w:t xml:space="preserve"> pomostu</w:t>
      </w:r>
      <w:r w:rsidR="00A26023">
        <w:rPr>
          <w:rFonts w:ascii="Lato" w:hAnsi="Lato"/>
          <w:sz w:val="24"/>
          <w:szCs w:val="24"/>
        </w:rPr>
        <w:t>.</w:t>
      </w:r>
    </w:p>
    <w:p w:rsidR="00A52E5B" w:rsidRPr="00A52E5B" w:rsidRDefault="00A26023" w:rsidP="00A52E5B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Długość </w:t>
      </w:r>
      <w:r w:rsidR="00A52E5B" w:rsidRPr="00A52E5B">
        <w:rPr>
          <w:rFonts w:ascii="Lato" w:hAnsi="Lato"/>
          <w:sz w:val="24"/>
          <w:szCs w:val="24"/>
        </w:rPr>
        <w:t xml:space="preserve"> konstrukcji</w:t>
      </w:r>
      <w:r w:rsidR="0047168D">
        <w:rPr>
          <w:rFonts w:ascii="Lato" w:hAnsi="Lato"/>
          <w:sz w:val="24"/>
          <w:szCs w:val="24"/>
        </w:rPr>
        <w:t xml:space="preserve"> : </w:t>
      </w:r>
      <w:r w:rsidR="00A52E5B" w:rsidRPr="00A52E5B">
        <w:rPr>
          <w:rFonts w:ascii="Lato" w:hAnsi="Lato"/>
          <w:sz w:val="24"/>
          <w:szCs w:val="24"/>
        </w:rPr>
        <w:t>157,5 m  , szer. całkowita  19,5 m (w tym szer.  jezdni  12,0 m + obustronne chodniki po 3,75 m każdy )</w:t>
      </w:r>
      <w:r>
        <w:rPr>
          <w:rFonts w:ascii="Lato" w:hAnsi="Lato"/>
          <w:sz w:val="24"/>
          <w:szCs w:val="24"/>
        </w:rPr>
        <w:t>.</w:t>
      </w:r>
    </w:p>
    <w:p w:rsidR="00A52E5B" w:rsidRPr="00A52E5B" w:rsidRDefault="00A26023" w:rsidP="00A52E5B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</w:t>
      </w:r>
      <w:r w:rsidR="00A52E5B" w:rsidRPr="00A52E5B">
        <w:rPr>
          <w:rFonts w:ascii="Lato" w:hAnsi="Lato"/>
          <w:sz w:val="24"/>
          <w:szCs w:val="24"/>
        </w:rPr>
        <w:t>biekt trzyprzęsłowy  o rozpiętościach przęseł 36+85+36 m.</w:t>
      </w:r>
    </w:p>
    <w:p w:rsidR="00A26023" w:rsidRDefault="00A26023" w:rsidP="00A52E5B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Ustrój nośny  oparty na podporach pełnościennych z betonu zbrojonego.</w:t>
      </w:r>
    </w:p>
    <w:p w:rsidR="00A26023" w:rsidRDefault="00A26023" w:rsidP="00A52E5B">
      <w:pPr>
        <w:spacing w:after="0" w:line="240" w:lineRule="auto"/>
        <w:rPr>
          <w:rFonts w:ascii="Lato" w:hAnsi="Lato"/>
          <w:sz w:val="24"/>
          <w:szCs w:val="24"/>
        </w:rPr>
      </w:pPr>
    </w:p>
    <w:p w:rsidR="0047168D" w:rsidRDefault="00A26023" w:rsidP="00A52E5B">
      <w:pPr>
        <w:spacing w:after="0" w:line="24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Zakres rob</w:t>
      </w:r>
      <w:r w:rsidR="0047168D">
        <w:rPr>
          <w:rFonts w:ascii="Lato" w:hAnsi="Lato"/>
          <w:sz w:val="24"/>
          <w:szCs w:val="24"/>
        </w:rPr>
        <w:t>ót remontowych został określony w załączniku 1 do Projektowych Postanowień Umowy.</w:t>
      </w:r>
    </w:p>
    <w:p w:rsidR="0047168D" w:rsidRDefault="0047168D" w:rsidP="00A52E5B">
      <w:pPr>
        <w:spacing w:after="0" w:line="240" w:lineRule="auto"/>
        <w:rPr>
          <w:rFonts w:ascii="Lato" w:hAnsi="Lato"/>
          <w:sz w:val="24"/>
          <w:szCs w:val="24"/>
        </w:rPr>
      </w:pPr>
    </w:p>
    <w:p w:rsidR="00013309" w:rsidRDefault="00A52E5B" w:rsidP="00013309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Wymagania stawiane Wykonawcy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 udzielenie zamówienia mogą się ubiegać Wykonawcy którzy ;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1. posiadają uprawnienia </w:t>
      </w:r>
      <w:r w:rsidR="0047168D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do projektowania i </w:t>
      </w:r>
      <w:r w:rsidR="00013309" w:rsidRPr="00013309">
        <w:rPr>
          <w:rFonts w:ascii="Lato" w:eastAsia="Times New Roman" w:hAnsi="Lato" w:cs="Arial"/>
          <w:sz w:val="24"/>
          <w:szCs w:val="24"/>
          <w:lang w:eastAsia="pl-PL"/>
        </w:rPr>
        <w:t>kierowania robotami budowlanymi w specjalności konstrukcyjno-inżynieryjnej w zakresie mostów.</w:t>
      </w:r>
    </w:p>
    <w:p w:rsid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2. przynależą do właściwej Okręgowej  Izby Inżynierów Budownictwa </w:t>
      </w:r>
    </w:p>
    <w:p w:rsidR="00013309" w:rsidRDefault="009171D6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3. wykażą się doświadczeniem w wykonywaniu projektów budowy </w:t>
      </w:r>
      <w:r w:rsidR="008D0B4A">
        <w:rPr>
          <w:rFonts w:ascii="Lato" w:eastAsia="Times New Roman" w:hAnsi="Lato" w:cs="Arial"/>
          <w:sz w:val="24"/>
          <w:szCs w:val="24"/>
          <w:lang w:eastAsia="pl-PL"/>
        </w:rPr>
        <w:t xml:space="preserve">lub </w:t>
      </w:r>
      <w:r>
        <w:rPr>
          <w:rFonts w:ascii="Lato" w:eastAsia="Times New Roman" w:hAnsi="Lato" w:cs="Arial"/>
          <w:sz w:val="24"/>
          <w:szCs w:val="24"/>
          <w:lang w:eastAsia="pl-PL"/>
        </w:rPr>
        <w:t>remontów obiektów mostowych</w:t>
      </w:r>
      <w:r w:rsidR="008D0B4A">
        <w:rPr>
          <w:rFonts w:ascii="Lato" w:eastAsia="Times New Roman" w:hAnsi="Lato" w:cs="Arial"/>
          <w:sz w:val="24"/>
          <w:szCs w:val="24"/>
          <w:lang w:eastAsia="pl-PL"/>
        </w:rPr>
        <w:t xml:space="preserve"> o długości przęseł powyżej 60,0 m.</w:t>
      </w:r>
      <w:r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</w:p>
    <w:p w:rsidR="00013309" w:rsidRP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</w:p>
    <w:p w:rsidR="00013309" w:rsidRPr="00013309" w:rsidRDefault="00A52E5B" w:rsidP="00013309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Uwagi dla oferentów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Oferent zobowiązany jest do wykonania wizji w terenie i zdobycia wszelkich informacji koniecznych do przygotowania oferty. </w:t>
      </w:r>
    </w:p>
    <w:p w:rsidR="009171D6" w:rsidRDefault="00A52E5B" w:rsidP="00013309">
      <w:pPr>
        <w:pStyle w:val="Akapitzlist"/>
        <w:spacing w:after="0" w:line="240" w:lineRule="auto"/>
        <w:ind w:left="1080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 przypadku ujawnienia okoliczności , które mogą mieć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wpływ na cenę wykonania zamówienia zobowiązany jest niezwłocznego powiadomienia o powyższym Zamawiającego. </w:t>
      </w:r>
    </w:p>
    <w:p w:rsidR="00013309" w:rsidRDefault="00013309" w:rsidP="00013309">
      <w:pPr>
        <w:pStyle w:val="Akapitzlist"/>
        <w:spacing w:after="0" w:line="240" w:lineRule="auto"/>
        <w:ind w:left="1080"/>
        <w:rPr>
          <w:rFonts w:ascii="Lato" w:eastAsia="Times New Roman" w:hAnsi="Lato" w:cs="Times New Roman"/>
          <w:sz w:val="24"/>
          <w:szCs w:val="24"/>
          <w:lang w:eastAsia="pl-PL"/>
        </w:rPr>
      </w:pPr>
    </w:p>
    <w:p w:rsidR="009171D6" w:rsidRDefault="00A52E5B" w:rsidP="009171D6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Termin realizacji zamówienia </w:t>
      </w:r>
      <w:r w:rsidR="00013309">
        <w:rPr>
          <w:rFonts w:ascii="Lato" w:eastAsia="Times New Roman" w:hAnsi="Lato" w:cs="Arial"/>
          <w:sz w:val="24"/>
          <w:szCs w:val="24"/>
          <w:lang w:eastAsia="pl-PL"/>
        </w:rPr>
        <w:t xml:space="preserve">do </w:t>
      </w:r>
      <w:r w:rsidRPr="00013309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30.11.2021 r. </w:t>
      </w:r>
      <w:r w:rsidRPr="00013309">
        <w:rPr>
          <w:rFonts w:ascii="Lato" w:eastAsia="Times New Roman" w:hAnsi="Lato" w:cs="Times New Roman"/>
          <w:b/>
          <w:sz w:val="24"/>
          <w:szCs w:val="24"/>
          <w:lang w:eastAsia="pl-PL"/>
        </w:rPr>
        <w:br/>
      </w:r>
    </w:p>
    <w:p w:rsidR="00013309" w:rsidRPr="00013309" w:rsidRDefault="009171D6" w:rsidP="009171D6">
      <w:pPr>
        <w:pStyle w:val="Akapitzlist"/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sz w:val="24"/>
          <w:szCs w:val="24"/>
          <w:lang w:eastAsia="pl-PL"/>
        </w:rPr>
      </w:pPr>
      <w:r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="00A52E5B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Odbiór i rozliczenie prac </w:t>
      </w:r>
      <w:r w:rsidR="00A52E5B"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A52E5B"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1. W ofercie należy określić cenę brutto za realizację przedmiotu zamówienia </w:t>
      </w:r>
      <w:r>
        <w:rPr>
          <w:rFonts w:ascii="Lato" w:eastAsia="Times New Roman" w:hAnsi="Lato" w:cs="Arial"/>
          <w:sz w:val="24"/>
          <w:szCs w:val="24"/>
          <w:lang w:eastAsia="pl-PL"/>
        </w:rPr>
        <w:t>.</w:t>
      </w:r>
    </w:p>
    <w:p w:rsidR="00A52E5B" w:rsidRPr="009171D6" w:rsidRDefault="00A52E5B" w:rsidP="009171D6">
      <w:pPr>
        <w:pStyle w:val="Akapitzlist"/>
        <w:spacing w:after="0" w:line="240" w:lineRule="auto"/>
        <w:ind w:left="993" w:firstLine="87"/>
        <w:rPr>
          <w:rFonts w:ascii="Lato" w:eastAsia="Times New Roman" w:hAnsi="Lato" w:cs="Arial"/>
          <w:sz w:val="24"/>
          <w:szCs w:val="24"/>
          <w:lang w:eastAsia="pl-PL"/>
        </w:rPr>
      </w:pP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2. Oferta musi obejmować kompleksowe wykonanie całości zamówienia.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3. Oferenci zobowiązani są do starannego zapoznania się z przedmiotem zamówienia , warunkami wykonania i wszystkimi warunkami mogącymi mieć wpływ na cenę zamówienia.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>
        <w:rPr>
          <w:rFonts w:ascii="Lato" w:eastAsia="Times New Roman" w:hAnsi="Lato" w:cs="Arial"/>
          <w:sz w:val="24"/>
          <w:szCs w:val="24"/>
          <w:lang w:eastAsia="pl-PL"/>
        </w:rPr>
        <w:t>4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. Rozliczenie przedmiotu zamówienia nastąpi po przedłożeniu przez 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lastRenderedPageBreak/>
        <w:t xml:space="preserve">Wykonawcę </w:t>
      </w:r>
      <w:r w:rsidR="00013309">
        <w:rPr>
          <w:rFonts w:ascii="Lato" w:eastAsia="Times New Roman" w:hAnsi="Lato" w:cs="Arial"/>
          <w:sz w:val="24"/>
          <w:szCs w:val="24"/>
          <w:lang w:eastAsia="pl-PL"/>
        </w:rPr>
        <w:t xml:space="preserve">opracowania 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na podstawie protokołu zdawczo-odbiorczego podpisanego przez przedstawiciela Zamawiającego . </w:t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 w:rsidRPr="009171D6">
        <w:rPr>
          <w:rFonts w:ascii="Lato" w:eastAsia="Times New Roman" w:hAnsi="Lato" w:cs="Arial"/>
          <w:b/>
          <w:sz w:val="24"/>
          <w:szCs w:val="24"/>
          <w:lang w:eastAsia="pl-PL"/>
        </w:rPr>
        <w:t>V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I. Termin składania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ofert </w:t>
      </w:r>
      <w:r w:rsidR="00013309">
        <w:rPr>
          <w:rFonts w:ascii="Lato" w:eastAsia="Times New Roman" w:hAnsi="Lato" w:cs="Arial"/>
          <w:sz w:val="24"/>
          <w:szCs w:val="24"/>
          <w:lang w:eastAsia="pl-PL"/>
        </w:rPr>
        <w:t xml:space="preserve">do : </w:t>
      </w:r>
      <w:r w:rsidR="00660C2D">
        <w:rPr>
          <w:rFonts w:ascii="Lato" w:eastAsia="Times New Roman" w:hAnsi="Lato" w:cs="Arial"/>
          <w:b/>
          <w:sz w:val="24"/>
          <w:szCs w:val="24"/>
          <w:lang w:eastAsia="pl-PL"/>
        </w:rPr>
        <w:t>01.09</w:t>
      </w:r>
      <w:r w:rsidR="00013309" w:rsidRPr="00013309">
        <w:rPr>
          <w:rFonts w:ascii="Lato" w:eastAsia="Times New Roman" w:hAnsi="Lato" w:cs="Arial"/>
          <w:b/>
          <w:sz w:val="24"/>
          <w:szCs w:val="24"/>
          <w:lang w:eastAsia="pl-PL"/>
        </w:rPr>
        <w:t>.</w:t>
      </w:r>
      <w:r w:rsidR="00660C2D">
        <w:rPr>
          <w:rFonts w:ascii="Lato" w:eastAsia="Times New Roman" w:hAnsi="Lato" w:cs="Arial"/>
          <w:b/>
          <w:sz w:val="24"/>
          <w:szCs w:val="24"/>
          <w:lang w:eastAsia="pl-PL"/>
        </w:rPr>
        <w:t>2021 r. godz. 15.00</w:t>
      </w:r>
      <w:bookmarkStart w:id="0" w:name="_GoBack"/>
      <w:bookmarkEnd w:id="0"/>
      <w:r w:rsidRPr="00013309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. </w:t>
      </w:r>
      <w:r w:rsidRPr="00013309">
        <w:rPr>
          <w:rFonts w:ascii="Lato" w:eastAsia="Times New Roman" w:hAnsi="Lato" w:cs="Times New Roman"/>
          <w:b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Ofertę należy złożyć w wersji elektronicznej na adres </w:t>
      </w:r>
      <w:r w:rsidRPr="00013309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sekretariat@zdmk.krakow.pl . </w:t>
      </w:r>
      <w:r w:rsidRPr="00013309">
        <w:rPr>
          <w:rFonts w:ascii="Lato" w:eastAsia="Times New Roman" w:hAnsi="Lato" w:cs="Times New Roman"/>
          <w:b/>
          <w:sz w:val="24"/>
          <w:szCs w:val="24"/>
          <w:lang w:eastAsia="pl-PL"/>
        </w:rPr>
        <w:br/>
      </w:r>
      <w:r w:rsidRPr="00013309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>VII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.</w:t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 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>Kryterium oceny ofert</w:t>
      </w:r>
      <w:r w:rsidRPr="00013309">
        <w:rPr>
          <w:rFonts w:ascii="Lato" w:eastAsia="Times New Roman" w:hAnsi="Lato" w:cs="Arial"/>
          <w:sz w:val="24"/>
          <w:szCs w:val="24"/>
          <w:lang w:eastAsia="pl-PL"/>
        </w:rPr>
        <w:t xml:space="preserve"> – 100% cena. </w:t>
      </w:r>
    </w:p>
    <w:p w:rsidR="009171D6" w:rsidRPr="009171D6" w:rsidRDefault="00A52E5B" w:rsidP="009171D6">
      <w:pPr>
        <w:ind w:left="993" w:firstLine="87"/>
        <w:rPr>
          <w:rFonts w:ascii="Lato" w:eastAsia="Times New Roman" w:hAnsi="Lato" w:cs="Times New Roman"/>
          <w:b/>
          <w:sz w:val="24"/>
          <w:szCs w:val="24"/>
          <w:lang w:eastAsia="pl-PL"/>
        </w:rPr>
      </w:pPr>
      <w:r w:rsidRPr="00A52E5B">
        <w:rPr>
          <w:rFonts w:ascii="Lato" w:eastAsia="Times New Roman" w:hAnsi="Lato" w:cs="Times New Roman"/>
          <w:sz w:val="24"/>
          <w:szCs w:val="24"/>
          <w:lang w:eastAsia="pl-PL"/>
        </w:rPr>
        <w:br/>
      </w:r>
      <w:r w:rsidR="009171D6" w:rsidRPr="009171D6">
        <w:rPr>
          <w:rFonts w:ascii="Lato" w:eastAsia="Times New Roman" w:hAnsi="Lato" w:cs="Arial"/>
          <w:b/>
          <w:sz w:val="24"/>
          <w:szCs w:val="24"/>
          <w:lang w:eastAsia="pl-PL"/>
        </w:rPr>
        <w:t>VII</w:t>
      </w:r>
      <w:r w:rsidR="009171D6">
        <w:rPr>
          <w:rFonts w:ascii="Lato" w:eastAsia="Times New Roman" w:hAnsi="Lato" w:cs="Arial"/>
          <w:b/>
          <w:sz w:val="24"/>
          <w:szCs w:val="24"/>
          <w:lang w:eastAsia="pl-PL"/>
        </w:rPr>
        <w:t>I</w:t>
      </w:r>
      <w:r w:rsidRPr="009171D6">
        <w:rPr>
          <w:rFonts w:ascii="Lato" w:eastAsia="Times New Roman" w:hAnsi="Lato" w:cs="Arial"/>
          <w:b/>
          <w:sz w:val="24"/>
          <w:szCs w:val="24"/>
          <w:lang w:eastAsia="pl-PL"/>
        </w:rPr>
        <w:t xml:space="preserve">. Załączniki </w:t>
      </w:r>
    </w:p>
    <w:p w:rsidR="009171D6" w:rsidRPr="009171D6" w:rsidRDefault="009171D6" w:rsidP="00A52E5B">
      <w:pPr>
        <w:rPr>
          <w:rFonts w:ascii="Lato" w:eastAsia="Times New Roman" w:hAnsi="Lato" w:cs="Arial"/>
          <w:sz w:val="24"/>
          <w:szCs w:val="24"/>
          <w:lang w:eastAsia="pl-PL"/>
        </w:rPr>
      </w:pPr>
      <w:r>
        <w:rPr>
          <w:rFonts w:ascii="Lato" w:eastAsia="Times New Roman" w:hAnsi="Lato" w:cs="Times New Roman"/>
          <w:sz w:val="24"/>
          <w:szCs w:val="24"/>
          <w:lang w:eastAsia="pl-PL"/>
        </w:rPr>
        <w:t xml:space="preserve">                Projektowane Postanowienia Umowy.</w:t>
      </w:r>
    </w:p>
    <w:sectPr w:rsidR="009171D6" w:rsidRPr="0091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E0B"/>
    <w:multiLevelType w:val="hybridMultilevel"/>
    <w:tmpl w:val="07CC84DA"/>
    <w:lvl w:ilvl="0" w:tplc="A09C08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2D"/>
    <w:rsid w:val="00013309"/>
    <w:rsid w:val="0047168D"/>
    <w:rsid w:val="00660C2D"/>
    <w:rsid w:val="0078506B"/>
    <w:rsid w:val="008D0B4A"/>
    <w:rsid w:val="009171D6"/>
    <w:rsid w:val="00A26023"/>
    <w:rsid w:val="00A52E5B"/>
    <w:rsid w:val="00F4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6DDB"/>
  <w15:chartTrackingRefBased/>
  <w15:docId w15:val="{28F31DDB-F898-422B-8F1C-DBDF35B7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Gawlak</dc:creator>
  <cp:keywords/>
  <dc:description/>
  <cp:lastModifiedBy>Ewa Gawlak</cp:lastModifiedBy>
  <cp:revision>6</cp:revision>
  <dcterms:created xsi:type="dcterms:W3CDTF">2021-08-06T09:26:00Z</dcterms:created>
  <dcterms:modified xsi:type="dcterms:W3CDTF">2021-08-24T11:12:00Z</dcterms:modified>
</cp:coreProperties>
</file>