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6BBE" w14:textId="77777777" w:rsidR="00527C96" w:rsidRDefault="00527C96" w:rsidP="00527C96">
      <w:pPr>
        <w:ind w:firstLine="708"/>
        <w:jc w:val="both"/>
      </w:pPr>
      <w:r>
        <w:t xml:space="preserve">Zarząd Dróg Miasta Krakowa zaprasza do złożenia oferty na </w:t>
      </w:r>
    </w:p>
    <w:p w14:paraId="348B4040" w14:textId="718FB366" w:rsidR="00527C96" w:rsidRDefault="00527C96" w:rsidP="00527C96">
      <w:pPr>
        <w:rPr>
          <w:b/>
        </w:rPr>
      </w:pPr>
      <w:r>
        <w:rPr>
          <w:b/>
        </w:rPr>
        <w:t>wykonanie przeglądów podstawowych obiektów inżynierskich zlokalizowanych w ciągach  dróg krajowych, wojewódzkich i powiatowych  oraz na drogach gminnych  administrowanych przez Zarząd Dróg Mi</w:t>
      </w:r>
      <w:r w:rsidR="00F54A5A">
        <w:rPr>
          <w:b/>
        </w:rPr>
        <w:t>asta</w:t>
      </w:r>
      <w:r>
        <w:rPr>
          <w:b/>
        </w:rPr>
        <w:t xml:space="preserve"> </w:t>
      </w:r>
      <w:r w:rsidR="005B5206">
        <w:rPr>
          <w:b/>
        </w:rPr>
        <w:t>Krakowa w roku 2021</w:t>
      </w:r>
      <w:r>
        <w:rPr>
          <w:b/>
        </w:rPr>
        <w:t>.</w:t>
      </w:r>
    </w:p>
    <w:p w14:paraId="5D2CA420" w14:textId="77777777" w:rsidR="00527C96" w:rsidRDefault="00527C96" w:rsidP="00527C96">
      <w:pPr>
        <w:jc w:val="both"/>
      </w:pPr>
      <w:r>
        <w:t>I. Zamówienie obejmuje :</w:t>
      </w:r>
    </w:p>
    <w:p w14:paraId="14A14767" w14:textId="77777777" w:rsidR="00527C96" w:rsidRDefault="00527C96" w:rsidP="00527C96">
      <w:pPr>
        <w:jc w:val="both"/>
      </w:pPr>
      <w:r>
        <w:t>1. wykonanie oględzin obiektu i jego otoczenia oraz podstawowe badania i pomiary.</w:t>
      </w:r>
    </w:p>
    <w:p w14:paraId="0A3D03DA" w14:textId="30E24DDC" w:rsidR="00527C96" w:rsidRDefault="00527C96" w:rsidP="00527C96">
      <w:pPr>
        <w:jc w:val="both"/>
      </w:pPr>
      <w:r>
        <w:t>Podstawowe badania i pomiary to:</w:t>
      </w:r>
    </w:p>
    <w:p w14:paraId="61C975F8" w14:textId="77777777" w:rsidR="00527C96" w:rsidRDefault="00527C96" w:rsidP="00527C96">
      <w:pPr>
        <w:jc w:val="both"/>
      </w:pPr>
      <w:r>
        <w:t>- ostukiwanie młotkiem o masie 0,5 kg</w:t>
      </w:r>
    </w:p>
    <w:p w14:paraId="08BF98A5" w14:textId="77777777" w:rsidR="00527C96" w:rsidRDefault="00527C96" w:rsidP="00527C96">
      <w:pPr>
        <w:jc w:val="both"/>
      </w:pPr>
      <w:r>
        <w:t>- odkuwanie fragmentów skorodowanych warstw,</w:t>
      </w:r>
    </w:p>
    <w:p w14:paraId="394F947C" w14:textId="77777777" w:rsidR="00527C96" w:rsidRDefault="00527C96" w:rsidP="00527C96">
      <w:pPr>
        <w:jc w:val="both"/>
      </w:pPr>
      <w:r>
        <w:t>- nawiercanie wybranych fragmentów konstrukcji drewnianych wiertłem  Ø 5 mm,</w:t>
      </w:r>
    </w:p>
    <w:p w14:paraId="3D0028C5" w14:textId="77777777" w:rsidR="00527C96" w:rsidRDefault="00527C96" w:rsidP="00527C96">
      <w:pPr>
        <w:jc w:val="both"/>
      </w:pPr>
      <w:r>
        <w:t>- pomiar rozwartości rys,</w:t>
      </w:r>
    </w:p>
    <w:p w14:paraId="4A28F198" w14:textId="77777777" w:rsidR="00527C96" w:rsidRDefault="00527C96" w:rsidP="00527C96">
      <w:pPr>
        <w:jc w:val="both"/>
      </w:pPr>
      <w:r>
        <w:t>- obmiar uszkodzeń sprzętem pomiarowym.</w:t>
      </w:r>
    </w:p>
    <w:p w14:paraId="1FC940DE" w14:textId="30CEFA11" w:rsidR="00527C96" w:rsidRDefault="00527C96" w:rsidP="00527C96">
      <w:pPr>
        <w:jc w:val="both"/>
      </w:pPr>
      <w:r>
        <w:t>2. spisanie rezultatów oględzin w odpowiednich protokołach, których wzory stanowią załączniki do materiałów przetargowych,</w:t>
      </w:r>
    </w:p>
    <w:p w14:paraId="06CA46AA" w14:textId="0F5C3E16" w:rsidR="00527C96" w:rsidRDefault="00527C96" w:rsidP="00527C96">
      <w:pPr>
        <w:jc w:val="both"/>
      </w:pPr>
      <w:r>
        <w:t>3. wykonanie dokumentacji fotograficznej stwierdzonych usterek (zdjęcie wraz z określeniem uszkodzenia),</w:t>
      </w:r>
    </w:p>
    <w:p w14:paraId="19059C36" w14:textId="408BCADA" w:rsidR="00527C96" w:rsidRDefault="00527C96" w:rsidP="00527C96">
      <w:pPr>
        <w:jc w:val="both"/>
      </w:pPr>
      <w:r>
        <w:t xml:space="preserve">4. </w:t>
      </w:r>
      <w:r w:rsidR="00C722B5">
        <w:t xml:space="preserve"> </w:t>
      </w:r>
      <w:r>
        <w:t>w przypadku stwierdzenia uszkodzeń, które mogą spowodować zagrożenie życia lub zdrowia ludzi, bezpieczeństwa mienia lub środowiska albo katastrofę budowlaną, należy bezzwłocznie poinformować przedstawicieli Działu Utrzymania Infrastruktury i Nieruchomości  ZDMK  i przedstawić mu kopię protokołu kontroli celem podjęcia odpowiednich działań.</w:t>
      </w:r>
    </w:p>
    <w:p w14:paraId="07467CCB" w14:textId="3E3B5EB1" w:rsidR="005B5206" w:rsidRDefault="005B5206" w:rsidP="00527C96">
      <w:pPr>
        <w:jc w:val="both"/>
      </w:pPr>
      <w:r>
        <w:t>5.</w:t>
      </w:r>
      <w:r w:rsidR="00F54A5A">
        <w:t xml:space="preserve"> </w:t>
      </w:r>
      <w:r>
        <w:t>p</w:t>
      </w:r>
      <w:r w:rsidR="00F54A5A">
        <w:t>miar</w:t>
      </w:r>
      <w:r>
        <w:t xml:space="preserve"> w terenie i uzupełnienie brakujących charakterystyk zamieszczonych w druku protokołu okresowej kontr</w:t>
      </w:r>
      <w:r w:rsidR="00F54A5A">
        <w:t>oli.</w:t>
      </w:r>
    </w:p>
    <w:p w14:paraId="362E1B90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 xml:space="preserve">II. Termin realizacji przedmiotu zamówienia </w:t>
      </w:r>
    </w:p>
    <w:p w14:paraId="21E43669" w14:textId="77777777" w:rsidR="00527C96" w:rsidRDefault="00527C96" w:rsidP="00527C96">
      <w:pPr>
        <w:jc w:val="both"/>
        <w:rPr>
          <w:b/>
        </w:rPr>
      </w:pPr>
      <w:r>
        <w:t xml:space="preserve">Wymagany termin realizacji przedmiotu zamówienia do dnia </w:t>
      </w:r>
      <w:r w:rsidR="005B5206">
        <w:rPr>
          <w:b/>
        </w:rPr>
        <w:t>31.10.2021</w:t>
      </w:r>
      <w:r>
        <w:rPr>
          <w:b/>
        </w:rPr>
        <w:t xml:space="preserve"> r.</w:t>
      </w:r>
    </w:p>
    <w:p w14:paraId="4B081E7B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 xml:space="preserve">III. Warunki realizacji zamówienia </w:t>
      </w:r>
    </w:p>
    <w:p w14:paraId="11862157" w14:textId="77777777" w:rsidR="00527C96" w:rsidRDefault="00527C96" w:rsidP="00527C96">
      <w:pPr>
        <w:jc w:val="both"/>
      </w:pPr>
      <w:r>
        <w:t>1. Prace objęte zamówieniem będą zrealizowane w oparciu o przepisy :</w:t>
      </w:r>
    </w:p>
    <w:p w14:paraId="61B9B31C" w14:textId="77777777" w:rsidR="00527C96" w:rsidRDefault="00527C96" w:rsidP="00527C96">
      <w:pPr>
        <w:jc w:val="both"/>
      </w:pPr>
      <w:r>
        <w:t>Ustawa z dnia 7 lipca 1994 r. Prawo budowlane .</w:t>
      </w:r>
    </w:p>
    <w:p w14:paraId="2C193554" w14:textId="77777777" w:rsidR="00527C96" w:rsidRDefault="00527C96" w:rsidP="00527C96">
      <w:pPr>
        <w:jc w:val="both"/>
      </w:pPr>
      <w:r>
        <w:t>2. Przeglądy należy wykonywać zgodnie z załączonym rocznym harmonogramem przeglądów.</w:t>
      </w:r>
    </w:p>
    <w:p w14:paraId="5E1FB087" w14:textId="77777777" w:rsidR="00527C96" w:rsidRDefault="00527C96" w:rsidP="00527C96">
      <w:pPr>
        <w:jc w:val="both"/>
      </w:pPr>
      <w:r>
        <w:t>Należy wykonać przeglądy : obiektów mostowych (mosty , wiadukty, estakady, kładki), tuneli i przejść podziemnych, przepustów, konstrukcji oporowych oraz ekranów akustycznych.</w:t>
      </w:r>
    </w:p>
    <w:p w14:paraId="00C42328" w14:textId="4DF1EC21" w:rsidR="00527C96" w:rsidRDefault="00527C96" w:rsidP="00527C96">
      <w:pPr>
        <w:jc w:val="both"/>
      </w:pPr>
      <w:r>
        <w:t>Dokumentem stwierdzającym przeprowadzenie przeglądu jest protokół okresowej kontroli sporządzany wg przekazanych wzorów:</w:t>
      </w:r>
    </w:p>
    <w:p w14:paraId="7F856F86" w14:textId="77777777" w:rsidR="00527C96" w:rsidRDefault="00527C96" w:rsidP="00527C96">
      <w:pPr>
        <w:jc w:val="both"/>
      </w:pPr>
      <w:r>
        <w:t>- dla obiektów mostowych wzór 1</w:t>
      </w:r>
    </w:p>
    <w:p w14:paraId="3D145826" w14:textId="77777777" w:rsidR="00527C96" w:rsidRDefault="00527C96" w:rsidP="00527C96">
      <w:pPr>
        <w:jc w:val="both"/>
      </w:pPr>
      <w:r>
        <w:t>- dla tuneli i przejść podziemnych wzór 2</w:t>
      </w:r>
    </w:p>
    <w:p w14:paraId="5086818C" w14:textId="77777777" w:rsidR="00527C96" w:rsidRDefault="00527C96" w:rsidP="00527C96">
      <w:pPr>
        <w:jc w:val="both"/>
      </w:pPr>
      <w:r>
        <w:t>- dla przepustów wzór 3</w:t>
      </w:r>
    </w:p>
    <w:p w14:paraId="5324A63C" w14:textId="77777777" w:rsidR="00527C96" w:rsidRDefault="00527C96" w:rsidP="00527C96">
      <w:pPr>
        <w:jc w:val="both"/>
      </w:pPr>
      <w:r>
        <w:t>- dla konstrukcji oporowych wzór 4</w:t>
      </w:r>
    </w:p>
    <w:p w14:paraId="400A257D" w14:textId="77777777" w:rsidR="00527C96" w:rsidRDefault="00527C96" w:rsidP="00527C96">
      <w:pPr>
        <w:jc w:val="both"/>
      </w:pPr>
      <w:r>
        <w:t>- dla ekranów akustycznych wzór 5.</w:t>
      </w:r>
    </w:p>
    <w:p w14:paraId="604CF025" w14:textId="6FEAB356" w:rsidR="00527C96" w:rsidRDefault="00527C96" w:rsidP="00527C96">
      <w:pPr>
        <w:ind w:firstLine="708"/>
        <w:jc w:val="both"/>
      </w:pPr>
      <w:r>
        <w:t>Oprócz zaobserwowanych usterek określonych za pomocą symboli wymienionych w tabeli 1, oceny stanu technicznego wg skali i kryteriów wymienionych w tabeli 2 i 3,</w:t>
      </w:r>
      <w:r w:rsidR="0015171F">
        <w:t xml:space="preserve"> </w:t>
      </w:r>
      <w:r>
        <w:t>wnioskowanych zaleceń  należy sporządzić wykaz potrzeb do planu bieżącego utrzymania i remontów obiektów wg. załączonych wzorów przeglądów.</w:t>
      </w:r>
    </w:p>
    <w:p w14:paraId="02A59D14" w14:textId="77777777" w:rsidR="00527C96" w:rsidRDefault="00527C96" w:rsidP="00527C96">
      <w:pPr>
        <w:ind w:firstLine="708"/>
        <w:jc w:val="both"/>
      </w:pPr>
      <w:r>
        <w:t xml:space="preserve">Przez „ocenę średnią obiektu” należy rozumieć średnią arytmetyczną ocenę wszystkich elementów ocenianych w czasie przeglądu. </w:t>
      </w:r>
    </w:p>
    <w:p w14:paraId="2687AF61" w14:textId="77777777" w:rsidR="00527C96" w:rsidRDefault="00527C96" w:rsidP="00527C96">
      <w:pPr>
        <w:ind w:firstLine="708"/>
        <w:jc w:val="both"/>
      </w:pPr>
      <w:r>
        <w:t>W przypadku obiektów mostowych „przez ocenę całego obiektu” należy rozumieć ocenę stanu technicznego, która jest najniższą :</w:t>
      </w:r>
    </w:p>
    <w:p w14:paraId="3E5FEF09" w14:textId="77777777" w:rsidR="00527C96" w:rsidRDefault="00527C96" w:rsidP="00527C96">
      <w:pPr>
        <w:jc w:val="both"/>
      </w:pPr>
      <w:r>
        <w:t>- ze średniej arytmetycznej oceny wszystkich elementów ocenianych w czasie przeglądu,</w:t>
      </w:r>
    </w:p>
    <w:p w14:paraId="0162121A" w14:textId="77777777" w:rsidR="00527C96" w:rsidRDefault="00527C96" w:rsidP="00527C96">
      <w:pPr>
        <w:jc w:val="both"/>
      </w:pPr>
      <w:r>
        <w:t>- z oceny stanu technicznego konstrukcji pomostu</w:t>
      </w:r>
    </w:p>
    <w:p w14:paraId="2A5D1D27" w14:textId="77777777" w:rsidR="00527C96" w:rsidRDefault="00527C96" w:rsidP="00527C96">
      <w:pPr>
        <w:jc w:val="both"/>
      </w:pPr>
      <w:r>
        <w:t>- z oceny stanu technicznego dźwigarów głównych,</w:t>
      </w:r>
    </w:p>
    <w:p w14:paraId="5134335D" w14:textId="77777777" w:rsidR="00527C96" w:rsidRDefault="00527C96" w:rsidP="00527C96">
      <w:pPr>
        <w:jc w:val="both"/>
      </w:pPr>
      <w:r>
        <w:lastRenderedPageBreak/>
        <w:t>- ze średniej arytmetycznej oceny przyczółków i filarów , tzn. połowa sumy najniższej oceny przyczółków i najniższej oceny filarów.</w:t>
      </w:r>
    </w:p>
    <w:p w14:paraId="5AA36617" w14:textId="77777777" w:rsidR="00527C96" w:rsidRDefault="00527C96" w:rsidP="00527C96">
      <w:pPr>
        <w:ind w:firstLine="708"/>
        <w:jc w:val="both"/>
      </w:pPr>
      <w:r>
        <w:t>W przypadku tuneli i przejść podziemnych przez „ocenę całego obiektu” należy rozumieć ocenę stanu technicznego, która jest najniższą :</w:t>
      </w:r>
    </w:p>
    <w:p w14:paraId="499066B5" w14:textId="77777777" w:rsidR="00527C96" w:rsidRDefault="00527C96" w:rsidP="00527C96">
      <w:pPr>
        <w:jc w:val="both"/>
      </w:pPr>
      <w:r>
        <w:t>- ze średniej arytmetycznej oceny wszystkich elementów ocenianych w czasie przeglądu,</w:t>
      </w:r>
    </w:p>
    <w:p w14:paraId="43C10C3D" w14:textId="77777777" w:rsidR="00527C96" w:rsidRDefault="00527C96" w:rsidP="00527C96">
      <w:pPr>
        <w:jc w:val="both"/>
      </w:pPr>
      <w:r>
        <w:t>- z oceny stanu technicznego stropu,</w:t>
      </w:r>
    </w:p>
    <w:p w14:paraId="5FFF5BDF" w14:textId="77777777" w:rsidR="00527C96" w:rsidRDefault="00527C96" w:rsidP="00527C96">
      <w:pPr>
        <w:jc w:val="both"/>
      </w:pPr>
      <w:r>
        <w:t>- z oceny stanu technicznego ścian lub podpór,</w:t>
      </w:r>
    </w:p>
    <w:p w14:paraId="62746070" w14:textId="77777777" w:rsidR="00527C96" w:rsidRDefault="00527C96" w:rsidP="00527C96">
      <w:pPr>
        <w:jc w:val="both"/>
      </w:pPr>
      <w:r>
        <w:t>- z oceny stanu technicznego płyty dennej,</w:t>
      </w:r>
    </w:p>
    <w:p w14:paraId="25A48E24" w14:textId="77777777" w:rsidR="00527C96" w:rsidRDefault="00527C96" w:rsidP="00527C96">
      <w:pPr>
        <w:jc w:val="both"/>
      </w:pPr>
      <w:r>
        <w:t>- z oceny stanu technicznego urządzeń zabezpieczających.</w:t>
      </w:r>
    </w:p>
    <w:p w14:paraId="34EDD2AC" w14:textId="48A29906" w:rsidR="00527C96" w:rsidRDefault="00527C96" w:rsidP="00527C96">
      <w:pPr>
        <w:ind w:firstLine="708"/>
        <w:jc w:val="both"/>
      </w:pPr>
      <w:r>
        <w:t>W przypadku przepustów, przez „ocenę całego obiektu” należy rozumieć ocenę stanu technicznego, która jest najniższą:</w:t>
      </w:r>
    </w:p>
    <w:p w14:paraId="22B7D0ED" w14:textId="77777777" w:rsidR="00527C96" w:rsidRDefault="00527C96" w:rsidP="00527C96">
      <w:pPr>
        <w:jc w:val="both"/>
      </w:pPr>
      <w:r>
        <w:t>- ze średniej arytmetycznej oceny wszystkich elementów ocenianych w czasie przeglądu,</w:t>
      </w:r>
    </w:p>
    <w:p w14:paraId="00D6CFAB" w14:textId="77777777" w:rsidR="00527C96" w:rsidRDefault="00527C96" w:rsidP="00527C96">
      <w:pPr>
        <w:jc w:val="both"/>
      </w:pPr>
      <w:r>
        <w:t>- z oceny stanu technicznego obudowy  ( tj. minimalna ocena płyty górnej lub sklepienia ,  ścian, płyty dennej i fundamentów, elementów rurowych lub elementów ramowych),</w:t>
      </w:r>
    </w:p>
    <w:p w14:paraId="4BE9961B" w14:textId="77777777" w:rsidR="00527C96" w:rsidRDefault="00527C96" w:rsidP="00527C96">
      <w:pPr>
        <w:jc w:val="both"/>
      </w:pPr>
      <w:r>
        <w:t>- z oceny stanu technicznego wlotów i wylotów.</w:t>
      </w:r>
    </w:p>
    <w:p w14:paraId="5B30727C" w14:textId="77777777" w:rsidR="00527C96" w:rsidRDefault="00527C96" w:rsidP="00527C96">
      <w:pPr>
        <w:ind w:firstLine="708"/>
        <w:jc w:val="both"/>
      </w:pPr>
      <w:r>
        <w:t>Dla konstrukcji oporowych przez  „ocenę całego obiektu” należy rozumieć ocenę stanu technicznego, która jest najniższą :</w:t>
      </w:r>
    </w:p>
    <w:p w14:paraId="6CA4DAD5" w14:textId="77777777" w:rsidR="00527C96" w:rsidRDefault="00527C96" w:rsidP="00527C96">
      <w:pPr>
        <w:jc w:val="both"/>
      </w:pPr>
      <w:r>
        <w:t>- ze średniej arytmetycznej oceny wszystkich elementów ocenianych w czasie przeglądu,</w:t>
      </w:r>
    </w:p>
    <w:p w14:paraId="0B6C0AC7" w14:textId="77777777" w:rsidR="00527C96" w:rsidRDefault="00527C96" w:rsidP="00527C96">
      <w:pPr>
        <w:jc w:val="both"/>
      </w:pPr>
      <w:r>
        <w:t>- z oceny stanu technicznego korpusu,</w:t>
      </w:r>
    </w:p>
    <w:p w14:paraId="4AE62F43" w14:textId="77777777" w:rsidR="00527C96" w:rsidRDefault="00527C96" w:rsidP="00527C96">
      <w:pPr>
        <w:jc w:val="both"/>
      </w:pPr>
      <w:r>
        <w:t>- z oceny urządzeń odwadniających.</w:t>
      </w:r>
    </w:p>
    <w:p w14:paraId="7BAFF54D" w14:textId="77777777" w:rsidR="00527C96" w:rsidRDefault="00527C96" w:rsidP="00527C96">
      <w:pPr>
        <w:jc w:val="both"/>
      </w:pPr>
      <w:r>
        <w:t>Ocenę średnią i ocenę całego obiektu należy podawać z dokładnością do dwóch miejsc po przecinku.</w:t>
      </w:r>
    </w:p>
    <w:p w14:paraId="2862949E" w14:textId="77777777" w:rsidR="00527C96" w:rsidRDefault="00527C96" w:rsidP="00527C96">
      <w:pPr>
        <w:ind w:firstLine="708"/>
        <w:jc w:val="both"/>
      </w:pPr>
      <w:r>
        <w:t>Ocenę przydatności do użytkowania należy dokonywać stosując skalę i kryteria oceny podane w poniższej tabeli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2522"/>
        <w:gridCol w:w="5585"/>
      </w:tblGrid>
      <w:tr w:rsidR="00527C96" w14:paraId="395D5A22" w14:textId="77777777" w:rsidTr="00527C9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3ECC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Ocena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0A4D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Przydatność do użytkowania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FEEA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Kryterium oceny</w:t>
            </w:r>
          </w:p>
        </w:tc>
      </w:tr>
      <w:tr w:rsidR="00527C96" w14:paraId="1E78AB95" w14:textId="77777777" w:rsidTr="00527C9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79F65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C5C0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2B59" w14:textId="77777777" w:rsidR="00527C96" w:rsidRDefault="00527C9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parametr spełnia lub przewyższa wymagania użytkowników</w:t>
            </w:r>
          </w:p>
        </w:tc>
      </w:tr>
      <w:tr w:rsidR="00527C96" w14:paraId="6B608958" w14:textId="77777777" w:rsidTr="00527C9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3A17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385B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ograniczona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D726" w14:textId="77777777" w:rsidR="00527C96" w:rsidRDefault="00527C9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parametr nie spełnia uzasadnionych oczekiwań użytkowników lub spełnia je częściowa- nie wymaga się natychmiastowych prac remontowych lub przebudowy</w:t>
            </w:r>
          </w:p>
        </w:tc>
      </w:tr>
      <w:tr w:rsidR="00527C96" w14:paraId="6B33A96E" w14:textId="77777777" w:rsidTr="00527C9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EC2E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912E" w14:textId="77777777" w:rsidR="00527C96" w:rsidRDefault="00527C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niedostateczna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5DEB" w14:textId="77777777" w:rsidR="00527C96" w:rsidRDefault="00527C9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parametr nie spełnia uzasadnionych oczekiwań użytkowników lub spełnia je częściowa- wymagane jest natychmiastowe przeprowadzenie prac interwencyjnych, pilne wykonanie remontu lub przebudowy obiektu</w:t>
            </w:r>
          </w:p>
        </w:tc>
      </w:tr>
    </w:tbl>
    <w:p w14:paraId="37F7CF7B" w14:textId="77777777" w:rsidR="00527C96" w:rsidRDefault="00527C96" w:rsidP="00527C96">
      <w:pPr>
        <w:jc w:val="center"/>
        <w:rPr>
          <w:lang w:eastAsia="en-US"/>
        </w:rPr>
      </w:pPr>
    </w:p>
    <w:p w14:paraId="38DF8411" w14:textId="77777777" w:rsidR="00527C96" w:rsidRDefault="00527C96" w:rsidP="00527C96">
      <w:pPr>
        <w:jc w:val="both"/>
      </w:pPr>
    </w:p>
    <w:p w14:paraId="71DA469B" w14:textId="77777777" w:rsidR="00527C96" w:rsidRDefault="00527C96" w:rsidP="00527C96">
      <w:pPr>
        <w:jc w:val="both"/>
      </w:pPr>
      <w:r>
        <w:t xml:space="preserve"> W protokole okresowej kontroli należy :</w:t>
      </w:r>
    </w:p>
    <w:p w14:paraId="5DD39E9E" w14:textId="77777777" w:rsidR="00527C96" w:rsidRDefault="00527C96" w:rsidP="00527C96">
      <w:pPr>
        <w:jc w:val="both"/>
      </w:pPr>
      <w:r>
        <w:t>- podać jego numer stosując zasadę : nr/rok,</w:t>
      </w:r>
    </w:p>
    <w:p w14:paraId="1A790C69" w14:textId="77777777" w:rsidR="00527C96" w:rsidRDefault="00527C96" w:rsidP="00527C96">
      <w:pPr>
        <w:jc w:val="both"/>
      </w:pPr>
      <w:r>
        <w:t>- w kolumnie ocena stanu wpisać ocenę poszczególnych elementów w skali 0-5 , a w przypadku izolacji 0, 2 lub 5, gdy element nie występuje należy wstawić znak „-„,</w:t>
      </w:r>
    </w:p>
    <w:p w14:paraId="30DDD909" w14:textId="77777777" w:rsidR="00527C96" w:rsidRDefault="00527C96" w:rsidP="00527C96">
      <w:pPr>
        <w:jc w:val="both"/>
      </w:pPr>
      <w:r>
        <w:t>- w wierszu „urządzenia obce” należy wpisać uszkodzenia zamocowań i osłon</w:t>
      </w:r>
    </w:p>
    <w:p w14:paraId="49DBED49" w14:textId="20D54D74" w:rsidR="00527C96" w:rsidRDefault="00527C96" w:rsidP="00527C96">
      <w:pPr>
        <w:jc w:val="both"/>
      </w:pPr>
      <w:r>
        <w:t>- w kolumnie „tryb wykonania „ należy stosować czterostopniową  skalę pilności, zależnie od zaistniałej potrzeby :</w:t>
      </w:r>
    </w:p>
    <w:p w14:paraId="152ADA25" w14:textId="77777777" w:rsidR="00527C96" w:rsidRDefault="00527C96" w:rsidP="00527C96">
      <w:pPr>
        <w:jc w:val="both"/>
      </w:pPr>
      <w:r>
        <w:t>A – wykonać w trybie awaryjnym,</w:t>
      </w:r>
    </w:p>
    <w:p w14:paraId="27FF8201" w14:textId="77777777" w:rsidR="00527C96" w:rsidRDefault="00527C96" w:rsidP="00527C96">
      <w:pPr>
        <w:jc w:val="both"/>
      </w:pPr>
      <w:r>
        <w:t>1- oznacza prace do wykonania w przyszłym roku,</w:t>
      </w:r>
    </w:p>
    <w:p w14:paraId="102B1B8F" w14:textId="77777777" w:rsidR="00527C96" w:rsidRDefault="00527C96" w:rsidP="00527C96">
      <w:pPr>
        <w:jc w:val="both"/>
      </w:pPr>
      <w:r>
        <w:t>2,3,- prace do wykonania w drugiej i trzeciej kolejności , w latach następnych.</w:t>
      </w:r>
    </w:p>
    <w:p w14:paraId="60CD0374" w14:textId="77777777" w:rsidR="00527C96" w:rsidRDefault="00527C96" w:rsidP="00527C96">
      <w:pPr>
        <w:jc w:val="both"/>
      </w:pPr>
      <w:r>
        <w:lastRenderedPageBreak/>
        <w:t>- w wierszu „stan pogody” wpisać następujące określenia : sucho, mgła, mżawka, deszcz, śnieg.</w:t>
      </w:r>
    </w:p>
    <w:p w14:paraId="340A766C" w14:textId="77777777" w:rsidR="00527C96" w:rsidRDefault="00527C96" w:rsidP="00527C96">
      <w:pPr>
        <w:jc w:val="both"/>
      </w:pPr>
    </w:p>
    <w:p w14:paraId="106DDBB0" w14:textId="77777777" w:rsidR="00527C96" w:rsidRDefault="00527C96" w:rsidP="00527C96">
      <w:pPr>
        <w:jc w:val="both"/>
      </w:pPr>
      <w:r>
        <w:t>Jeżeli zachodzi potrzeba należy uzupełnić protokół okresowej kontroli należy uzupełnić o dodatkowe elementy , które powinny podlegać ocenie np. :</w:t>
      </w:r>
    </w:p>
    <w:p w14:paraId="6191A93B" w14:textId="77777777" w:rsidR="00527C96" w:rsidRDefault="00527C96" w:rsidP="00527C96">
      <w:pPr>
        <w:jc w:val="both"/>
      </w:pPr>
      <w:r>
        <w:t>- dewiatory cięgiem,</w:t>
      </w:r>
    </w:p>
    <w:p w14:paraId="2C16226A" w14:textId="77777777" w:rsidR="00527C96" w:rsidRDefault="00527C96" w:rsidP="00527C96">
      <w:pPr>
        <w:jc w:val="both"/>
      </w:pPr>
      <w:r>
        <w:t>- wózki rewizyjne,</w:t>
      </w:r>
    </w:p>
    <w:p w14:paraId="6832F826" w14:textId="77777777" w:rsidR="00527C96" w:rsidRDefault="00527C96" w:rsidP="00527C96">
      <w:pPr>
        <w:jc w:val="both"/>
      </w:pPr>
      <w:r>
        <w:t>- schody (schody skarpowe należy oceniać w poz. skarpy i nasypy),</w:t>
      </w:r>
    </w:p>
    <w:p w14:paraId="0666BA20" w14:textId="77777777" w:rsidR="00527C96" w:rsidRDefault="00527C96" w:rsidP="00527C96">
      <w:pPr>
        <w:jc w:val="both"/>
      </w:pPr>
      <w:r>
        <w:t>- pochylnie,</w:t>
      </w:r>
    </w:p>
    <w:p w14:paraId="2DFF1BD1" w14:textId="77777777" w:rsidR="00527C96" w:rsidRDefault="00527C96" w:rsidP="00527C96">
      <w:pPr>
        <w:jc w:val="both"/>
      </w:pPr>
      <w:r>
        <w:t>- ekrany przeciwhałasowe,</w:t>
      </w:r>
    </w:p>
    <w:p w14:paraId="2EDAF1A0" w14:textId="77777777" w:rsidR="00527C96" w:rsidRDefault="00527C96" w:rsidP="00527C96">
      <w:pPr>
        <w:jc w:val="both"/>
      </w:pPr>
      <w:r>
        <w:t>- windy, szyby wentylacyjne.</w:t>
      </w:r>
    </w:p>
    <w:p w14:paraId="207452A8" w14:textId="77777777" w:rsidR="00527C96" w:rsidRDefault="00527C96" w:rsidP="00527C96">
      <w:pPr>
        <w:jc w:val="both"/>
      </w:pPr>
    </w:p>
    <w:p w14:paraId="2993AE1B" w14:textId="77777777" w:rsidR="00527C96" w:rsidRDefault="00527C96" w:rsidP="00527C96">
      <w:pPr>
        <w:jc w:val="both"/>
      </w:pPr>
      <w:r>
        <w:t>Protokoły z przeprowadzonych przeglądów należy sporządzić w jednym egzemplarzu. Do protokołów dołączyć należy dokumentację fotograficzną uszkodzeń.</w:t>
      </w:r>
    </w:p>
    <w:p w14:paraId="218B08B1" w14:textId="77777777" w:rsidR="00527C96" w:rsidRDefault="00527C96" w:rsidP="00527C96">
      <w:pPr>
        <w:jc w:val="both"/>
      </w:pPr>
    </w:p>
    <w:p w14:paraId="6DD941B2" w14:textId="77777777" w:rsidR="00527C96" w:rsidRDefault="00527C96" w:rsidP="00527C96">
      <w:pPr>
        <w:jc w:val="both"/>
      </w:pPr>
      <w:r>
        <w:t>Dokumentację z przeglądu należy przekazać także w  wersji elektronicznej.</w:t>
      </w:r>
    </w:p>
    <w:p w14:paraId="42BA29DF" w14:textId="77777777" w:rsidR="00527C96" w:rsidRDefault="00527C96" w:rsidP="00527C96">
      <w:pPr>
        <w:jc w:val="both"/>
      </w:pPr>
    </w:p>
    <w:p w14:paraId="7AE5328A" w14:textId="77777777" w:rsidR="00527C96" w:rsidRDefault="00527C96" w:rsidP="00527C96">
      <w:pPr>
        <w:jc w:val="both"/>
      </w:pPr>
      <w:r>
        <w:t>Przeglądy powinny być posegregowane w zależności od rodzaju obiektów ( oddzielnie mosty, wiadukty , estakady itd.).</w:t>
      </w:r>
    </w:p>
    <w:p w14:paraId="45D0D2DE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>IV. Wymagania stawiane Wykonawcy</w:t>
      </w:r>
    </w:p>
    <w:p w14:paraId="77365680" w14:textId="32091F8D" w:rsidR="00527C96" w:rsidRDefault="00527C96" w:rsidP="00527C96">
      <w:pPr>
        <w:jc w:val="both"/>
      </w:pPr>
      <w:r>
        <w:t>O udzielenie zamówienia mogą się ubiegać Wykonawcy którzy;</w:t>
      </w:r>
    </w:p>
    <w:p w14:paraId="7AA1741E" w14:textId="0C2FE017" w:rsidR="00527C96" w:rsidRDefault="00527C96" w:rsidP="00527C96">
      <w:pPr>
        <w:jc w:val="both"/>
      </w:pPr>
      <w:r>
        <w:t>1. posiadają uprawnienia upoważniające  do oceniania i badania stanu technicznego w zakresie mostów, wiaduktów, przepustów,  tuneli, estakad naziemnych i podziemnych przejść komunikacyjnych,</w:t>
      </w:r>
    </w:p>
    <w:p w14:paraId="1EF09A69" w14:textId="77777777" w:rsidR="00527C96" w:rsidRDefault="00527C96" w:rsidP="00527C96">
      <w:pPr>
        <w:jc w:val="both"/>
      </w:pPr>
      <w:r>
        <w:t>2. są członkami Okręgowej Izby Inżynierów Budownictwa,</w:t>
      </w:r>
    </w:p>
    <w:p w14:paraId="0F607D32" w14:textId="77777777" w:rsidR="00527C96" w:rsidRDefault="00527C96" w:rsidP="00527C96">
      <w:pPr>
        <w:jc w:val="both"/>
        <w:rPr>
          <w:u w:val="single"/>
        </w:rPr>
      </w:pPr>
    </w:p>
    <w:p w14:paraId="03AFB2D8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>V. Uwagi dla oferentów</w:t>
      </w:r>
    </w:p>
    <w:p w14:paraId="066CCD7B" w14:textId="77777777" w:rsidR="00527C96" w:rsidRDefault="00527C96" w:rsidP="00527C96">
      <w:pPr>
        <w:jc w:val="both"/>
      </w:pPr>
      <w:r>
        <w:t>Oferent zobowiązany jest do wykonania wizji w terenie i zdobycia wszelkich informacji koniecznych do przygotowania oferty. W przypadku ujawnienia okoliczności , które mogą mieć wpływ na cenę wykonania zamówienia zobowiązany jest niezwłocznego powiadomienia o powyższym Zamawiającego.</w:t>
      </w:r>
    </w:p>
    <w:p w14:paraId="1713A654" w14:textId="77777777" w:rsidR="00527C96" w:rsidRDefault="00527C96" w:rsidP="00527C96">
      <w:pPr>
        <w:jc w:val="both"/>
        <w:rPr>
          <w:u w:val="single"/>
        </w:rPr>
      </w:pPr>
    </w:p>
    <w:p w14:paraId="67E0924B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>VI. Odbiór i rozliczenie prac</w:t>
      </w:r>
    </w:p>
    <w:p w14:paraId="2D5946C7" w14:textId="26C72838" w:rsidR="00527C96" w:rsidRDefault="00527C96" w:rsidP="00527C96">
      <w:pPr>
        <w:jc w:val="both"/>
      </w:pPr>
      <w:r>
        <w:t xml:space="preserve">1. </w:t>
      </w:r>
      <w:r w:rsidR="005B5206">
        <w:t>W o</w:t>
      </w:r>
      <w:r>
        <w:t>fercie należy określić cenę ryczałtową brutto za realizację przedmiotu zamówienia.</w:t>
      </w:r>
    </w:p>
    <w:p w14:paraId="54FCF99D" w14:textId="230C37D8" w:rsidR="00527C96" w:rsidRDefault="00527C96" w:rsidP="00527C96">
      <w:pPr>
        <w:jc w:val="both"/>
      </w:pPr>
      <w:r>
        <w:t>Niezależnie od tego należy również podać uśrednioną cenę za wykonanie jednostkowego przeglądu obiektu inżynierskiego niezależnie od kategorii, długości i innych parametrów technicznych.</w:t>
      </w:r>
    </w:p>
    <w:p w14:paraId="0800D428" w14:textId="77777777" w:rsidR="00527C96" w:rsidRDefault="00527C96" w:rsidP="00527C96">
      <w:pPr>
        <w:jc w:val="both"/>
      </w:pPr>
      <w:r>
        <w:t xml:space="preserve"> 2. Oferta musi obejmować kompleksowe wykonanie całości zamówienia.</w:t>
      </w:r>
    </w:p>
    <w:p w14:paraId="22D7A706" w14:textId="77777777" w:rsidR="00527C96" w:rsidRDefault="00527C96" w:rsidP="00527C96">
      <w:pPr>
        <w:jc w:val="both"/>
      </w:pPr>
      <w:r>
        <w:t>3. Wynagrodzenie za wykonanie zamówienia jest wynagrodzeniem ryczałtowym.</w:t>
      </w:r>
    </w:p>
    <w:p w14:paraId="462F5643" w14:textId="415EC283" w:rsidR="00527C96" w:rsidRDefault="00527C96" w:rsidP="00527C96">
      <w:pPr>
        <w:jc w:val="both"/>
      </w:pPr>
      <w:r>
        <w:t>4. Oferenci zobowiązani są do starannego zapoznania się z przedmiotem zamówienia, warunkami wykonania i wszystkimi warunkami mogącymi mieć wpływ na cenę zamówienia.</w:t>
      </w:r>
    </w:p>
    <w:p w14:paraId="210D3450" w14:textId="77777777" w:rsidR="00527C96" w:rsidRDefault="00527C96" w:rsidP="00527C96">
      <w:pPr>
        <w:jc w:val="both"/>
      </w:pPr>
      <w:r>
        <w:t>5. Ostateczna cena wykonania zamówienia musi być ceną brutto.</w:t>
      </w:r>
    </w:p>
    <w:p w14:paraId="129CB117" w14:textId="3CCBD154" w:rsidR="00527C96" w:rsidRDefault="00527C96" w:rsidP="00527C96">
      <w:pPr>
        <w:jc w:val="both"/>
      </w:pPr>
      <w:r>
        <w:t>6.</w:t>
      </w:r>
      <w:r w:rsidR="00F54A5A">
        <w:t xml:space="preserve"> </w:t>
      </w:r>
      <w:r>
        <w:t>Rozliczenie przedmiotu zamówienia nastąpi po przedłożeniu przez Wykonawcę opracowanych protokołów przeglądów podstawowych obiektów mostowych na podstawie protokołu zdawczo-odbiorczego podpisanego przez przedstawiciela Zamawiającego.</w:t>
      </w:r>
    </w:p>
    <w:p w14:paraId="20427289" w14:textId="77777777" w:rsidR="00527C96" w:rsidRDefault="00527C96" w:rsidP="00527C96">
      <w:pPr>
        <w:jc w:val="both"/>
        <w:rPr>
          <w:u w:val="single"/>
        </w:rPr>
      </w:pPr>
      <w:r>
        <w:rPr>
          <w:u w:val="single"/>
        </w:rPr>
        <w:t>VII. Zabezpieczenia i gwarancje</w:t>
      </w:r>
    </w:p>
    <w:p w14:paraId="3030A792" w14:textId="63A0A8E7" w:rsidR="00D07189" w:rsidRDefault="00527C96" w:rsidP="00527C96">
      <w:r>
        <w:t>Wykonawca odpowiedzialny jest względem Zamawiającego z tytułu gwarancji i rękojmi za wady fizyczne przedmiotu umowy, stwierdzone w toku czynności</w:t>
      </w:r>
    </w:p>
    <w:p w14:paraId="25D08BAA" w14:textId="1C5BB24B" w:rsidR="00F54A5A" w:rsidRPr="00F54A5A" w:rsidRDefault="00F54A5A" w:rsidP="00527C96">
      <w:pPr>
        <w:rPr>
          <w:color w:val="000000" w:themeColor="text1"/>
          <w:u w:val="single"/>
        </w:rPr>
      </w:pPr>
      <w:r w:rsidRPr="00F54A5A">
        <w:rPr>
          <w:color w:val="000000" w:themeColor="text1"/>
          <w:u w:val="single"/>
        </w:rPr>
        <w:t xml:space="preserve">VIII. Oferty należy wysyłać na </w:t>
      </w:r>
      <w:r w:rsidR="004744F9">
        <w:rPr>
          <w:color w:val="000000" w:themeColor="text1"/>
          <w:u w:val="single"/>
        </w:rPr>
        <w:t>a</w:t>
      </w:r>
      <w:r w:rsidRPr="00F54A5A">
        <w:rPr>
          <w:color w:val="000000" w:themeColor="text1"/>
          <w:u w:val="single"/>
        </w:rPr>
        <w:t xml:space="preserve">dres: </w:t>
      </w:r>
      <w:hyperlink r:id="rId4" w:history="1">
        <w:r w:rsidR="004744F9" w:rsidRPr="00E82250">
          <w:rPr>
            <w:rStyle w:val="Hipercze"/>
          </w:rPr>
          <w:t>sekretariat@zdmk.krakow.pl</w:t>
        </w:r>
      </w:hyperlink>
      <w:r w:rsidRPr="00F54A5A">
        <w:rPr>
          <w:color w:val="000000" w:themeColor="text1"/>
          <w:u w:val="single"/>
        </w:rPr>
        <w:t xml:space="preserve"> do dnia 29.03.2021r.</w:t>
      </w:r>
      <w:r>
        <w:rPr>
          <w:color w:val="000000" w:themeColor="text1"/>
          <w:u w:val="single"/>
        </w:rPr>
        <w:t xml:space="preserve">             </w:t>
      </w:r>
      <w:r w:rsidRPr="00F54A5A">
        <w:rPr>
          <w:color w:val="000000" w:themeColor="text1"/>
          <w:u w:val="single"/>
        </w:rPr>
        <w:t xml:space="preserve"> do godz. 15:00</w:t>
      </w:r>
    </w:p>
    <w:sectPr w:rsidR="00F54A5A" w:rsidRPr="00F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96"/>
    <w:rsid w:val="0015171F"/>
    <w:rsid w:val="004744F9"/>
    <w:rsid w:val="00527C96"/>
    <w:rsid w:val="005B5206"/>
    <w:rsid w:val="006972B3"/>
    <w:rsid w:val="00AE44E7"/>
    <w:rsid w:val="00C722B5"/>
    <w:rsid w:val="00D07189"/>
    <w:rsid w:val="00F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A0F2"/>
  <w15:chartTrackingRefBased/>
  <w15:docId w15:val="{9B943CF2-621D-4914-AE0A-B0B0C63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9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A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dm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Gawlak</dc:creator>
  <cp:keywords/>
  <dc:description/>
  <cp:lastModifiedBy>Monika Warzocha</cp:lastModifiedBy>
  <cp:revision>7</cp:revision>
  <dcterms:created xsi:type="dcterms:W3CDTF">2021-03-23T06:42:00Z</dcterms:created>
  <dcterms:modified xsi:type="dcterms:W3CDTF">2021-03-23T06:54:00Z</dcterms:modified>
</cp:coreProperties>
</file>