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51A" w:rsidRPr="00757C6C" w:rsidRDefault="00B1251A" w:rsidP="00B1251A">
      <w:pPr>
        <w:pStyle w:val="Zwykyteks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B1251A" w:rsidRPr="00757C6C" w:rsidRDefault="00D87F23" w:rsidP="00B1251A">
      <w:pPr>
        <w:pStyle w:val="Zwykytekst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757C6C">
        <w:rPr>
          <w:rFonts w:asciiTheme="minorHAnsi" w:hAnsiTheme="minorHAnsi"/>
          <w:b/>
          <w:sz w:val="22"/>
          <w:szCs w:val="22"/>
        </w:rPr>
        <w:t>OPIS PRZEDMIOTU ZAMÓWIENIA</w:t>
      </w:r>
    </w:p>
    <w:p w:rsidR="00B1251A" w:rsidRPr="00757C6C" w:rsidRDefault="00B1251A" w:rsidP="00B1251A">
      <w:pPr>
        <w:pStyle w:val="Zwykytekst"/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B62551" w:rsidRDefault="00164521" w:rsidP="00164521">
      <w:pPr>
        <w:pStyle w:val="Zwykytekst"/>
        <w:ind w:left="709"/>
        <w:jc w:val="both"/>
        <w:rPr>
          <w:rFonts w:asciiTheme="minorHAnsi" w:hAnsiTheme="minorHAnsi"/>
          <w:sz w:val="22"/>
          <w:szCs w:val="22"/>
        </w:rPr>
      </w:pPr>
      <w:r w:rsidRPr="00757C6C">
        <w:rPr>
          <w:rFonts w:asciiTheme="minorHAnsi" w:hAnsiTheme="minorHAnsi"/>
          <w:sz w:val="22"/>
          <w:szCs w:val="22"/>
        </w:rPr>
        <w:t xml:space="preserve">W ramach dostawy przedmiotu zamówienia Wykonawca dostarczy Zamawiającemu następujący sprzęt, o parametrach minimalnych przedstawionych w tabelach poniżej. </w:t>
      </w:r>
      <w:r>
        <w:rPr>
          <w:rFonts w:asciiTheme="minorHAnsi" w:hAnsiTheme="minorHAnsi"/>
          <w:sz w:val="22"/>
          <w:szCs w:val="22"/>
        </w:rPr>
        <w:t xml:space="preserve"> Zamawiający wymaga</w:t>
      </w:r>
      <w:r w:rsidR="00EA4A1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aby sprzęt komputerowy był fabrycznie nowy, </w:t>
      </w:r>
      <w:r w:rsidR="00EA4A17">
        <w:rPr>
          <w:rFonts w:asciiTheme="minorHAnsi" w:hAnsiTheme="minorHAnsi"/>
          <w:sz w:val="22"/>
          <w:szCs w:val="22"/>
        </w:rPr>
        <w:t xml:space="preserve">pochodzący z bieżącej produkcji, </w:t>
      </w:r>
      <w:r>
        <w:rPr>
          <w:rFonts w:asciiTheme="minorHAnsi" w:hAnsiTheme="minorHAnsi"/>
          <w:sz w:val="22"/>
          <w:szCs w:val="22"/>
        </w:rPr>
        <w:t>nieużywany</w:t>
      </w:r>
      <w:r w:rsidR="00EA4A17">
        <w:rPr>
          <w:rFonts w:asciiTheme="minorHAnsi" w:hAnsiTheme="minorHAnsi"/>
          <w:sz w:val="22"/>
          <w:szCs w:val="22"/>
        </w:rPr>
        <w:t xml:space="preserve"> - w oryginalnym opakowaniu. To samo wymaganie dotyczy oprogramowania biurowego tzn. oprogramowanie biurowe musi być fabrycznie nowe, nigdy nieaktywowane na żadnym urządzeniu wcześniej, dostarczone w oryginalnym zafoliowanym opakowaniu producenta oprogramowania. </w:t>
      </w:r>
      <w:r w:rsidR="00B62551">
        <w:rPr>
          <w:rFonts w:asciiTheme="minorHAnsi" w:hAnsiTheme="minorHAnsi"/>
          <w:sz w:val="22"/>
          <w:szCs w:val="22"/>
        </w:rPr>
        <w:t>Oprogramowanie biurowe nie musi być preinstalowane przez producenta sprzętu komputerowego lub oprogramowania.</w:t>
      </w:r>
    </w:p>
    <w:p w:rsidR="00164521" w:rsidRPr="00757C6C" w:rsidRDefault="00EA4A17" w:rsidP="00164521">
      <w:pPr>
        <w:pStyle w:val="Zwykytekst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Oprogramowanie systemowe wymaga potwierdzenia legalności poprzez naklejk</w:t>
      </w:r>
      <w:r w:rsidR="000A2319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COA lub GML, zgodnie z dostarczoną wersją oprogramowania systemowego.</w:t>
      </w:r>
    </w:p>
    <w:p w:rsidR="006D0844" w:rsidRDefault="006D0844" w:rsidP="006D0844">
      <w:pPr>
        <w:pStyle w:val="Zwykytekst"/>
        <w:jc w:val="both"/>
        <w:rPr>
          <w:rFonts w:asciiTheme="minorHAnsi" w:hAnsiTheme="minorHAnsi"/>
          <w:sz w:val="22"/>
          <w:szCs w:val="22"/>
        </w:rPr>
      </w:pPr>
    </w:p>
    <w:p w:rsidR="00164521" w:rsidRPr="00757C6C" w:rsidRDefault="00164521" w:rsidP="006D0844">
      <w:pPr>
        <w:pStyle w:val="Zwykytekst"/>
        <w:jc w:val="both"/>
        <w:rPr>
          <w:rFonts w:asciiTheme="minorHAnsi" w:hAnsiTheme="minorHAnsi"/>
          <w:sz w:val="22"/>
          <w:szCs w:val="22"/>
        </w:rPr>
      </w:pPr>
    </w:p>
    <w:p w:rsidR="006D0844" w:rsidRPr="00757C6C" w:rsidRDefault="006D0844" w:rsidP="006D0844">
      <w:pPr>
        <w:pStyle w:val="Zwykytekst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57C6C">
        <w:rPr>
          <w:rFonts w:asciiTheme="minorHAnsi" w:hAnsiTheme="minorHAnsi"/>
          <w:b/>
          <w:sz w:val="22"/>
          <w:szCs w:val="22"/>
          <w:u w:val="single"/>
        </w:rPr>
        <w:t xml:space="preserve">Dostawa </w:t>
      </w:r>
      <w:r w:rsidR="00346910">
        <w:rPr>
          <w:rFonts w:asciiTheme="minorHAnsi" w:hAnsiTheme="minorHAnsi"/>
          <w:b/>
          <w:sz w:val="22"/>
          <w:szCs w:val="22"/>
          <w:u w:val="single"/>
        </w:rPr>
        <w:t>komputerów przenośnych</w:t>
      </w:r>
      <w:r w:rsidR="003B5EEB">
        <w:rPr>
          <w:rFonts w:asciiTheme="minorHAnsi" w:hAnsiTheme="minorHAnsi"/>
          <w:b/>
          <w:sz w:val="22"/>
          <w:szCs w:val="22"/>
          <w:u w:val="single"/>
        </w:rPr>
        <w:t xml:space="preserve"> – model A</w:t>
      </w:r>
    </w:p>
    <w:p w:rsidR="009D5A27" w:rsidRPr="00757C6C" w:rsidRDefault="009D5A27" w:rsidP="009D5A27">
      <w:pPr>
        <w:pStyle w:val="Zwykytekst"/>
        <w:ind w:left="108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4143E" w:rsidRPr="00757C6C" w:rsidRDefault="00B4143E" w:rsidP="00B4143E">
      <w:pPr>
        <w:pStyle w:val="Zwykytekst"/>
        <w:ind w:left="1440"/>
        <w:jc w:val="both"/>
        <w:rPr>
          <w:rFonts w:asciiTheme="minorHAnsi" w:hAnsiTheme="minorHAnsi"/>
          <w:sz w:val="22"/>
          <w:szCs w:val="22"/>
        </w:rPr>
      </w:pPr>
    </w:p>
    <w:tbl>
      <w:tblPr>
        <w:tblW w:w="8505" w:type="dxa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5812"/>
      </w:tblGrid>
      <w:tr w:rsidR="00B4143E" w:rsidRPr="00757C6C" w:rsidTr="0083221E">
        <w:trPr>
          <w:trHeight w:val="247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143E" w:rsidRPr="00757C6C" w:rsidRDefault="00B4143E" w:rsidP="00034C49">
            <w:pPr>
              <w:tabs>
                <w:tab w:val="left" w:pos="3969"/>
              </w:tabs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bookmarkStart w:id="0" w:name="OLE_LINK9"/>
            <w:bookmarkStart w:id="1" w:name="OLE_LINK10"/>
            <w:bookmarkStart w:id="2" w:name="OLE_LINK11"/>
            <w:r w:rsidRPr="00757C6C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 xml:space="preserve">1. </w:t>
            </w:r>
            <w:r w:rsidR="00034C49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>Komputery stacjonarne</w:t>
            </w:r>
            <w:r w:rsidR="00757C6C" w:rsidRPr="00757C6C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="00E007B3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 xml:space="preserve">biurowe </w:t>
            </w:r>
            <w:r w:rsidR="00757C6C" w:rsidRPr="00757C6C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>wraz z oprogramowaniem</w:t>
            </w:r>
          </w:p>
        </w:tc>
      </w:tr>
      <w:tr w:rsidR="00B4143E" w:rsidRPr="00757C6C" w:rsidTr="0083221E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3B3B3"/>
            <w:vAlign w:val="center"/>
          </w:tcPr>
          <w:p w:rsidR="00B4143E" w:rsidRPr="00757C6C" w:rsidRDefault="00B4143E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3B3B3"/>
            <w:vAlign w:val="center"/>
          </w:tcPr>
          <w:p w:rsidR="00B4143E" w:rsidRPr="00757C6C" w:rsidRDefault="00B4143E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4143E" w:rsidRPr="00757C6C" w:rsidRDefault="00034C49" w:rsidP="00AA7E37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 xml:space="preserve">Komputer </w:t>
            </w:r>
            <w:r w:rsidR="00AA7E37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>przenośny</w:t>
            </w:r>
            <w:r w:rsidR="00E007B3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 xml:space="preserve"> biurowy</w:t>
            </w:r>
            <w:r w:rsidR="00AA7E37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 xml:space="preserve"> wraz z oprogramowaniem</w:t>
            </w:r>
            <w:r w:rsidR="00E84707" w:rsidRPr="00757C6C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>.</w:t>
            </w:r>
            <w:r w:rsidR="00B4143E" w:rsidRPr="00757C6C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 xml:space="preserve"> Wymagany, minimalny parametr</w:t>
            </w:r>
          </w:p>
        </w:tc>
      </w:tr>
      <w:tr w:rsidR="00B4143E" w:rsidRPr="00757C6C" w:rsidTr="0083221E">
        <w:trPr>
          <w:trHeight w:val="1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B4143E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CD5CFD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43E" w:rsidRPr="00553D9D" w:rsidRDefault="00CD5CFD" w:rsidP="00AA7E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D9D">
              <w:rPr>
                <w:rFonts w:asciiTheme="minorHAnsi" w:hAnsiTheme="minorHAnsi"/>
                <w:sz w:val="22"/>
                <w:szCs w:val="22"/>
              </w:rPr>
              <w:t xml:space="preserve">Komputer </w:t>
            </w:r>
            <w:r w:rsidR="00AA7E37">
              <w:rPr>
                <w:rFonts w:asciiTheme="minorHAnsi" w:hAnsiTheme="minorHAnsi"/>
                <w:sz w:val="22"/>
                <w:szCs w:val="22"/>
              </w:rPr>
              <w:t>przenośny typu notebook.</w:t>
            </w:r>
            <w:r w:rsidR="00553D9D" w:rsidRPr="00553D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D72A4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553D9D" w:rsidRPr="00553D9D">
              <w:rPr>
                <w:rFonts w:asciiTheme="minorHAnsi" w:hAnsiTheme="minorHAnsi" w:cs="Arial"/>
                <w:bCs/>
                <w:sz w:val="22"/>
                <w:szCs w:val="22"/>
              </w:rPr>
              <w:t>ymagane jest podanie modelu, symbolu oraz producenta.</w:t>
            </w:r>
            <w:r w:rsidR="00B4143E" w:rsidRPr="00553D9D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</w:tr>
      <w:tr w:rsidR="00B4143E" w:rsidRPr="00757C6C" w:rsidTr="0083221E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B4143E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CD5CFD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Zastosowanie</w:t>
            </w:r>
            <w:r w:rsidR="00B4143E"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43E" w:rsidRPr="00553D9D" w:rsidRDefault="00CD5CFD" w:rsidP="00AA7E37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553D9D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Komputer będzie wykorzystywany dla potrzeb </w:t>
            </w:r>
            <w:r w:rsidR="00AA7E37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pracy zdalnej</w:t>
            </w:r>
            <w:r w:rsidR="00E007B3" w:rsidRPr="00553D9D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53D9D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oraz </w:t>
            </w:r>
            <w:r w:rsidR="00553D9D" w:rsidRPr="00553D9D">
              <w:rPr>
                <w:rFonts w:asciiTheme="minorHAnsi" w:hAnsiTheme="minorHAnsi" w:cs="Arial"/>
                <w:bCs/>
                <w:sz w:val="22"/>
                <w:szCs w:val="22"/>
              </w:rPr>
              <w:t xml:space="preserve">aplikacji biurowych, aplikacji edukacyjnych, aplikacji obliczeniowych, aplikacji graficznych, dostępu do </w:t>
            </w:r>
            <w:proofErr w:type="spellStart"/>
            <w:r w:rsidR="00553D9D" w:rsidRPr="00553D9D">
              <w:rPr>
                <w:rFonts w:asciiTheme="minorHAnsi" w:hAnsiTheme="minorHAnsi" w:cs="Arial"/>
                <w:bCs/>
                <w:sz w:val="22"/>
                <w:szCs w:val="22"/>
              </w:rPr>
              <w:t>internetu</w:t>
            </w:r>
            <w:proofErr w:type="spellEnd"/>
            <w:r w:rsidR="00553D9D" w:rsidRPr="00553D9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oraz poczty elektronicznej</w:t>
            </w:r>
            <w:r w:rsidR="00F70B02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</w:tr>
      <w:tr w:rsidR="00CD5CFD" w:rsidRPr="00757C6C" w:rsidTr="0083221E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5CFD" w:rsidRPr="00757C6C" w:rsidRDefault="00CD5CFD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5CFD" w:rsidRPr="00757C6C" w:rsidRDefault="00CD5CFD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Wydajność obliczeniowa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EBA" w:rsidRDefault="00846914" w:rsidP="008A3B41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846914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P</w:t>
            </w:r>
            <w:r w:rsidR="00846E8D" w:rsidRPr="00E52AF3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rocesor </w:t>
            </w:r>
            <w:r w:rsidR="00F446C8" w:rsidRPr="00E52AF3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w oferowanej konfiguracji </w:t>
            </w:r>
            <w:r w:rsidR="00AA7E37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lang w:eastAsia="en-US"/>
              </w:rPr>
              <w:t>min. 4</w:t>
            </w:r>
            <w:r w:rsidR="007B67A0" w:rsidRPr="00E52AF3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-rdzeniowy</w:t>
            </w:r>
            <w:r w:rsidR="00167D42" w:rsidRPr="00E52AF3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,</w:t>
            </w:r>
            <w:r w:rsidR="007B67A0" w:rsidRPr="00E52AF3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A7E37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lang w:eastAsia="en-US"/>
              </w:rPr>
              <w:t>8</w:t>
            </w:r>
            <w:r w:rsidR="0001468A" w:rsidRPr="00E52AF3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-wątkowy, </w:t>
            </w:r>
            <w:r w:rsidR="001125C2"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musi osiągać w testach</w:t>
            </w:r>
            <w:r w:rsidR="001125C2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125C2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PassMark</w:t>
            </w:r>
            <w:proofErr w:type="spellEnd"/>
            <w:r w:rsidR="001125C2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CPU Mark </w:t>
            </w:r>
            <w:hyperlink r:id="rId8" w:history="1">
              <w:r w:rsidR="001125C2" w:rsidRPr="00095182">
                <w:rPr>
                  <w:rStyle w:val="Hipercze"/>
                  <w:rFonts w:asciiTheme="minorHAnsi" w:hAnsiTheme="minorHAnsi" w:cs="Verdana"/>
                  <w:b/>
                  <w:snapToGrid w:val="0"/>
                  <w:sz w:val="22"/>
                  <w:szCs w:val="22"/>
                  <w:lang w:eastAsia="en-US"/>
                </w:rPr>
                <w:t>https://www.cpubenchmark.net/laptop.html</w:t>
              </w:r>
            </w:hyperlink>
            <w:r w:rsidR="001125C2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125C2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wynik </w:t>
            </w:r>
            <w:r w:rsidR="001125C2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u w:val="single"/>
                <w:lang w:eastAsia="en-US"/>
              </w:rPr>
              <w:t>min: 7100</w:t>
            </w:r>
            <w:r w:rsidR="001125C2" w:rsidRPr="008A3B41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u w:val="single"/>
                <w:lang w:eastAsia="en-US"/>
              </w:rPr>
              <w:t xml:space="preserve"> pkt.</w:t>
            </w:r>
            <w:r w:rsidR="001125C2"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125C2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446C8" w:rsidRPr="00757C6C" w:rsidRDefault="002F3EBA" w:rsidP="00167D42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8A3B41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Zamawiający samodzielnie dokona oceny </w:t>
            </w:r>
            <w:r w:rsidR="008A3B41" w:rsidRPr="008A3B41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spełniania </w:t>
            </w:r>
            <w:r w:rsidRPr="008A3B41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tego parametru</w:t>
            </w:r>
            <w:r w:rsidR="008A3B41" w:rsidRPr="008A3B41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,</w:t>
            </w:r>
            <w:r w:rsidRPr="008A3B41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na podstawie tabeli z parametrami</w:t>
            </w:r>
            <w:r w:rsidR="008A3B41" w:rsidRPr="008A3B41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,</w:t>
            </w:r>
            <w:r w:rsidRPr="008A3B41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A3B41" w:rsidRPr="008A3B41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wypełnionej przez wykonawcę.</w:t>
            </w:r>
            <w:r w:rsidR="00E36943" w:rsidRPr="00692587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lang w:eastAsia="en-US"/>
              </w:rPr>
              <w:t xml:space="preserve"> W przypadku braku pozytywnej oceny, </w:t>
            </w:r>
            <w:r w:rsidR="00167D42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lang w:eastAsia="en-US"/>
              </w:rPr>
              <w:t>oferta zostanie odrzucona</w:t>
            </w:r>
            <w:r w:rsidR="00E36943" w:rsidRPr="00692587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B4143E" w:rsidRPr="00757C6C" w:rsidTr="0083221E">
        <w:trPr>
          <w:trHeight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8326EC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B4143E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43E" w:rsidRPr="00757C6C" w:rsidRDefault="009A1A37" w:rsidP="001125C2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Min. </w:t>
            </w:r>
            <w:r w:rsidR="00537838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8</w:t>
            </w:r>
            <w:r w:rsidR="00B4143E"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GB możliwość rozbudowy do</w:t>
            </w:r>
            <w:r w:rsidR="00AD1307"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min. </w:t>
            </w:r>
            <w:r w:rsidR="00B4143E"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</w:t>
            </w:r>
            <w:r w:rsidR="001125C2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16</w:t>
            </w:r>
            <w:r w:rsidR="00B4143E"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GB, ilość gniazd pamięci min. </w:t>
            </w:r>
            <w:r w:rsidR="001125C2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2</w:t>
            </w:r>
            <w:r w:rsidR="00B4143E"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szt.</w:t>
            </w:r>
            <w:r w:rsidR="00D80EC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min. </w:t>
            </w:r>
            <w:r w:rsidR="001125C2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j</w:t>
            </w:r>
            <w:r w:rsidR="00D80EC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eden slot wolny do dalszej rozbudowy</w:t>
            </w:r>
            <w:r w:rsidR="001125C2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.</w:t>
            </w:r>
          </w:p>
        </w:tc>
      </w:tr>
      <w:tr w:rsidR="00B4143E" w:rsidRPr="00757C6C" w:rsidTr="0083221E">
        <w:trPr>
          <w:trHeight w:val="10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B4143E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B4143E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43E" w:rsidRPr="00757C6C" w:rsidRDefault="001125C2" w:rsidP="00607365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Min. 3</w:t>
            </w:r>
            <w:r w:rsidR="005D192B"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x </w:t>
            </w:r>
            <w:proofErr w:type="spellStart"/>
            <w:r w:rsidR="005D192B"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USB,w</w:t>
            </w:r>
            <w:proofErr w:type="spellEnd"/>
            <w:r w:rsidR="005D192B"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tym </w:t>
            </w:r>
            <w:r w:rsidR="00FF38BB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min. 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  <w:r w:rsidR="005D192B"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xUSB 3</w:t>
            </w:r>
            <w:r w:rsidR="00B4143E"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.</w:t>
            </w:r>
            <w:r w:rsidR="00D871E9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x</w:t>
            </w:r>
            <w:r w:rsidR="00B4143E"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, 1x wyjście audio,1x wejście audio</w:t>
            </w:r>
            <w:r w:rsidR="008A1A3B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(mikrofon)</w:t>
            </w:r>
            <w:r w:rsidR="00B4143E"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,   1 x RJ-45</w:t>
            </w:r>
            <w:r w:rsidR="00C22997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, 1 x HDMI lub DP</w:t>
            </w:r>
          </w:p>
        </w:tc>
      </w:tr>
      <w:tr w:rsidR="00B4143E" w:rsidRPr="001F4281" w:rsidTr="0083221E">
        <w:trPr>
          <w:trHeight w:val="2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F107EE" w:rsidRDefault="00B4143E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sz w:val="22"/>
                <w:szCs w:val="22"/>
              </w:rPr>
            </w:pPr>
            <w:r w:rsidRPr="00F107EE">
              <w:rPr>
                <w:rFonts w:asciiTheme="minorHAnsi" w:hAnsiTheme="minorHAnsi" w:cs="Verdana"/>
                <w:snapToGrid w:val="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67E3" w:rsidRPr="00F107EE" w:rsidRDefault="00B4143E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sz w:val="22"/>
                <w:szCs w:val="22"/>
              </w:rPr>
            </w:pPr>
            <w:r w:rsidRPr="00F107EE">
              <w:rPr>
                <w:rFonts w:asciiTheme="minorHAnsi" w:hAnsiTheme="minorHAnsi" w:cs="Verdana"/>
                <w:snapToGrid w:val="0"/>
                <w:sz w:val="22"/>
                <w:szCs w:val="22"/>
              </w:rPr>
              <w:t>HDD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7E3" w:rsidRPr="001D7D06" w:rsidRDefault="00167D42" w:rsidP="00607365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sz w:val="22"/>
                <w:szCs w:val="22"/>
                <w:lang w:eastAsia="en-US"/>
              </w:rPr>
            </w:pPr>
            <w:r w:rsidRPr="001D7D06">
              <w:rPr>
                <w:rFonts w:asciiTheme="minorHAnsi" w:hAnsiTheme="minorHAnsi" w:cs="Verdana"/>
                <w:snapToGrid w:val="0"/>
                <w:sz w:val="22"/>
                <w:szCs w:val="22"/>
                <w:lang w:eastAsia="en-US"/>
              </w:rPr>
              <w:t>Minimum   250</w:t>
            </w:r>
            <w:r w:rsidR="00607365">
              <w:rPr>
                <w:rFonts w:asciiTheme="minorHAnsi" w:hAnsiTheme="minorHAnsi" w:cs="Verdana"/>
                <w:snapToGrid w:val="0"/>
                <w:sz w:val="22"/>
                <w:szCs w:val="22"/>
                <w:lang w:eastAsia="en-US"/>
              </w:rPr>
              <w:t>GB</w:t>
            </w:r>
            <w:r w:rsidR="00F107EE" w:rsidRPr="001D7D06">
              <w:rPr>
                <w:rFonts w:asciiTheme="minorHAnsi" w:hAnsiTheme="minorHAnsi" w:cs="Verdana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1D7D06">
              <w:rPr>
                <w:rFonts w:asciiTheme="minorHAnsi" w:hAnsiTheme="minorHAnsi" w:cs="Verdana"/>
                <w:snapToGrid w:val="0"/>
                <w:sz w:val="22"/>
                <w:szCs w:val="22"/>
                <w:lang w:eastAsia="en-US"/>
              </w:rPr>
              <w:t>SSD</w:t>
            </w:r>
          </w:p>
        </w:tc>
      </w:tr>
      <w:tr w:rsidR="002867E3" w:rsidRPr="00D41C14" w:rsidTr="0083221E">
        <w:trPr>
          <w:trHeight w:val="2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67E3" w:rsidRPr="00F107EE" w:rsidRDefault="008326EC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67E3" w:rsidRPr="00F107EE" w:rsidRDefault="00F107EE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sz w:val="22"/>
                <w:szCs w:val="22"/>
              </w:rPr>
              <w:t>Czytnik kart multimedialnych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C14" w:rsidRPr="00607365" w:rsidRDefault="00607365" w:rsidP="00607365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sz w:val="22"/>
                <w:szCs w:val="22"/>
                <w:lang w:eastAsia="en-US"/>
              </w:rPr>
            </w:pPr>
            <w:r w:rsidRPr="00607365">
              <w:rPr>
                <w:rFonts w:asciiTheme="minorHAnsi" w:hAnsiTheme="minorHAnsi"/>
                <w:sz w:val="22"/>
                <w:szCs w:val="22"/>
              </w:rPr>
              <w:t xml:space="preserve">SD 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607365">
              <w:rPr>
                <w:rFonts w:asciiTheme="minorHAnsi" w:hAnsiTheme="minorHAnsi"/>
                <w:sz w:val="22"/>
                <w:szCs w:val="22"/>
              </w:rPr>
              <w:t>SDHC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07365">
              <w:rPr>
                <w:rFonts w:asciiTheme="minorHAnsi" w:hAnsiTheme="minorHAnsi"/>
                <w:sz w:val="22"/>
                <w:szCs w:val="22"/>
              </w:rPr>
              <w:t>SDXC</w:t>
            </w:r>
          </w:p>
        </w:tc>
      </w:tr>
      <w:tr w:rsidR="00B4143E" w:rsidRPr="00757C6C" w:rsidTr="0083221E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8326EC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B4143E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Napędy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43E" w:rsidRPr="00757C6C" w:rsidRDefault="00607365" w:rsidP="00757C6C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opcjonalnie</w:t>
            </w:r>
          </w:p>
        </w:tc>
      </w:tr>
      <w:tr w:rsidR="00B4143E" w:rsidRPr="00757C6C" w:rsidTr="0083221E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8326EC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B4143E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43E" w:rsidRPr="00757C6C" w:rsidRDefault="00B4143E" w:rsidP="00A32B6F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Zintegrowana</w:t>
            </w:r>
            <w:r w:rsidR="00360E01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, wbudowane</w:t>
            </w:r>
            <w:r w:rsidR="008272A4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głośnik</w:t>
            </w:r>
            <w:r w:rsidR="00360E01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i stereo</w:t>
            </w:r>
            <w:r w:rsidR="008272A4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B4143E" w:rsidRPr="00757C6C" w:rsidTr="0083221E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B4143E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  <w:r w:rsidR="008326E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B4143E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43E" w:rsidRPr="00757C6C" w:rsidRDefault="0083221E" w:rsidP="00607365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Zintegrowana </w:t>
            </w:r>
          </w:p>
        </w:tc>
      </w:tr>
      <w:tr w:rsidR="00B4143E" w:rsidRPr="00757C6C" w:rsidTr="0083221E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B4143E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  <w:r w:rsidR="008326E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B4143E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Karta sieciowa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43E" w:rsidRDefault="00B4143E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sz w:val="22"/>
                <w:szCs w:val="22"/>
              </w:rPr>
              <w:t>Zintegrowana, 10/100/1000 (RJ-45)</w:t>
            </w:r>
          </w:p>
          <w:p w:rsidR="00C22997" w:rsidRPr="00757C6C" w:rsidRDefault="00C22997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snapToGrid w:val="0"/>
                <w:sz w:val="22"/>
                <w:szCs w:val="22"/>
              </w:rPr>
              <w:t xml:space="preserve">Bezprzewodowa </w:t>
            </w:r>
            <w:r w:rsidRPr="00C22997">
              <w:rPr>
                <w:rFonts w:asciiTheme="minorHAnsi" w:hAnsiTheme="minorHAnsi"/>
                <w:sz w:val="22"/>
                <w:szCs w:val="22"/>
              </w:rPr>
              <w:t>Wi-Fi 5 (802.11a/b/g/n/</w:t>
            </w:r>
            <w:proofErr w:type="spellStart"/>
            <w:r w:rsidRPr="00C22997">
              <w:rPr>
                <w:rFonts w:asciiTheme="minorHAnsi" w:hAnsiTheme="minorHAnsi"/>
                <w:sz w:val="22"/>
                <w:szCs w:val="22"/>
              </w:rPr>
              <w:t>ac</w:t>
            </w:r>
            <w:proofErr w:type="spellEnd"/>
            <w:r w:rsidRPr="00C2299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4143E" w:rsidRPr="00757C6C" w:rsidTr="0083221E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B4143E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  <w:r w:rsidR="008326E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B4143E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Klawiatura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43E" w:rsidRPr="00757C6C" w:rsidRDefault="00607365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Z wydzieloną klawiaturą numeryczną</w:t>
            </w:r>
          </w:p>
        </w:tc>
      </w:tr>
      <w:tr w:rsidR="00B4143E" w:rsidRPr="00757C6C" w:rsidTr="0083221E">
        <w:trPr>
          <w:trHeight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B4143E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  <w:r w:rsidR="008326E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B4143E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Mysz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43E" w:rsidRPr="00757C6C" w:rsidRDefault="00607365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USB</w:t>
            </w:r>
            <w:r w:rsidR="00B4143E"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optyczna z rolką + podkładka</w:t>
            </w:r>
            <w:r w:rsidR="00752854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, dołączona do zestawu</w:t>
            </w:r>
          </w:p>
        </w:tc>
      </w:tr>
      <w:tr w:rsidR="00C22997" w:rsidRPr="00757C6C" w:rsidTr="0083221E">
        <w:trPr>
          <w:trHeight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2997" w:rsidRPr="00757C6C" w:rsidRDefault="00C22997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  <w:r w:rsidR="008326E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2997" w:rsidRPr="00757C6C" w:rsidRDefault="00C22997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Matryca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997" w:rsidRDefault="00C22997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W przedziale 15-15,6” matowa</w:t>
            </w:r>
          </w:p>
        </w:tc>
      </w:tr>
      <w:tr w:rsidR="00C22997" w:rsidRPr="00757C6C" w:rsidTr="0083221E">
        <w:trPr>
          <w:trHeight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2997" w:rsidRDefault="008326EC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2997" w:rsidRDefault="00C22997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Kamera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997" w:rsidRPr="00C22997" w:rsidRDefault="00C22997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C22997">
              <w:rPr>
                <w:rFonts w:asciiTheme="minorHAnsi" w:hAnsiTheme="minorHAnsi"/>
                <w:sz w:val="22"/>
                <w:szCs w:val="22"/>
              </w:rPr>
              <w:t xml:space="preserve">kamera HD </w:t>
            </w:r>
            <w:r w:rsidRPr="00C22997">
              <w:rPr>
                <w:rFonts w:asciiTheme="minorHAnsi" w:hAnsiTheme="minorHAnsi"/>
                <w:sz w:val="22"/>
                <w:szCs w:val="22"/>
              </w:rPr>
              <w:br/>
              <w:t>wbudowany mikrofon</w:t>
            </w:r>
          </w:p>
        </w:tc>
      </w:tr>
      <w:tr w:rsidR="00B4143E" w:rsidRPr="00757C6C" w:rsidTr="0083221E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B4143E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  <w:r w:rsidR="008326E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B4143E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Bezpieczeństwo</w:t>
            </w:r>
            <w:r w:rsidR="00155497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i </w:t>
            </w:r>
            <w:r w:rsidR="001035D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funkcjonalność</w:t>
            </w:r>
            <w:r w:rsidR="00360E01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, ergonomia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87D" w:rsidRDefault="0083221E" w:rsidP="00C22997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83221E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Trwale wbudowany w płytę główną komputera układ </w:t>
            </w:r>
            <w:proofErr w:type="spellStart"/>
            <w:r w:rsidRPr="0083221E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Trusted</w:t>
            </w:r>
            <w:proofErr w:type="spellEnd"/>
            <w:r w:rsidRPr="0083221E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Platform Module (TPM) 2.0, </w:t>
            </w:r>
          </w:p>
          <w:p w:rsidR="00C22997" w:rsidRDefault="00C22997" w:rsidP="00C22997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Gniazdo linki zabezpieczającej</w:t>
            </w:r>
          </w:p>
          <w:p w:rsidR="00360E01" w:rsidRPr="00757C6C" w:rsidRDefault="00360E01" w:rsidP="00C22997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Maksymalna waga z baterią : 2kg</w:t>
            </w:r>
          </w:p>
        </w:tc>
      </w:tr>
      <w:tr w:rsidR="00B4143E" w:rsidRPr="00757C6C" w:rsidTr="0083221E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B4143E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  <w:r w:rsidR="008326E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B4143E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Zasilacz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43E" w:rsidRPr="00757C6C" w:rsidRDefault="00C22997" w:rsidP="0083221E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Sieciowy 230V</w:t>
            </w:r>
          </w:p>
        </w:tc>
      </w:tr>
      <w:tr w:rsidR="00C22997" w:rsidRPr="00757C6C" w:rsidTr="0083221E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2997" w:rsidRPr="00757C6C" w:rsidRDefault="008326EC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2997" w:rsidRPr="00757C6C" w:rsidRDefault="00C22997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Bateria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997" w:rsidRDefault="00C22997" w:rsidP="0083221E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Min. 3 komorowa  - </w:t>
            </w:r>
            <w:proofErr w:type="spellStart"/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litowo</w:t>
            </w:r>
            <w:proofErr w:type="spellEnd"/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-jonowa</w:t>
            </w:r>
          </w:p>
        </w:tc>
      </w:tr>
      <w:tr w:rsidR="008326EC" w:rsidRPr="00757C6C" w:rsidTr="0083221E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326EC" w:rsidRDefault="008326EC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326EC" w:rsidRDefault="008326EC" w:rsidP="008326EC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Wyposażenie dodatkowe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6EC" w:rsidRDefault="008326EC" w:rsidP="0083221E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Torba do notebooka</w:t>
            </w:r>
          </w:p>
        </w:tc>
      </w:tr>
      <w:tr w:rsidR="00B4143E" w:rsidRPr="00757C6C" w:rsidTr="0083221E">
        <w:trPr>
          <w:trHeight w:val="4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8326EC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143E" w:rsidRPr="00757C6C" w:rsidRDefault="00B4143E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System operacyjny</w:t>
            </w:r>
          </w:p>
          <w:p w:rsidR="00B4143E" w:rsidRPr="00757C6C" w:rsidRDefault="00B4143E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43E" w:rsidRPr="00757C6C" w:rsidRDefault="00B4143E" w:rsidP="00756CFB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Preinstalowa</w:t>
            </w:r>
            <w:r w:rsidR="00943DB3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ny na dysku twardym MS Windows 10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Professional PL x64 lub równoważny w pełni współpracujący z op</w:t>
            </w:r>
            <w:r w:rsidR="00586B34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rogramowaniem zainstalowanym u Z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amawiającego,</w:t>
            </w:r>
            <w:r w:rsidR="00BA5E61"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(Windows</w:t>
            </w:r>
            <w:r w:rsidR="00943DB3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PRO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, Active Directory</w:t>
            </w:r>
            <w:r w:rsidR="009068D8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oparte na Windows Server 2012 R2</w:t>
            </w:r>
            <w:r w:rsidR="003812A0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, Windows Server 2016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)  z wszystkimi niezbędnymi do poprawnej pracy sterownikami wraz z nośnikiem pozwalającym na ponowną instalację systemu niewymagającą wpisywania klucza rejestracyjnego; </w:t>
            </w:r>
          </w:p>
          <w:p w:rsidR="00A9048C" w:rsidRPr="00757C6C" w:rsidRDefault="00A9048C" w:rsidP="00756CFB">
            <w:pPr>
              <w:jc w:val="both"/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Licencja musi:</w:t>
            </w:r>
          </w:p>
          <w:p w:rsidR="00A9048C" w:rsidRPr="00757C6C" w:rsidRDefault="00A9048C" w:rsidP="00A9048C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być nieograniczona w czasie,</w:t>
            </w:r>
          </w:p>
          <w:p w:rsidR="00A9048C" w:rsidRPr="00757C6C" w:rsidRDefault="00A9048C" w:rsidP="00A9048C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pozwalać na instalację 64- bitowej wersji systemu</w:t>
            </w:r>
          </w:p>
          <w:p w:rsidR="00A9048C" w:rsidRPr="00757C6C" w:rsidRDefault="00A9048C" w:rsidP="00A9048C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pozwalać na użytkowanie komercyjne</w:t>
            </w:r>
          </w:p>
          <w:p w:rsidR="00A9048C" w:rsidRPr="00757C6C" w:rsidRDefault="00A9048C" w:rsidP="00A9048C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pozwalać na instalację na oferowanym sprzęcie nieograniczoną ilość razy bez konieczności kontaktowania się z producentem systemu lub sprzętu,</w:t>
            </w:r>
          </w:p>
          <w:p w:rsidR="00A9048C" w:rsidRPr="00757C6C" w:rsidRDefault="00A9048C" w:rsidP="00A9048C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musi mieć możliwość skonfigurowania przez administratora regularnego automatycznego pobierania ze strony internetowej producenta systemu operacyjnego i instalowania aktualizacji i poprawek do systemu operacyjnego,</w:t>
            </w:r>
          </w:p>
          <w:p w:rsidR="00A9048C" w:rsidRPr="00757C6C" w:rsidRDefault="00A9048C" w:rsidP="00A9048C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musi mieć możliwość tworzenia wielu kont użytkowników o różnych poziomach uprawnień,</w:t>
            </w:r>
          </w:p>
          <w:p w:rsidR="00A9048C" w:rsidRPr="00757C6C" w:rsidRDefault="00A9048C" w:rsidP="00A9048C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musi mieć zintegrowaną zaporę sieciową,</w:t>
            </w:r>
          </w:p>
          <w:p w:rsidR="00A9048C" w:rsidRPr="00757C6C" w:rsidRDefault="00A9048C" w:rsidP="00A9048C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musi być wyposażony w graficzny interfejs użytkownika,</w:t>
            </w:r>
          </w:p>
          <w:p w:rsidR="00A9048C" w:rsidRPr="00757C6C" w:rsidRDefault="00A9048C" w:rsidP="00A9048C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musi być w pełni kompatybilny z oferowanym sprzętem.</w:t>
            </w:r>
          </w:p>
          <w:p w:rsidR="00A9048C" w:rsidRDefault="00A9048C" w:rsidP="00FA0A4B">
            <w:pPr>
              <w:widowControl w:val="0"/>
              <w:autoSpaceDE w:val="0"/>
              <w:autoSpaceDN w:val="0"/>
              <w:adjustRightInd w:val="0"/>
              <w:spacing w:before="24" w:line="274" w:lineRule="exact"/>
              <w:ind w:right="68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z w:val="22"/>
                <w:szCs w:val="22"/>
              </w:rPr>
              <w:t>Do każdego komputera musi być dołą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z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ona p</w:t>
            </w:r>
            <w:r w:rsidRPr="00757C6C">
              <w:rPr>
                <w:rFonts w:asciiTheme="minorHAnsi" w:hAnsiTheme="minorHAnsi"/>
                <w:spacing w:val="3"/>
                <w:sz w:val="22"/>
                <w:szCs w:val="22"/>
              </w:rPr>
              <w:t>ł</w:t>
            </w:r>
            <w:r w:rsidRPr="00757C6C">
              <w:rPr>
                <w:rFonts w:asciiTheme="minorHAnsi" w:hAnsiTheme="minorHAnsi"/>
                <w:spacing w:val="-5"/>
                <w:sz w:val="22"/>
                <w:szCs w:val="22"/>
              </w:rPr>
              <w:t>y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ta odt</w:t>
            </w:r>
            <w:r w:rsidRPr="00757C6C">
              <w:rPr>
                <w:rFonts w:asciiTheme="minorHAnsi" w:hAnsiTheme="minorHAnsi"/>
                <w:spacing w:val="2"/>
                <w:sz w:val="22"/>
                <w:szCs w:val="22"/>
              </w:rPr>
              <w:t>w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o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r</w:t>
            </w: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z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e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niowa (</w:t>
            </w:r>
            <w:r w:rsidRPr="00757C6C">
              <w:rPr>
                <w:rFonts w:asciiTheme="minorHAnsi" w:hAnsiTheme="minorHAnsi"/>
                <w:spacing w:val="4"/>
                <w:sz w:val="22"/>
                <w:szCs w:val="22"/>
              </w:rPr>
              <w:t>s</w:t>
            </w:r>
            <w:r w:rsidRPr="00757C6C">
              <w:rPr>
                <w:rFonts w:asciiTheme="minorHAnsi" w:hAnsiTheme="minorHAnsi"/>
                <w:spacing w:val="-5"/>
                <w:sz w:val="22"/>
                <w:szCs w:val="22"/>
              </w:rPr>
              <w:t>y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 xml:space="preserve">stem </w:t>
            </w:r>
            <w:proofErr w:type="spellStart"/>
            <w:r w:rsidRPr="00757C6C">
              <w:rPr>
                <w:rFonts w:asciiTheme="minorHAnsi" w:hAnsiTheme="minorHAnsi"/>
                <w:sz w:val="22"/>
                <w:szCs w:val="22"/>
              </w:rPr>
              <w:t>re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ov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e</w:t>
            </w:r>
            <w:r w:rsidRPr="00757C6C">
              <w:rPr>
                <w:rFonts w:asciiTheme="minorHAnsi" w:hAnsiTheme="minorHAnsi"/>
                <w:spacing w:val="4"/>
                <w:sz w:val="22"/>
                <w:szCs w:val="22"/>
              </w:rPr>
              <w:t>r</w:t>
            </w:r>
            <w:r w:rsidRPr="00757C6C">
              <w:rPr>
                <w:rFonts w:asciiTheme="minorHAnsi" w:hAnsiTheme="minorHAnsi"/>
                <w:spacing w:val="-5"/>
                <w:sz w:val="22"/>
                <w:szCs w:val="22"/>
              </w:rPr>
              <w:t>y</w:t>
            </w:r>
            <w:proofErr w:type="spellEnd"/>
            <w:r w:rsidRPr="00757C6C">
              <w:rPr>
                <w:rFonts w:asciiTheme="minorHAnsi" w:hAnsiTheme="minorHAnsi"/>
                <w:sz w:val="22"/>
                <w:szCs w:val="22"/>
              </w:rPr>
              <w:t>) s</w:t>
            </w:r>
            <w:r w:rsidRPr="00757C6C">
              <w:rPr>
                <w:rFonts w:asciiTheme="minorHAnsi" w:hAnsiTheme="minorHAnsi"/>
                <w:spacing w:val="3"/>
                <w:sz w:val="22"/>
                <w:szCs w:val="22"/>
              </w:rPr>
              <w:t>t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a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nu f</w:t>
            </w:r>
            <w:r w:rsidRPr="00757C6C">
              <w:rPr>
                <w:rFonts w:asciiTheme="minorHAnsi" w:hAnsiTheme="minorHAnsi"/>
                <w:spacing w:val="-2"/>
                <w:sz w:val="22"/>
                <w:szCs w:val="22"/>
              </w:rPr>
              <w:t>a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b</w:t>
            </w:r>
            <w:r w:rsidRPr="00757C6C">
              <w:rPr>
                <w:rFonts w:asciiTheme="minorHAnsi" w:hAnsiTheme="minorHAnsi"/>
                <w:spacing w:val="4"/>
                <w:sz w:val="22"/>
                <w:szCs w:val="22"/>
              </w:rPr>
              <w:t>r</w:t>
            </w:r>
            <w:r w:rsidRPr="00757C6C">
              <w:rPr>
                <w:rFonts w:asciiTheme="minorHAnsi" w:hAnsiTheme="minorHAnsi"/>
                <w:spacing w:val="-5"/>
                <w:sz w:val="22"/>
                <w:szCs w:val="22"/>
              </w:rPr>
              <w:t>y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z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n</w:t>
            </w: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e</w:t>
            </w:r>
            <w:r w:rsidRPr="00757C6C">
              <w:rPr>
                <w:rFonts w:asciiTheme="minorHAnsi" w:hAnsiTheme="minorHAnsi"/>
                <w:spacing w:val="-2"/>
                <w:sz w:val="22"/>
                <w:szCs w:val="22"/>
              </w:rPr>
              <w:t>g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o systemu operacyjnego i op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r</w:t>
            </w:r>
            <w:r w:rsidRPr="00757C6C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g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ra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m</w:t>
            </w:r>
            <w:r w:rsidRPr="00757C6C">
              <w:rPr>
                <w:rFonts w:asciiTheme="minorHAnsi" w:hAnsiTheme="minorHAnsi"/>
                <w:spacing w:val="3"/>
                <w:sz w:val="22"/>
                <w:szCs w:val="22"/>
              </w:rPr>
              <w:t>o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w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a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nia.</w:t>
            </w:r>
          </w:p>
          <w:p w:rsidR="009B738A" w:rsidRPr="00711410" w:rsidRDefault="009B738A" w:rsidP="009B738A">
            <w:pPr>
              <w:widowControl w:val="0"/>
              <w:autoSpaceDE w:val="0"/>
              <w:autoSpaceDN w:val="0"/>
              <w:adjustRightInd w:val="0"/>
              <w:spacing w:before="24" w:line="274" w:lineRule="exact"/>
              <w:ind w:right="68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>Zamawiający wymaga potwierdzenia legalności zainstalowanego oprogramowania systemowego poprzez udokumentowanie naklejkami GML (</w:t>
            </w:r>
            <w:proofErr w:type="spellStart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>Genuine</w:t>
            </w:r>
            <w:proofErr w:type="spellEnd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Microsoft </w:t>
            </w:r>
            <w:proofErr w:type="spellStart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>Label</w:t>
            </w:r>
            <w:proofErr w:type="spellEnd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>) lub COA (</w:t>
            </w:r>
            <w:proofErr w:type="spellStart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>Authenticity</w:t>
            </w:r>
            <w:proofErr w:type="spellEnd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>).</w:t>
            </w:r>
          </w:p>
          <w:p w:rsidR="00FA0A4B" w:rsidRPr="00FA0A4B" w:rsidRDefault="009B738A" w:rsidP="009B738A">
            <w:pPr>
              <w:widowControl w:val="0"/>
              <w:autoSpaceDE w:val="0"/>
              <w:autoSpaceDN w:val="0"/>
              <w:adjustRightInd w:val="0"/>
              <w:spacing w:before="24" w:line="274" w:lineRule="exact"/>
              <w:ind w:right="68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System operacyjny musi umożliwiać instalację oprogramowania antywirusowego ESET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Endpoint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Smart Security dla Windows- będącego w posiadaniu Zamawiającego.</w:t>
            </w:r>
          </w:p>
        </w:tc>
      </w:tr>
      <w:tr w:rsidR="00E57134" w:rsidRPr="00757C6C" w:rsidTr="0083221E">
        <w:trPr>
          <w:trHeight w:val="4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7134" w:rsidRPr="00757C6C" w:rsidRDefault="00E57134" w:rsidP="00E57134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7134" w:rsidRPr="00757C6C" w:rsidRDefault="00E57134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Oprogramowanie dodatkowe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134" w:rsidRPr="00757C6C" w:rsidRDefault="00E57134" w:rsidP="002E3DCD">
            <w:pPr>
              <w:tabs>
                <w:tab w:val="left" w:pos="3969"/>
              </w:tabs>
              <w:rPr>
                <w:rFonts w:asciiTheme="minorHAnsi" w:hAnsiTheme="minorHAnsi"/>
                <w:sz w:val="22"/>
                <w:szCs w:val="22"/>
              </w:rPr>
            </w:pPr>
            <w:bookmarkStart w:id="3" w:name="OLE_LINK3"/>
            <w:bookmarkStart w:id="4" w:name="OLE_LINK4"/>
            <w:r>
              <w:rPr>
                <w:rFonts w:asciiTheme="minorHAnsi" w:hAnsiTheme="minorHAnsi"/>
                <w:sz w:val="22"/>
                <w:szCs w:val="22"/>
              </w:rPr>
              <w:t>Licencja MS Office 2019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Home and Business FPP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 xml:space="preserve"> BOX lub równoważny pakiet oprogramowania, składający się z co najmniej edytora tekstu, arkusza kalkulacyjnego, edytora do tworzenia i edycji prezentacji multimedialnych, klienta poczty elektronicznej do serwera MS Exchange w wersji co najmniej 6.5 umożliwiający tworzenie, otwieranie, edycję i zapis dokumentów w formacie „</w:t>
            </w:r>
            <w:proofErr w:type="spellStart"/>
            <w:r w:rsidRPr="00757C6C">
              <w:rPr>
                <w:rFonts w:asciiTheme="minorHAnsi" w:hAnsiTheme="minorHAnsi"/>
                <w:sz w:val="22"/>
                <w:szCs w:val="22"/>
              </w:rPr>
              <w:t>doc</w:t>
            </w:r>
            <w:proofErr w:type="spellEnd"/>
            <w:r w:rsidRPr="00757C6C">
              <w:rPr>
                <w:rFonts w:asciiTheme="minorHAnsi" w:hAnsiTheme="minorHAnsi"/>
                <w:sz w:val="22"/>
                <w:szCs w:val="22"/>
              </w:rPr>
              <w:t xml:space="preserve">” i „xls”. Klient poczty elektronicznej będący integralną częścią pakietu równoważnego </w:t>
            </w:r>
            <w:r w:rsidRPr="00757C6C">
              <w:rPr>
                <w:rFonts w:asciiTheme="minorHAnsi" w:hAnsiTheme="minorHAnsi"/>
                <w:sz w:val="22"/>
                <w:szCs w:val="22"/>
              </w:rPr>
              <w:lastRenderedPageBreak/>
              <w:t>musi mieć możliwość współpracy w zakresie następujących usług: obsługa kalendarza w wersji sieciowej, prowadzenie ewidencji zadań z możliwością delegowania ich do innych użytkowników pracujących z oferowanym oprogramowaniem a także z użytkowanych przez Zamawiającego oprogramowania Outlook 2003, Outlook 2007, Outlook 2010, Outlook 2013,</w:t>
            </w:r>
            <w:r>
              <w:rPr>
                <w:rFonts w:asciiTheme="minorHAnsi" w:hAnsiTheme="minorHAnsi"/>
                <w:sz w:val="22"/>
                <w:szCs w:val="22"/>
              </w:rPr>
              <w:t>Outlook 2016, Outlook 2019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 xml:space="preserve"> możliwość potwierdzenia spotkań i zapisywanie ich do kalendarza. Wszystkie elementy pakietu muszą być w polskiej wersji językowej i obsługiwać pisownię języka polskiego.</w:t>
            </w:r>
          </w:p>
          <w:p w:rsidR="00E57134" w:rsidRPr="00757C6C" w:rsidRDefault="00E57134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Licencja musi:</w:t>
            </w:r>
          </w:p>
          <w:p w:rsidR="00E57134" w:rsidRPr="00757C6C" w:rsidRDefault="00E57134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być nieograniczona w czasie,</w:t>
            </w:r>
          </w:p>
          <w:p w:rsidR="00E57134" w:rsidRPr="00757C6C" w:rsidRDefault="00E57134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pozwalać na instalację zarówno 64- jak i 32-bitowej wersji systemu</w:t>
            </w:r>
          </w:p>
          <w:p w:rsidR="00E57134" w:rsidRPr="00757C6C" w:rsidRDefault="00E57134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pozwalać na instalację na oferowanym sprzęcie nieograniczoną ilość razy bez konieczności kontaktowania się z producentem systemu lub sprzętu,</w:t>
            </w:r>
          </w:p>
          <w:p w:rsidR="00E57134" w:rsidRPr="00757C6C" w:rsidRDefault="00E57134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musi mieć możliwość skonfigurowania przez administratora regularnego automatycznego pobierania ze strony internetowej producenta systemu operacyjnego i instalowania aktualizacji i poprawek do systemu operacyjnego.</w:t>
            </w:r>
            <w:bookmarkEnd w:id="3"/>
            <w:bookmarkEnd w:id="4"/>
          </w:p>
        </w:tc>
      </w:tr>
      <w:tr w:rsidR="00E57134" w:rsidRPr="00757C6C" w:rsidTr="0083221E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7134" w:rsidRPr="00757C6C" w:rsidRDefault="00E57134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7134" w:rsidRPr="00757C6C" w:rsidRDefault="00E57134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Wsparcie techniczne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134" w:rsidRPr="00757C6C" w:rsidRDefault="00E57134" w:rsidP="004603E4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Dostęp do aktualnych sterowników zainstalowanych w komputerze urządzeń, realizowany przez podanie identyfikatora klienta lub modelu komputera lub nr seryjnego komputera, na dedykowanej przez producenta komputera stronie internetowej. 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Na stronie internetowej możliwość zweryfikowania gwarancji którą objęty jest sprzęt komputerowy.</w:t>
            </w:r>
          </w:p>
        </w:tc>
      </w:tr>
      <w:tr w:rsidR="00E57134" w:rsidRPr="00757C6C" w:rsidTr="0083221E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7134" w:rsidRPr="00757C6C" w:rsidRDefault="00E57134" w:rsidP="00BA5400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7134" w:rsidRPr="00757C6C" w:rsidRDefault="00E57134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134" w:rsidRDefault="00E57134" w:rsidP="00D07D81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36 miesięcy, realizowana w miejscu instalacji sprzętu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przez serwis producenta lub wskazanego partnera serwisowego.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Reakcja serwisowa w następnym dniu roboczym. 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Łączny czas naprawy nie dłuższy niż 14 dni.</w:t>
            </w:r>
          </w:p>
          <w:p w:rsidR="00E57134" w:rsidRDefault="00E57134" w:rsidP="00D07D81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W przypadku braku możliwości naprawy sprzętu w miejscu instalacji, Zamawiający dopuszcza możliwość wysyłki sprzętu do serwisu producenta lub autoryzowanego partnera serwisowego pod warunkiem pokrycia wszystkich kosztów transportu do i z serwisu. </w:t>
            </w:r>
          </w:p>
          <w:p w:rsidR="00E57134" w:rsidRPr="005D219C" w:rsidRDefault="005D219C" w:rsidP="00D07D81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D219C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 xml:space="preserve">Serwis musi być realizowany przez producenta lub autoryzowanego partnera serwisowego producenta - na żądanie Zamawiającego, przed podpisaniem umowy  Wykonawca </w:t>
            </w:r>
            <w:r w:rsidRPr="005D219C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  <w:u w:val="single"/>
              </w:rPr>
              <w:t>może zostać wezwany</w:t>
            </w:r>
            <w:r w:rsidRPr="005D219C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>, do dostarczenia oświadczenia - w formie oryginału lub kopii potwierdzonej za zgodność z oryginałem przez Wykonawcę - w którym podane będą dane dotyczące serwisu tj. nazwa, adres oraz dane kontaktowe, potwierdzone przez producenta oferowanego sprzętu, w celu potwierdzenia że serwis będzie realizowany przez producenta lub autoryzowanego partnera serwisowego producenta, stanowiący spełnienie wymagań.</w:t>
            </w:r>
          </w:p>
        </w:tc>
      </w:tr>
      <w:tr w:rsidR="00E57134" w:rsidRPr="00757C6C" w:rsidTr="0083221E">
        <w:trPr>
          <w:trHeight w:val="24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57134" w:rsidRPr="00757C6C" w:rsidRDefault="00E57134" w:rsidP="00E91324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57134" w:rsidRPr="00757C6C" w:rsidRDefault="00E57134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E57134" w:rsidRPr="00757C6C" w:rsidRDefault="00E57134" w:rsidP="00BA5400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</w:p>
        </w:tc>
      </w:tr>
      <w:bookmarkEnd w:id="0"/>
      <w:bookmarkEnd w:id="1"/>
      <w:bookmarkEnd w:id="2"/>
    </w:tbl>
    <w:p w:rsidR="00EB59E7" w:rsidRDefault="00EB59E7" w:rsidP="00A957BE">
      <w:pPr>
        <w:pStyle w:val="Zwykytekst"/>
        <w:jc w:val="both"/>
        <w:rPr>
          <w:rFonts w:asciiTheme="minorHAnsi" w:hAnsiTheme="minorHAnsi"/>
          <w:sz w:val="22"/>
          <w:szCs w:val="22"/>
        </w:rPr>
      </w:pPr>
    </w:p>
    <w:p w:rsidR="003B5EEB" w:rsidRDefault="003B5EEB" w:rsidP="00A957BE">
      <w:pPr>
        <w:pStyle w:val="Zwykytekst"/>
        <w:jc w:val="both"/>
        <w:rPr>
          <w:rFonts w:asciiTheme="minorHAnsi" w:hAnsiTheme="minorHAnsi"/>
          <w:sz w:val="22"/>
          <w:szCs w:val="22"/>
        </w:rPr>
      </w:pPr>
    </w:p>
    <w:p w:rsidR="007D2E2A" w:rsidRDefault="007D2E2A" w:rsidP="00A957BE">
      <w:pPr>
        <w:pStyle w:val="Zwykytekst"/>
        <w:jc w:val="both"/>
        <w:rPr>
          <w:rFonts w:asciiTheme="minorHAnsi" w:hAnsiTheme="minorHAnsi"/>
          <w:sz w:val="22"/>
          <w:szCs w:val="22"/>
        </w:rPr>
      </w:pPr>
    </w:p>
    <w:p w:rsidR="007D2E2A" w:rsidRDefault="007D2E2A" w:rsidP="00A957BE">
      <w:pPr>
        <w:pStyle w:val="Zwykytekst"/>
        <w:jc w:val="both"/>
        <w:rPr>
          <w:rFonts w:asciiTheme="minorHAnsi" w:hAnsiTheme="minorHAnsi"/>
          <w:sz w:val="22"/>
          <w:szCs w:val="22"/>
        </w:rPr>
      </w:pPr>
    </w:p>
    <w:p w:rsidR="003B5EEB" w:rsidRDefault="003B5EEB" w:rsidP="00A957BE">
      <w:pPr>
        <w:pStyle w:val="Zwykytekst"/>
        <w:jc w:val="both"/>
        <w:rPr>
          <w:rFonts w:asciiTheme="minorHAnsi" w:hAnsiTheme="minorHAnsi"/>
          <w:sz w:val="22"/>
          <w:szCs w:val="22"/>
        </w:rPr>
      </w:pPr>
    </w:p>
    <w:p w:rsidR="003B5EEB" w:rsidRPr="00757C6C" w:rsidRDefault="003B5EEB" w:rsidP="003B5EEB">
      <w:pPr>
        <w:pStyle w:val="Zwykytekst"/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2.</w:t>
      </w:r>
      <w:r w:rsidRPr="00757C6C">
        <w:rPr>
          <w:rFonts w:asciiTheme="minorHAnsi" w:hAnsiTheme="minorHAnsi"/>
          <w:b/>
          <w:sz w:val="22"/>
          <w:szCs w:val="22"/>
          <w:u w:val="single"/>
        </w:rPr>
        <w:t xml:space="preserve">Dostawa </w:t>
      </w:r>
      <w:r>
        <w:rPr>
          <w:rFonts w:asciiTheme="minorHAnsi" w:hAnsiTheme="minorHAnsi"/>
          <w:b/>
          <w:sz w:val="22"/>
          <w:szCs w:val="22"/>
          <w:u w:val="single"/>
        </w:rPr>
        <w:t>komputerów przenośnych – model B</w:t>
      </w:r>
    </w:p>
    <w:p w:rsidR="003B5EEB" w:rsidRPr="00757C6C" w:rsidRDefault="003B5EEB" w:rsidP="003B5EEB">
      <w:pPr>
        <w:pStyle w:val="Zwykytekst"/>
        <w:ind w:left="108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B5EEB" w:rsidRPr="00757C6C" w:rsidRDefault="003B5EEB" w:rsidP="003B5EEB">
      <w:pPr>
        <w:pStyle w:val="Zwykytekst"/>
        <w:ind w:left="1080"/>
        <w:jc w:val="both"/>
        <w:rPr>
          <w:rFonts w:asciiTheme="minorHAnsi" w:hAnsiTheme="minorHAnsi"/>
          <w:sz w:val="22"/>
          <w:szCs w:val="22"/>
        </w:rPr>
      </w:pPr>
      <w:r w:rsidRPr="00757C6C">
        <w:rPr>
          <w:rFonts w:asciiTheme="minorHAnsi" w:hAnsiTheme="minorHAnsi"/>
          <w:sz w:val="22"/>
          <w:szCs w:val="22"/>
        </w:rPr>
        <w:t xml:space="preserve">W ramach dostawy przedmiotu zamówienia Wykonawca dostarczy Zamawiającemu następujący sprzęt, o parametrach minimalnych przedstawionych w tabelach poniżej. </w:t>
      </w:r>
    </w:p>
    <w:p w:rsidR="003B5EEB" w:rsidRPr="00757C6C" w:rsidRDefault="003B5EEB" w:rsidP="003B5EEB">
      <w:pPr>
        <w:pStyle w:val="Zwykytekst"/>
        <w:ind w:left="1440"/>
        <w:jc w:val="both"/>
        <w:rPr>
          <w:rFonts w:asciiTheme="minorHAnsi" w:hAnsiTheme="minorHAnsi"/>
          <w:sz w:val="22"/>
          <w:szCs w:val="22"/>
        </w:rPr>
      </w:pPr>
    </w:p>
    <w:tbl>
      <w:tblPr>
        <w:tblW w:w="8505" w:type="dxa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5812"/>
      </w:tblGrid>
      <w:tr w:rsidR="003B5EEB" w:rsidRPr="00757C6C" w:rsidTr="002E3DCD">
        <w:trPr>
          <w:trHeight w:val="247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 xml:space="preserve">1. </w:t>
            </w:r>
            <w:r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>Komputery stacjonarne</w:t>
            </w:r>
            <w:r w:rsidRPr="00757C6C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 xml:space="preserve">biurowe </w:t>
            </w:r>
            <w:r w:rsidRPr="00757C6C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>wraz z oprogramowaniem</w:t>
            </w:r>
          </w:p>
        </w:tc>
      </w:tr>
      <w:tr w:rsidR="003B5EEB" w:rsidRPr="00757C6C" w:rsidTr="002E3DCD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3B3B3"/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3B3B3"/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>Komputer przenośny biurowy wraz z oprogramowaniem</w:t>
            </w:r>
            <w:r w:rsidRPr="00757C6C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>. Wymagany, minimalny parametr</w:t>
            </w:r>
          </w:p>
        </w:tc>
      </w:tr>
      <w:tr w:rsidR="003B5EEB" w:rsidRPr="00757C6C" w:rsidTr="002E3DCD">
        <w:trPr>
          <w:trHeight w:val="1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553D9D" w:rsidRDefault="003B5EEB" w:rsidP="002E3DC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D9D">
              <w:rPr>
                <w:rFonts w:asciiTheme="minorHAnsi" w:hAnsiTheme="minorHAnsi"/>
                <w:sz w:val="22"/>
                <w:szCs w:val="22"/>
              </w:rPr>
              <w:t xml:space="preserve">Komputer </w:t>
            </w:r>
            <w:r>
              <w:rPr>
                <w:rFonts w:asciiTheme="minorHAnsi" w:hAnsiTheme="minorHAnsi"/>
                <w:sz w:val="22"/>
                <w:szCs w:val="22"/>
              </w:rPr>
              <w:t>przenośny typu notebook.</w:t>
            </w:r>
            <w:r w:rsidRPr="00553D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Pr="00553D9D">
              <w:rPr>
                <w:rFonts w:asciiTheme="minorHAnsi" w:hAnsiTheme="minorHAnsi" w:cs="Arial"/>
                <w:bCs/>
                <w:sz w:val="22"/>
                <w:szCs w:val="22"/>
              </w:rPr>
              <w:t>ymagane jest podanie modelu, symbolu oraz producenta.</w:t>
            </w:r>
            <w:r w:rsidRPr="00553D9D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</w:tr>
      <w:tr w:rsidR="003B5EEB" w:rsidRPr="00757C6C" w:rsidTr="002E3DCD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Zastosowanie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553D9D" w:rsidRDefault="003B5EEB" w:rsidP="002E3DCD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553D9D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Komputer będzie wykorzystywany dla potrzeb 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pracy zdalnej</w:t>
            </w:r>
            <w:r w:rsidRPr="00553D9D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oraz </w:t>
            </w:r>
            <w:r w:rsidRPr="00553D9D">
              <w:rPr>
                <w:rFonts w:asciiTheme="minorHAnsi" w:hAnsiTheme="minorHAnsi" w:cs="Arial"/>
                <w:bCs/>
                <w:sz w:val="22"/>
                <w:szCs w:val="22"/>
              </w:rPr>
              <w:t xml:space="preserve">aplikacji biurowych, aplikacji edukacyjnych, aplikacji obliczeniowych, aplikacji graficznych, dostępu do </w:t>
            </w:r>
            <w:proofErr w:type="spellStart"/>
            <w:r w:rsidRPr="00553D9D">
              <w:rPr>
                <w:rFonts w:asciiTheme="minorHAnsi" w:hAnsiTheme="minorHAnsi" w:cs="Arial"/>
                <w:bCs/>
                <w:sz w:val="22"/>
                <w:szCs w:val="22"/>
              </w:rPr>
              <w:t>internetu</w:t>
            </w:r>
            <w:proofErr w:type="spellEnd"/>
            <w:r w:rsidRPr="00553D9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oraz poczty elektronicznej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</w:tr>
      <w:tr w:rsidR="003B5EEB" w:rsidRPr="00757C6C" w:rsidTr="002E3DCD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Wydajność obliczeniowa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Default="003B5EEB" w:rsidP="002E3DCD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846914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P</w:t>
            </w:r>
            <w:r w:rsidRPr="00E52AF3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rocesor  w oferowanej konfiguracji </w:t>
            </w:r>
            <w:r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lang w:eastAsia="en-US"/>
              </w:rPr>
              <w:t xml:space="preserve">min. </w:t>
            </w:r>
            <w:r w:rsidR="003961CA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  <w:r w:rsidRPr="00E52AF3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-rdzeniowy, </w:t>
            </w:r>
            <w:r w:rsidR="003961CA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lang w:eastAsia="en-US"/>
              </w:rPr>
              <w:t>4</w:t>
            </w:r>
            <w:r w:rsidRPr="00E52AF3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-wątkowy, 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musi osiągać w testach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PassMark</w:t>
            </w:r>
            <w:proofErr w:type="spellEnd"/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CPU Mark </w:t>
            </w:r>
            <w:hyperlink r:id="rId9" w:history="1">
              <w:r w:rsidRPr="00095182">
                <w:rPr>
                  <w:rStyle w:val="Hipercze"/>
                  <w:rFonts w:asciiTheme="minorHAnsi" w:hAnsiTheme="minorHAnsi" w:cs="Verdana"/>
                  <w:b/>
                  <w:snapToGrid w:val="0"/>
                  <w:sz w:val="22"/>
                  <w:szCs w:val="22"/>
                  <w:lang w:eastAsia="en-US"/>
                </w:rPr>
                <w:t>https://www.cpubenchmark.net/laptop.html</w:t>
              </w:r>
            </w:hyperlink>
            <w:r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wynik </w:t>
            </w:r>
            <w:r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u w:val="single"/>
                <w:lang w:eastAsia="en-US"/>
              </w:rPr>
              <w:t xml:space="preserve">min: </w:t>
            </w:r>
            <w:r w:rsidR="003961CA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u w:val="single"/>
                <w:lang w:eastAsia="en-US"/>
              </w:rPr>
              <w:t>5245</w:t>
            </w:r>
            <w:r w:rsidRPr="008A3B41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u w:val="single"/>
                <w:lang w:eastAsia="en-US"/>
              </w:rPr>
              <w:t xml:space="preserve"> pkt.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B5EEB" w:rsidRPr="00757C6C" w:rsidRDefault="003B5EEB" w:rsidP="002E3DCD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8A3B41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Zamawiający samodzielnie dokona oceny spełniania tego parametru, na podstawie tabeli z parametrami, wypełnionej przez wykonawcę.</w:t>
            </w:r>
            <w:r w:rsidRPr="00692587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lang w:eastAsia="en-US"/>
              </w:rPr>
              <w:t xml:space="preserve"> W przypadku braku pozytywnej oceny, </w:t>
            </w:r>
            <w:r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lang w:eastAsia="en-US"/>
              </w:rPr>
              <w:t>oferta zostanie odrzucona</w:t>
            </w:r>
            <w:r w:rsidRPr="00692587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B5EEB" w:rsidRPr="00757C6C" w:rsidTr="002E3DCD">
        <w:trPr>
          <w:trHeight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8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GB możliwość rozbudowy do min.  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16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GB, ilość gniazd pamięci min. 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2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szt.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min. jeden slot wolny do dalszej rozbudowy.</w:t>
            </w:r>
          </w:p>
        </w:tc>
      </w:tr>
      <w:tr w:rsidR="003B5EEB" w:rsidRPr="00757C6C" w:rsidTr="002E3DCD">
        <w:trPr>
          <w:trHeight w:val="10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Min. 3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x </w:t>
            </w:r>
            <w:proofErr w:type="spellStart"/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USB,w</w:t>
            </w:r>
            <w:proofErr w:type="spellEnd"/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tym 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min. 2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xUSB 3.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x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, 1x wyjście audio,1x wejście audio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(mikrofon)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,   1 x RJ-45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, 1 x HDMI lub DP</w:t>
            </w:r>
          </w:p>
        </w:tc>
      </w:tr>
      <w:tr w:rsidR="003B5EEB" w:rsidRPr="005A2573" w:rsidTr="002E3DCD">
        <w:trPr>
          <w:trHeight w:val="2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F107EE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sz w:val="22"/>
                <w:szCs w:val="22"/>
              </w:rPr>
            </w:pPr>
            <w:r w:rsidRPr="00F107EE">
              <w:rPr>
                <w:rFonts w:asciiTheme="minorHAnsi" w:hAnsiTheme="minorHAnsi" w:cs="Verdana"/>
                <w:snapToGrid w:val="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F107EE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sz w:val="22"/>
                <w:szCs w:val="22"/>
              </w:rPr>
            </w:pPr>
            <w:r w:rsidRPr="00F107EE">
              <w:rPr>
                <w:rFonts w:asciiTheme="minorHAnsi" w:hAnsiTheme="minorHAnsi" w:cs="Verdana"/>
                <w:snapToGrid w:val="0"/>
                <w:sz w:val="22"/>
                <w:szCs w:val="22"/>
              </w:rPr>
              <w:t>HDD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3961CA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sz w:val="22"/>
                <w:szCs w:val="22"/>
                <w:lang w:val="en-US" w:eastAsia="en-US"/>
              </w:rPr>
            </w:pPr>
            <w:r w:rsidRPr="003961CA">
              <w:rPr>
                <w:rFonts w:asciiTheme="minorHAnsi" w:hAnsiTheme="minorHAnsi" w:cs="Verdana"/>
                <w:snapToGrid w:val="0"/>
                <w:sz w:val="22"/>
                <w:szCs w:val="22"/>
                <w:lang w:val="en-US" w:eastAsia="en-US"/>
              </w:rPr>
              <w:t>Minimum   250GB SSD</w:t>
            </w:r>
            <w:r w:rsidR="003961CA" w:rsidRPr="003961CA">
              <w:rPr>
                <w:rFonts w:asciiTheme="minorHAnsi" w:hAnsiTheme="minorHAnsi" w:cs="Verdana"/>
                <w:snapToGrid w:val="0"/>
                <w:sz w:val="22"/>
                <w:szCs w:val="22"/>
                <w:lang w:val="en-US" w:eastAsia="en-US"/>
              </w:rPr>
              <w:t xml:space="preserve"> M.2 </w:t>
            </w:r>
            <w:proofErr w:type="spellStart"/>
            <w:r w:rsidR="003961CA" w:rsidRPr="003961CA">
              <w:rPr>
                <w:rFonts w:asciiTheme="minorHAnsi" w:hAnsiTheme="minorHAnsi" w:cs="Verdana"/>
                <w:snapToGrid w:val="0"/>
                <w:sz w:val="22"/>
                <w:szCs w:val="22"/>
                <w:lang w:val="en-US" w:eastAsia="en-US"/>
              </w:rPr>
              <w:t>NVMe</w:t>
            </w:r>
            <w:proofErr w:type="spellEnd"/>
          </w:p>
        </w:tc>
      </w:tr>
      <w:tr w:rsidR="003B5EEB" w:rsidRPr="00D41C14" w:rsidTr="002E3DCD">
        <w:trPr>
          <w:trHeight w:val="2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F107EE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F107EE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sz w:val="22"/>
                <w:szCs w:val="22"/>
              </w:rPr>
              <w:t>Czytnik kart multimedialnych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607365" w:rsidRDefault="005A2573" w:rsidP="005A2573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</w:t>
            </w:r>
            <w:r w:rsidR="003B5EEB" w:rsidRPr="00607365">
              <w:rPr>
                <w:rFonts w:asciiTheme="minorHAnsi" w:hAnsiTheme="minorHAnsi"/>
                <w:sz w:val="22"/>
                <w:szCs w:val="22"/>
              </w:rPr>
              <w:t>SD</w:t>
            </w:r>
            <w:proofErr w:type="spellEnd"/>
          </w:p>
        </w:tc>
      </w:tr>
      <w:tr w:rsidR="003B5EEB" w:rsidRPr="00757C6C" w:rsidTr="002E3DCD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Napędy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opcjonalnie</w:t>
            </w:r>
          </w:p>
        </w:tc>
      </w:tr>
      <w:tr w:rsidR="003B5EEB" w:rsidRPr="00757C6C" w:rsidTr="002E3DCD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Zintegrowana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, wbudowane głośniki stereo.</w:t>
            </w:r>
          </w:p>
        </w:tc>
      </w:tr>
      <w:tr w:rsidR="003B5EEB" w:rsidRPr="00757C6C" w:rsidTr="002E3DCD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Zintegrowana </w:t>
            </w:r>
          </w:p>
        </w:tc>
      </w:tr>
      <w:tr w:rsidR="003B5EEB" w:rsidRPr="00757C6C" w:rsidTr="002E3DCD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Karta sieciowa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sz w:val="22"/>
                <w:szCs w:val="22"/>
              </w:rPr>
              <w:t>Zintegrowana, 10/100/1000 (RJ-45)</w:t>
            </w:r>
          </w:p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snapToGrid w:val="0"/>
                <w:sz w:val="22"/>
                <w:szCs w:val="22"/>
              </w:rPr>
              <w:t xml:space="preserve">Bezprzewodowa </w:t>
            </w:r>
            <w:r w:rsidRPr="00C22997">
              <w:rPr>
                <w:rFonts w:asciiTheme="minorHAnsi" w:hAnsiTheme="minorHAnsi"/>
                <w:sz w:val="22"/>
                <w:szCs w:val="22"/>
              </w:rPr>
              <w:t>Wi-Fi 5 (802.11a/b/g/n/</w:t>
            </w:r>
            <w:proofErr w:type="spellStart"/>
            <w:r w:rsidRPr="00C22997">
              <w:rPr>
                <w:rFonts w:asciiTheme="minorHAnsi" w:hAnsiTheme="minorHAnsi"/>
                <w:sz w:val="22"/>
                <w:szCs w:val="22"/>
              </w:rPr>
              <w:t>ac</w:t>
            </w:r>
            <w:proofErr w:type="spellEnd"/>
            <w:r w:rsidRPr="00C2299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3B5EEB" w:rsidRPr="00757C6C" w:rsidTr="002E3DCD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Klawiatura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Z wydzieloną klawiaturą numeryczną</w:t>
            </w:r>
          </w:p>
        </w:tc>
      </w:tr>
      <w:tr w:rsidR="003B5EEB" w:rsidRPr="00757C6C" w:rsidTr="002E3DCD">
        <w:trPr>
          <w:trHeight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Mysz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USB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optyczna z rolką + podkładka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, dołączona do zestawu</w:t>
            </w:r>
          </w:p>
        </w:tc>
      </w:tr>
      <w:tr w:rsidR="003B5EEB" w:rsidRPr="00757C6C" w:rsidTr="002E3DCD">
        <w:trPr>
          <w:trHeight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Matryca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W przedziale 15-15,6” matowa</w:t>
            </w:r>
          </w:p>
        </w:tc>
      </w:tr>
      <w:tr w:rsidR="003B5EEB" w:rsidRPr="00757C6C" w:rsidTr="002E3DCD">
        <w:trPr>
          <w:trHeight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Kamera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C22997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C22997">
              <w:rPr>
                <w:rFonts w:asciiTheme="minorHAnsi" w:hAnsiTheme="minorHAnsi"/>
                <w:sz w:val="22"/>
                <w:szCs w:val="22"/>
              </w:rPr>
              <w:t xml:space="preserve">kamera HD </w:t>
            </w:r>
            <w:r w:rsidRPr="00C22997">
              <w:rPr>
                <w:rFonts w:asciiTheme="minorHAnsi" w:hAnsiTheme="minorHAnsi"/>
                <w:sz w:val="22"/>
                <w:szCs w:val="22"/>
              </w:rPr>
              <w:br/>
              <w:t>wbudowany mikrofon</w:t>
            </w:r>
          </w:p>
        </w:tc>
      </w:tr>
      <w:tr w:rsidR="003B5EEB" w:rsidRPr="00757C6C" w:rsidTr="002E3DC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Bezpieczeństwo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i funkcjonalność, ergonomia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Default="003B5EEB" w:rsidP="002E3DCD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83221E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Trwale wbudowany w płytę główną komputera układ </w:t>
            </w:r>
            <w:proofErr w:type="spellStart"/>
            <w:r w:rsidRPr="0083221E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Trusted</w:t>
            </w:r>
            <w:proofErr w:type="spellEnd"/>
            <w:r w:rsidRPr="0083221E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Platform Module (TPM) 2.0, </w:t>
            </w:r>
          </w:p>
          <w:p w:rsidR="003B5EEB" w:rsidRDefault="003B5EEB" w:rsidP="002E3DCD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Gniazdo linki zabezpieczającej</w:t>
            </w:r>
          </w:p>
          <w:p w:rsidR="003B5EEB" w:rsidRPr="00757C6C" w:rsidRDefault="003B5EEB" w:rsidP="002E3DCD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Maksymalna waga z baterią : 2kg</w:t>
            </w:r>
          </w:p>
        </w:tc>
      </w:tr>
      <w:tr w:rsidR="003B5EEB" w:rsidRPr="00757C6C" w:rsidTr="002E3DC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Zasilacz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Sieciowy 230V</w:t>
            </w:r>
          </w:p>
        </w:tc>
      </w:tr>
      <w:tr w:rsidR="003B5EEB" w:rsidRPr="00757C6C" w:rsidTr="002E3DC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Bateria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Min. 3 komorowa  - </w:t>
            </w:r>
            <w:proofErr w:type="spellStart"/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litowo</w:t>
            </w:r>
            <w:proofErr w:type="spellEnd"/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-jonowa</w:t>
            </w:r>
          </w:p>
        </w:tc>
      </w:tr>
      <w:tr w:rsidR="003B5EEB" w:rsidRPr="00757C6C" w:rsidTr="002E3DC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Wyposażenie dodatkowe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Torba do notebooka</w:t>
            </w:r>
          </w:p>
        </w:tc>
      </w:tr>
      <w:tr w:rsidR="003B5EEB" w:rsidRPr="00757C6C" w:rsidTr="002E3DCD">
        <w:trPr>
          <w:trHeight w:val="4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System operacyjny</w:t>
            </w:r>
          </w:p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Preinstalowa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ny na dysku twardym MS Windows 10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Professional PL x64 lub równoważny w pełni współpracujący z op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rogramowaniem zainstalowanym u Z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amawiającego,  (Windows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PRO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, Active Directory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oparte na Windows Server 2012 R2, Windows Server 2016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)  z wszystkimi niezbędnymi do poprawnej pracy sterownikami wraz z nośnikiem pozwalającym na ponowną instalację systemu niewymagającą wpisywania klucza rejestracyjnego; </w:t>
            </w:r>
          </w:p>
          <w:p w:rsidR="003B5EEB" w:rsidRPr="00757C6C" w:rsidRDefault="003B5EEB" w:rsidP="002E3DCD">
            <w:pPr>
              <w:jc w:val="both"/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Licencja musi:</w:t>
            </w:r>
          </w:p>
          <w:p w:rsidR="003B5EEB" w:rsidRPr="00757C6C" w:rsidRDefault="003B5EEB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być nieograniczona w czasie,</w:t>
            </w:r>
          </w:p>
          <w:p w:rsidR="003B5EEB" w:rsidRPr="00757C6C" w:rsidRDefault="003B5EEB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pozwalać na instalację 64- bitowej wersji systemu</w:t>
            </w:r>
          </w:p>
          <w:p w:rsidR="003B5EEB" w:rsidRPr="00757C6C" w:rsidRDefault="003B5EEB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pozwalać na użytkowanie komercyjne</w:t>
            </w:r>
          </w:p>
          <w:p w:rsidR="003B5EEB" w:rsidRPr="00757C6C" w:rsidRDefault="003B5EEB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pozwalać na instalację na oferowanym sprzęcie nieograniczoną ilość razy bez konieczności kontaktowania się z producentem systemu lub sprzętu,</w:t>
            </w:r>
          </w:p>
          <w:p w:rsidR="003B5EEB" w:rsidRPr="00757C6C" w:rsidRDefault="003B5EEB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musi mieć możliwość skonfigurowania przez administratora regularnego automatycznego pobierania ze strony internetowej producenta systemu operacyjnego i instalowania aktualizacji i poprawek do systemu operacyjnego,</w:t>
            </w:r>
          </w:p>
          <w:p w:rsidR="003B5EEB" w:rsidRPr="00757C6C" w:rsidRDefault="003B5EEB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musi mieć możliwość tworzenia wielu kont użytkowników o różnych poziomach uprawnień,</w:t>
            </w:r>
          </w:p>
          <w:p w:rsidR="003B5EEB" w:rsidRPr="00757C6C" w:rsidRDefault="003B5EEB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musi mieć zintegrowaną zaporę sieciową,</w:t>
            </w:r>
          </w:p>
          <w:p w:rsidR="003B5EEB" w:rsidRPr="00757C6C" w:rsidRDefault="003B5EEB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musi być wyposażony w graficzny interfejs użytkownika,</w:t>
            </w:r>
          </w:p>
          <w:p w:rsidR="003B5EEB" w:rsidRPr="00757C6C" w:rsidRDefault="003B5EEB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musi być w pełni kompatybilny z oferowanym sprzętem.</w:t>
            </w:r>
          </w:p>
          <w:p w:rsidR="003B5EEB" w:rsidRDefault="003B5EEB" w:rsidP="002E3DCD">
            <w:pPr>
              <w:widowControl w:val="0"/>
              <w:autoSpaceDE w:val="0"/>
              <w:autoSpaceDN w:val="0"/>
              <w:adjustRightInd w:val="0"/>
              <w:spacing w:before="24" w:line="274" w:lineRule="exact"/>
              <w:ind w:right="68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z w:val="22"/>
                <w:szCs w:val="22"/>
              </w:rPr>
              <w:t>Do każdego komputera musi być dołą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z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ona p</w:t>
            </w:r>
            <w:r w:rsidRPr="00757C6C">
              <w:rPr>
                <w:rFonts w:asciiTheme="minorHAnsi" w:hAnsiTheme="minorHAnsi"/>
                <w:spacing w:val="3"/>
                <w:sz w:val="22"/>
                <w:szCs w:val="22"/>
              </w:rPr>
              <w:t>ł</w:t>
            </w:r>
            <w:r w:rsidRPr="00757C6C">
              <w:rPr>
                <w:rFonts w:asciiTheme="minorHAnsi" w:hAnsiTheme="minorHAnsi"/>
                <w:spacing w:val="-5"/>
                <w:sz w:val="22"/>
                <w:szCs w:val="22"/>
              </w:rPr>
              <w:t>y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ta odt</w:t>
            </w:r>
            <w:r w:rsidRPr="00757C6C">
              <w:rPr>
                <w:rFonts w:asciiTheme="minorHAnsi" w:hAnsiTheme="minorHAnsi"/>
                <w:spacing w:val="2"/>
                <w:sz w:val="22"/>
                <w:szCs w:val="22"/>
              </w:rPr>
              <w:t>w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o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r</w:t>
            </w: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z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e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niowa (</w:t>
            </w:r>
            <w:r w:rsidRPr="00757C6C">
              <w:rPr>
                <w:rFonts w:asciiTheme="minorHAnsi" w:hAnsiTheme="minorHAnsi"/>
                <w:spacing w:val="4"/>
                <w:sz w:val="22"/>
                <w:szCs w:val="22"/>
              </w:rPr>
              <w:t>s</w:t>
            </w:r>
            <w:r w:rsidRPr="00757C6C">
              <w:rPr>
                <w:rFonts w:asciiTheme="minorHAnsi" w:hAnsiTheme="minorHAnsi"/>
                <w:spacing w:val="-5"/>
                <w:sz w:val="22"/>
                <w:szCs w:val="22"/>
              </w:rPr>
              <w:t>y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 xml:space="preserve">stem </w:t>
            </w:r>
            <w:proofErr w:type="spellStart"/>
            <w:r w:rsidRPr="00757C6C">
              <w:rPr>
                <w:rFonts w:asciiTheme="minorHAnsi" w:hAnsiTheme="minorHAnsi"/>
                <w:sz w:val="22"/>
                <w:szCs w:val="22"/>
              </w:rPr>
              <w:t>re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ov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e</w:t>
            </w:r>
            <w:r w:rsidRPr="00757C6C">
              <w:rPr>
                <w:rFonts w:asciiTheme="minorHAnsi" w:hAnsiTheme="minorHAnsi"/>
                <w:spacing w:val="4"/>
                <w:sz w:val="22"/>
                <w:szCs w:val="22"/>
              </w:rPr>
              <w:t>r</w:t>
            </w:r>
            <w:r w:rsidRPr="00757C6C">
              <w:rPr>
                <w:rFonts w:asciiTheme="minorHAnsi" w:hAnsiTheme="minorHAnsi"/>
                <w:spacing w:val="-5"/>
                <w:sz w:val="22"/>
                <w:szCs w:val="22"/>
              </w:rPr>
              <w:t>y</w:t>
            </w:r>
            <w:proofErr w:type="spellEnd"/>
            <w:r w:rsidRPr="00757C6C">
              <w:rPr>
                <w:rFonts w:asciiTheme="minorHAnsi" w:hAnsiTheme="minorHAnsi"/>
                <w:sz w:val="22"/>
                <w:szCs w:val="22"/>
              </w:rPr>
              <w:t>) s</w:t>
            </w:r>
            <w:r w:rsidRPr="00757C6C">
              <w:rPr>
                <w:rFonts w:asciiTheme="minorHAnsi" w:hAnsiTheme="minorHAnsi"/>
                <w:spacing w:val="3"/>
                <w:sz w:val="22"/>
                <w:szCs w:val="22"/>
              </w:rPr>
              <w:t>t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a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nu f</w:t>
            </w:r>
            <w:r w:rsidRPr="00757C6C">
              <w:rPr>
                <w:rFonts w:asciiTheme="minorHAnsi" w:hAnsiTheme="minorHAnsi"/>
                <w:spacing w:val="-2"/>
                <w:sz w:val="22"/>
                <w:szCs w:val="22"/>
              </w:rPr>
              <w:t>a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b</w:t>
            </w:r>
            <w:r w:rsidRPr="00757C6C">
              <w:rPr>
                <w:rFonts w:asciiTheme="minorHAnsi" w:hAnsiTheme="minorHAnsi"/>
                <w:spacing w:val="4"/>
                <w:sz w:val="22"/>
                <w:szCs w:val="22"/>
              </w:rPr>
              <w:t>r</w:t>
            </w:r>
            <w:r w:rsidRPr="00757C6C">
              <w:rPr>
                <w:rFonts w:asciiTheme="minorHAnsi" w:hAnsiTheme="minorHAnsi"/>
                <w:spacing w:val="-5"/>
                <w:sz w:val="22"/>
                <w:szCs w:val="22"/>
              </w:rPr>
              <w:t>y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z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n</w:t>
            </w: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e</w:t>
            </w:r>
            <w:r w:rsidRPr="00757C6C">
              <w:rPr>
                <w:rFonts w:asciiTheme="minorHAnsi" w:hAnsiTheme="minorHAnsi"/>
                <w:spacing w:val="-2"/>
                <w:sz w:val="22"/>
                <w:szCs w:val="22"/>
              </w:rPr>
              <w:t>g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o systemu operacyjnego i op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r</w:t>
            </w:r>
            <w:r w:rsidRPr="00757C6C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g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ra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m</w:t>
            </w:r>
            <w:r w:rsidRPr="00757C6C">
              <w:rPr>
                <w:rFonts w:asciiTheme="minorHAnsi" w:hAnsiTheme="minorHAnsi"/>
                <w:spacing w:val="3"/>
                <w:sz w:val="22"/>
                <w:szCs w:val="22"/>
              </w:rPr>
              <w:t>o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w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a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nia.</w:t>
            </w:r>
          </w:p>
          <w:p w:rsidR="003B5EEB" w:rsidRPr="00711410" w:rsidRDefault="003B5EEB" w:rsidP="002E3DCD">
            <w:pPr>
              <w:widowControl w:val="0"/>
              <w:autoSpaceDE w:val="0"/>
              <w:autoSpaceDN w:val="0"/>
              <w:adjustRightInd w:val="0"/>
              <w:spacing w:before="24" w:line="274" w:lineRule="exact"/>
              <w:ind w:right="68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>Zamawiający wymaga potwierdzenia legalności zainstalowanego oprogramowania systemowego poprzez udokumentowanie naklejkami GML (</w:t>
            </w:r>
            <w:proofErr w:type="spellStart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>Genuine</w:t>
            </w:r>
            <w:proofErr w:type="spellEnd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Microsoft </w:t>
            </w:r>
            <w:proofErr w:type="spellStart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>Label</w:t>
            </w:r>
            <w:proofErr w:type="spellEnd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>) lub COA (</w:t>
            </w:r>
            <w:proofErr w:type="spellStart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>Authenticity</w:t>
            </w:r>
            <w:proofErr w:type="spellEnd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>).</w:t>
            </w:r>
          </w:p>
          <w:p w:rsidR="003B5EEB" w:rsidRPr="00FA0A4B" w:rsidRDefault="003B5EEB" w:rsidP="002E3DCD">
            <w:pPr>
              <w:widowControl w:val="0"/>
              <w:autoSpaceDE w:val="0"/>
              <w:autoSpaceDN w:val="0"/>
              <w:adjustRightInd w:val="0"/>
              <w:spacing w:before="24" w:line="274" w:lineRule="exact"/>
              <w:ind w:right="68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System operacyjny musi umożliwiać instalację oprogramowania antywirusowego ESET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Endpoint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Smart Security dla Windows- będącego w posiadaniu Zamawiającego.</w:t>
            </w:r>
          </w:p>
        </w:tc>
      </w:tr>
      <w:tr w:rsidR="00E57134" w:rsidRPr="00757C6C" w:rsidTr="002E3DCD">
        <w:trPr>
          <w:trHeight w:val="4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7134" w:rsidRPr="00757C6C" w:rsidRDefault="00E57134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7134" w:rsidRPr="00757C6C" w:rsidRDefault="00E57134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Oprogramowanie dodatkowe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134" w:rsidRPr="00757C6C" w:rsidRDefault="00E57134" w:rsidP="002E3DCD">
            <w:pPr>
              <w:tabs>
                <w:tab w:val="left" w:pos="396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Licencja MS Office 2019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Home and Business FPP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 xml:space="preserve"> BOX lub równoważny pakiet oprogramowania, składający się z co najmniej edytora tekstu, arkusza kalkulacyjnego, edytora do tworzenia i edycji prezentacji multimedialnych, klienta poczty elektronicznej do serwera MS Exchange w wersji co najmniej 6.5 umożliwiający tworzenie, otwieranie, edycję i zapis dokumentów w formacie „</w:t>
            </w:r>
            <w:proofErr w:type="spellStart"/>
            <w:r w:rsidRPr="00757C6C">
              <w:rPr>
                <w:rFonts w:asciiTheme="minorHAnsi" w:hAnsiTheme="minorHAnsi"/>
                <w:sz w:val="22"/>
                <w:szCs w:val="22"/>
              </w:rPr>
              <w:t>doc</w:t>
            </w:r>
            <w:proofErr w:type="spellEnd"/>
            <w:r w:rsidRPr="00757C6C">
              <w:rPr>
                <w:rFonts w:asciiTheme="minorHAnsi" w:hAnsiTheme="minorHAnsi"/>
                <w:sz w:val="22"/>
                <w:szCs w:val="22"/>
              </w:rPr>
              <w:t>” i „xls”. Klient poczty elektronicznej będący integralną częścią pakietu równoważnego musi mieć możliwość współpracy w zakresie następujących usług: obsługa kalendarza w wersji sieciowej, prowadzenie ewidencji zadań z możliwością delegowania ich do innych użytkowników pracujących z oferowanym oprogramowaniem a także z użytkowanych przez Zamawiającego oprogramowania Outlook 2003, Outlook 2007, Outlook 2010, Outlook 2013,</w:t>
            </w:r>
            <w:r>
              <w:rPr>
                <w:rFonts w:asciiTheme="minorHAnsi" w:hAnsiTheme="minorHAnsi"/>
                <w:sz w:val="22"/>
                <w:szCs w:val="22"/>
              </w:rPr>
              <w:t>Outlook 2016, Outlook 2019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 xml:space="preserve"> możliwość potwierdzenia spotkań i zapisywanie ich do kalendarza. Wszystkie elementy pakietu muszą być w polskiej wersji językowej i obsługiwać pisownię języka polskiego.</w:t>
            </w:r>
          </w:p>
          <w:p w:rsidR="00E57134" w:rsidRPr="00757C6C" w:rsidRDefault="00E57134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Licencja musi:</w:t>
            </w:r>
          </w:p>
          <w:p w:rsidR="00E57134" w:rsidRPr="00757C6C" w:rsidRDefault="00E57134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lastRenderedPageBreak/>
              <w:t>- być nieograniczona w czasie,</w:t>
            </w:r>
          </w:p>
          <w:p w:rsidR="00E57134" w:rsidRPr="00757C6C" w:rsidRDefault="00E57134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pozwalać na instalację zarówno 64- jak i 32-bitowej wersji systemu</w:t>
            </w:r>
          </w:p>
          <w:p w:rsidR="00E57134" w:rsidRPr="00757C6C" w:rsidRDefault="00E57134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pozwalać na instalację na oferowanym sprzęcie nieograniczoną ilość razy bez konieczności kontaktowania się z producentem systemu lub sprzętu,</w:t>
            </w:r>
          </w:p>
          <w:p w:rsidR="00E57134" w:rsidRPr="00757C6C" w:rsidRDefault="00E57134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musi mieć możliwość skonfigurowania przez administratora regularnego automatycznego pobierania ze strony internetowej producenta systemu operacyjnego i instalowania aktualizacji i poprawek do systemu operacyjnego.</w:t>
            </w:r>
          </w:p>
        </w:tc>
      </w:tr>
      <w:tr w:rsidR="00E57134" w:rsidRPr="00757C6C" w:rsidTr="002E3DCD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7134" w:rsidRPr="00757C6C" w:rsidRDefault="00E57134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7134" w:rsidRPr="00757C6C" w:rsidRDefault="00E57134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Wsparcie techniczne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134" w:rsidRPr="00757C6C" w:rsidRDefault="00E57134" w:rsidP="002E3DCD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Dostęp do aktualnych sterowników zainstalowanych w komputerze urządzeń, realizowany przez podanie identyfikatora klienta lub modelu komputera lub nr seryjnego komputera, na dedykowanej przez producenta komputera stronie internetowej. 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Na stronie internetowej możliwość zweryfikowania gwarancji którą objęty jest sprzęt komputerowy.</w:t>
            </w:r>
          </w:p>
        </w:tc>
      </w:tr>
      <w:tr w:rsidR="00E57134" w:rsidRPr="00757C6C" w:rsidTr="002E3DCD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7134" w:rsidRPr="00757C6C" w:rsidRDefault="00E57134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7134" w:rsidRPr="00757C6C" w:rsidRDefault="00E57134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134" w:rsidRDefault="00E57134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36 miesięcy, realizowana w miejscu instalacji sprzętu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przez serwis producenta lub wskazanego partnera serwisowego.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Reakcja serwisowa w następnym dniu roboczym. 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Łączny czas naprawy nie dłuższy niż 14 dni.</w:t>
            </w:r>
          </w:p>
          <w:p w:rsidR="00E57134" w:rsidRDefault="00E57134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W przypadku braku możliwości naprawy sprzętu w miejscu instalacji, Zamawiający dopuszcza możliwość wysyłki sprzętu do serwisu producenta lub autoryzowanego partnera serwisowego pod warunkiem pokrycia wszystkich kosztów transportu do i z serwisu. </w:t>
            </w:r>
          </w:p>
          <w:p w:rsidR="00E57134" w:rsidRPr="007C11E3" w:rsidRDefault="007C11E3" w:rsidP="002E3DCD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C11E3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 xml:space="preserve">Serwis musi być realizowany przez producenta lub autoryzowanego partnera serwisowego producenta - na żądanie Zamawiającego, przed podpisaniem umowy  Wykonawca </w:t>
            </w:r>
            <w:r w:rsidRPr="007C11E3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  <w:u w:val="single"/>
              </w:rPr>
              <w:t>może zostać wezwany</w:t>
            </w:r>
            <w:r w:rsidRPr="007C11E3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>, do dostarczenia oświadczenia - w formie oryginału lub kopii potwierdzonej za zgodność z oryginałem przez Wykonawcę - w którym podane będą dane dotyczące serwisu tj. nazwa, adres oraz dane kontaktowe, potwierdzone przez producenta oferowanego sprzętu, w celu potwierdzenia że serwis będzie realizowany przez producenta lub autoryzowanego partnera serwisowego producenta, stanowiący spełnienie wymagań.</w:t>
            </w:r>
          </w:p>
        </w:tc>
      </w:tr>
    </w:tbl>
    <w:p w:rsidR="003B5EEB" w:rsidRDefault="003B5EEB" w:rsidP="00A957BE">
      <w:pPr>
        <w:pStyle w:val="Zwykytekst"/>
        <w:jc w:val="both"/>
        <w:rPr>
          <w:rFonts w:asciiTheme="minorHAnsi" w:hAnsiTheme="minorHAnsi"/>
          <w:sz w:val="22"/>
          <w:szCs w:val="22"/>
        </w:rPr>
      </w:pPr>
    </w:p>
    <w:p w:rsidR="003B5EEB" w:rsidRDefault="003B5EEB" w:rsidP="00A957BE">
      <w:pPr>
        <w:pStyle w:val="Zwykytekst"/>
        <w:jc w:val="both"/>
        <w:rPr>
          <w:rFonts w:asciiTheme="minorHAnsi" w:hAnsiTheme="minorHAnsi"/>
          <w:sz w:val="22"/>
          <w:szCs w:val="22"/>
        </w:rPr>
      </w:pPr>
    </w:p>
    <w:p w:rsidR="003B5EEB" w:rsidRDefault="003B5EEB" w:rsidP="00A957BE">
      <w:pPr>
        <w:pStyle w:val="Zwykytekst"/>
        <w:jc w:val="both"/>
        <w:rPr>
          <w:rFonts w:asciiTheme="minorHAnsi" w:hAnsiTheme="minorHAnsi"/>
          <w:sz w:val="22"/>
          <w:szCs w:val="22"/>
        </w:rPr>
      </w:pPr>
    </w:p>
    <w:p w:rsidR="003B5EEB" w:rsidRPr="00757C6C" w:rsidRDefault="003B5EEB" w:rsidP="003B5EEB">
      <w:pPr>
        <w:pStyle w:val="Zwykytekst"/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3. </w:t>
      </w:r>
      <w:r w:rsidRPr="00757C6C">
        <w:rPr>
          <w:rFonts w:asciiTheme="minorHAnsi" w:hAnsiTheme="minorHAnsi"/>
          <w:b/>
          <w:sz w:val="22"/>
          <w:szCs w:val="22"/>
          <w:u w:val="single"/>
        </w:rPr>
        <w:t xml:space="preserve">Dostawa </w:t>
      </w:r>
      <w:r>
        <w:rPr>
          <w:rFonts w:asciiTheme="minorHAnsi" w:hAnsiTheme="minorHAnsi"/>
          <w:b/>
          <w:sz w:val="22"/>
          <w:szCs w:val="22"/>
          <w:u w:val="single"/>
        </w:rPr>
        <w:t>komputerów przenośnych – model C</w:t>
      </w:r>
    </w:p>
    <w:p w:rsidR="003B5EEB" w:rsidRPr="00757C6C" w:rsidRDefault="003B5EEB" w:rsidP="003B5EEB">
      <w:pPr>
        <w:pStyle w:val="Zwykytekst"/>
        <w:ind w:left="108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B5EEB" w:rsidRPr="00757C6C" w:rsidRDefault="003B5EEB" w:rsidP="003B5EEB">
      <w:pPr>
        <w:pStyle w:val="Zwykytekst"/>
        <w:ind w:left="1080"/>
        <w:jc w:val="both"/>
        <w:rPr>
          <w:rFonts w:asciiTheme="minorHAnsi" w:hAnsiTheme="minorHAnsi"/>
          <w:sz w:val="22"/>
          <w:szCs w:val="22"/>
        </w:rPr>
      </w:pPr>
      <w:r w:rsidRPr="00757C6C">
        <w:rPr>
          <w:rFonts w:asciiTheme="minorHAnsi" w:hAnsiTheme="minorHAnsi"/>
          <w:sz w:val="22"/>
          <w:szCs w:val="22"/>
        </w:rPr>
        <w:t xml:space="preserve">W ramach dostawy przedmiotu zamówienia Wykonawca dostarczy Zamawiającemu następujący sprzęt, o parametrach minimalnych przedstawionych w tabelach poniżej. </w:t>
      </w:r>
    </w:p>
    <w:p w:rsidR="003B5EEB" w:rsidRPr="00757C6C" w:rsidRDefault="003B5EEB" w:rsidP="003B5EEB">
      <w:pPr>
        <w:pStyle w:val="Zwykytekst"/>
        <w:ind w:left="1440"/>
        <w:jc w:val="both"/>
        <w:rPr>
          <w:rFonts w:asciiTheme="minorHAnsi" w:hAnsiTheme="minorHAnsi"/>
          <w:sz w:val="22"/>
          <w:szCs w:val="22"/>
        </w:rPr>
      </w:pPr>
    </w:p>
    <w:tbl>
      <w:tblPr>
        <w:tblW w:w="8505" w:type="dxa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5812"/>
      </w:tblGrid>
      <w:tr w:rsidR="003B5EEB" w:rsidRPr="00757C6C" w:rsidTr="002E3DCD">
        <w:trPr>
          <w:trHeight w:val="247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 xml:space="preserve">1. </w:t>
            </w:r>
            <w:r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>Komputery stacjonarne</w:t>
            </w:r>
            <w:r w:rsidRPr="00757C6C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 xml:space="preserve">biurowe </w:t>
            </w:r>
            <w:r w:rsidRPr="00757C6C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>wraz z oprogramowaniem</w:t>
            </w:r>
          </w:p>
        </w:tc>
      </w:tr>
      <w:tr w:rsidR="003B5EEB" w:rsidRPr="00757C6C" w:rsidTr="002E3DCD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3B3B3"/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3B3B3"/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>Komputer przenośny biurowy wraz z oprogramowaniem</w:t>
            </w:r>
            <w:r w:rsidRPr="00757C6C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>. Wymagany, minimalny parametr</w:t>
            </w:r>
          </w:p>
        </w:tc>
      </w:tr>
      <w:tr w:rsidR="003B5EEB" w:rsidRPr="00757C6C" w:rsidTr="002E3DCD">
        <w:trPr>
          <w:trHeight w:val="1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553D9D" w:rsidRDefault="003B5EEB" w:rsidP="002E3DC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D9D">
              <w:rPr>
                <w:rFonts w:asciiTheme="minorHAnsi" w:hAnsiTheme="minorHAnsi"/>
                <w:sz w:val="22"/>
                <w:szCs w:val="22"/>
              </w:rPr>
              <w:t xml:space="preserve">Komputer </w:t>
            </w:r>
            <w:r>
              <w:rPr>
                <w:rFonts w:asciiTheme="minorHAnsi" w:hAnsiTheme="minorHAnsi"/>
                <w:sz w:val="22"/>
                <w:szCs w:val="22"/>
              </w:rPr>
              <w:t>przenośny typu notebook.</w:t>
            </w:r>
            <w:r w:rsidRPr="00553D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Pr="00553D9D">
              <w:rPr>
                <w:rFonts w:asciiTheme="minorHAnsi" w:hAnsiTheme="minorHAnsi" w:cs="Arial"/>
                <w:bCs/>
                <w:sz w:val="22"/>
                <w:szCs w:val="22"/>
              </w:rPr>
              <w:t>ymagane jest podanie modelu, symbolu oraz producenta.</w:t>
            </w:r>
            <w:r w:rsidRPr="00553D9D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</w:tr>
      <w:tr w:rsidR="003B5EEB" w:rsidRPr="00757C6C" w:rsidTr="002E3DCD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Zastosowanie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553D9D" w:rsidRDefault="003B5EEB" w:rsidP="002E3DCD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553D9D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Komputer będzie wykorzystywany dla potrzeb 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pracy zdalnej</w:t>
            </w:r>
            <w:r w:rsidRPr="00553D9D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oraz </w:t>
            </w:r>
            <w:r w:rsidRPr="00553D9D">
              <w:rPr>
                <w:rFonts w:asciiTheme="minorHAnsi" w:hAnsiTheme="minorHAnsi" w:cs="Arial"/>
                <w:bCs/>
                <w:sz w:val="22"/>
                <w:szCs w:val="22"/>
              </w:rPr>
              <w:t xml:space="preserve">aplikacji biurowych, aplikacji edukacyjnych, aplikacji obliczeniowych, aplikacji graficznych, dostępu do </w:t>
            </w:r>
            <w:proofErr w:type="spellStart"/>
            <w:r w:rsidRPr="00553D9D">
              <w:rPr>
                <w:rFonts w:asciiTheme="minorHAnsi" w:hAnsiTheme="minorHAnsi" w:cs="Arial"/>
                <w:bCs/>
                <w:sz w:val="22"/>
                <w:szCs w:val="22"/>
              </w:rPr>
              <w:t>internetu</w:t>
            </w:r>
            <w:proofErr w:type="spellEnd"/>
            <w:r w:rsidRPr="00553D9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oraz </w:t>
            </w:r>
            <w:r w:rsidRPr="00553D9D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poczty elektronicznej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</w:tr>
      <w:tr w:rsidR="003B5EEB" w:rsidRPr="00757C6C" w:rsidTr="002E3DCD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Wydajność obliczeniowa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Default="003B5EEB" w:rsidP="002E3DCD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846914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P</w:t>
            </w:r>
            <w:r w:rsidRPr="00E52AF3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rocesor  w oferowanej konfiguracji </w:t>
            </w:r>
            <w:r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lang w:eastAsia="en-US"/>
              </w:rPr>
              <w:t xml:space="preserve">min. </w:t>
            </w:r>
            <w:r w:rsidR="006E4821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lang w:eastAsia="en-US"/>
              </w:rPr>
              <w:t>8</w:t>
            </w:r>
            <w:r w:rsidRPr="00E52AF3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-rdzeniowy, </w:t>
            </w:r>
            <w:r w:rsidR="006E4821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lang w:eastAsia="en-US"/>
              </w:rPr>
              <w:t>16</w:t>
            </w:r>
            <w:r w:rsidRPr="00E52AF3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-wątkowy, 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musi osiągać w testach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PassMark</w:t>
            </w:r>
            <w:proofErr w:type="spellEnd"/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CPU Mark </w:t>
            </w:r>
            <w:hyperlink r:id="rId10" w:history="1">
              <w:r w:rsidRPr="00095182">
                <w:rPr>
                  <w:rStyle w:val="Hipercze"/>
                  <w:rFonts w:asciiTheme="minorHAnsi" w:hAnsiTheme="minorHAnsi" w:cs="Verdana"/>
                  <w:b/>
                  <w:snapToGrid w:val="0"/>
                  <w:sz w:val="22"/>
                  <w:szCs w:val="22"/>
                  <w:lang w:eastAsia="en-US"/>
                </w:rPr>
                <w:t>https://www.cpubenchmark.net/laptop.html</w:t>
              </w:r>
            </w:hyperlink>
            <w:r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wynik </w:t>
            </w:r>
            <w:r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u w:val="single"/>
                <w:lang w:eastAsia="en-US"/>
              </w:rPr>
              <w:t xml:space="preserve">min: </w:t>
            </w:r>
            <w:r w:rsidR="006E4821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u w:val="single"/>
                <w:lang w:eastAsia="en-US"/>
              </w:rPr>
              <w:t>15600</w:t>
            </w:r>
            <w:r w:rsidRPr="008A3B41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u w:val="single"/>
                <w:lang w:eastAsia="en-US"/>
              </w:rPr>
              <w:t xml:space="preserve"> pkt.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B5EEB" w:rsidRPr="00757C6C" w:rsidRDefault="003B5EEB" w:rsidP="002E3DCD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8A3B41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Zamawiający samodzielnie dokona oceny spełniania tego parametru, na podstawie tabeli z parametrami, wypełnionej przez wykonawcę.</w:t>
            </w:r>
            <w:r w:rsidRPr="00692587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lang w:eastAsia="en-US"/>
              </w:rPr>
              <w:t xml:space="preserve"> W przypadku braku pozytywnej oceny, </w:t>
            </w:r>
            <w:r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lang w:eastAsia="en-US"/>
              </w:rPr>
              <w:t>oferta zostanie odrzucona</w:t>
            </w:r>
            <w:r w:rsidRPr="00692587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B5EEB" w:rsidRPr="00757C6C" w:rsidTr="002E3DCD">
        <w:trPr>
          <w:trHeight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Min. </w:t>
            </w:r>
            <w:r w:rsidR="006E4821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16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GB możliwość rozbudowy do min.  </w:t>
            </w:r>
            <w:r w:rsidR="006E4821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32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GB, ilość gniazd pamięci min. 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2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szt.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min. jeden slot wolny do dalszej rozbudowy.</w:t>
            </w:r>
          </w:p>
        </w:tc>
      </w:tr>
      <w:tr w:rsidR="003B5EEB" w:rsidRPr="00757C6C" w:rsidTr="002E3DCD">
        <w:trPr>
          <w:trHeight w:val="10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Min. 3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x </w:t>
            </w:r>
            <w:proofErr w:type="spellStart"/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USB,w</w:t>
            </w:r>
            <w:proofErr w:type="spellEnd"/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tym 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min. 2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xUSB 3.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x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, 1x wyjście audio,1x wejście audio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(mikrofon)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,   1 x RJ-45</w:t>
            </w:r>
            <w:r w:rsidR="00EA4A17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lub adapter RJ-45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, 1 x HDMI lub DP</w:t>
            </w:r>
          </w:p>
        </w:tc>
      </w:tr>
      <w:tr w:rsidR="003B5EEB" w:rsidRPr="005A2573" w:rsidTr="002E3DCD">
        <w:trPr>
          <w:trHeight w:val="2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F107EE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sz w:val="22"/>
                <w:szCs w:val="22"/>
              </w:rPr>
            </w:pPr>
            <w:r w:rsidRPr="00F107EE">
              <w:rPr>
                <w:rFonts w:asciiTheme="minorHAnsi" w:hAnsiTheme="minorHAnsi" w:cs="Verdana"/>
                <w:snapToGrid w:val="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F107EE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sz w:val="22"/>
                <w:szCs w:val="22"/>
              </w:rPr>
            </w:pPr>
            <w:r w:rsidRPr="00F107EE">
              <w:rPr>
                <w:rFonts w:asciiTheme="minorHAnsi" w:hAnsiTheme="minorHAnsi" w:cs="Verdana"/>
                <w:snapToGrid w:val="0"/>
                <w:sz w:val="22"/>
                <w:szCs w:val="22"/>
              </w:rPr>
              <w:t>HDD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6E4821" w:rsidRDefault="006E4821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sz w:val="22"/>
                <w:szCs w:val="22"/>
                <w:lang w:val="en-US" w:eastAsia="en-US"/>
              </w:rPr>
            </w:pPr>
            <w:r w:rsidRPr="006E4821">
              <w:rPr>
                <w:rFonts w:asciiTheme="minorHAnsi" w:hAnsiTheme="minorHAnsi" w:cs="Verdana"/>
                <w:snapToGrid w:val="0"/>
                <w:sz w:val="22"/>
                <w:szCs w:val="22"/>
                <w:lang w:val="en-US" w:eastAsia="en-US"/>
              </w:rPr>
              <w:t>Minimum   500</w:t>
            </w:r>
            <w:r w:rsidR="003B5EEB" w:rsidRPr="006E4821">
              <w:rPr>
                <w:rFonts w:asciiTheme="minorHAnsi" w:hAnsiTheme="minorHAnsi" w:cs="Verdana"/>
                <w:snapToGrid w:val="0"/>
                <w:sz w:val="22"/>
                <w:szCs w:val="22"/>
                <w:lang w:val="en-US" w:eastAsia="en-US"/>
              </w:rPr>
              <w:t>GB SSD</w:t>
            </w:r>
            <w:r w:rsidRPr="006E4821">
              <w:rPr>
                <w:rFonts w:asciiTheme="minorHAnsi" w:hAnsiTheme="minorHAnsi" w:cs="Verdana"/>
                <w:snapToGrid w:val="0"/>
                <w:sz w:val="22"/>
                <w:szCs w:val="22"/>
                <w:lang w:val="en-US" w:eastAsia="en-US"/>
              </w:rPr>
              <w:t xml:space="preserve"> M.2 </w:t>
            </w:r>
            <w:proofErr w:type="spellStart"/>
            <w:r w:rsidRPr="006E4821">
              <w:rPr>
                <w:rFonts w:asciiTheme="minorHAnsi" w:hAnsiTheme="minorHAnsi" w:cs="Verdana"/>
                <w:snapToGrid w:val="0"/>
                <w:sz w:val="22"/>
                <w:szCs w:val="22"/>
                <w:lang w:val="en-US" w:eastAsia="en-US"/>
              </w:rPr>
              <w:t>NVMe</w:t>
            </w:r>
            <w:proofErr w:type="spellEnd"/>
          </w:p>
        </w:tc>
      </w:tr>
      <w:tr w:rsidR="003B5EEB" w:rsidRPr="00D41C14" w:rsidTr="002E3DCD">
        <w:trPr>
          <w:trHeight w:val="2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F107EE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F107EE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sz w:val="22"/>
                <w:szCs w:val="22"/>
              </w:rPr>
              <w:t>Czytnik kart multimedialnych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607365" w:rsidRDefault="005A2573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opcjonalnie</w:t>
            </w:r>
          </w:p>
        </w:tc>
      </w:tr>
      <w:tr w:rsidR="003B5EEB" w:rsidRPr="00757C6C" w:rsidTr="002E3DCD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Napędy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opcjonalnie</w:t>
            </w:r>
          </w:p>
        </w:tc>
      </w:tr>
      <w:tr w:rsidR="003B5EEB" w:rsidRPr="00757C6C" w:rsidTr="002E3DCD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Zintegrowana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, wbudowane głośniki stereo.</w:t>
            </w:r>
          </w:p>
        </w:tc>
      </w:tr>
      <w:tr w:rsidR="003B5EEB" w:rsidRPr="00757C6C" w:rsidTr="002E3DCD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Zintegrowana </w:t>
            </w:r>
          </w:p>
        </w:tc>
      </w:tr>
      <w:tr w:rsidR="003B5EEB" w:rsidRPr="00757C6C" w:rsidTr="002E3DCD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Karta sieciowa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Default="005A2573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sz w:val="22"/>
                <w:szCs w:val="22"/>
              </w:rPr>
              <w:t xml:space="preserve">Zintegrowana </w:t>
            </w:r>
            <w:r w:rsidR="003B5EEB" w:rsidRPr="00757C6C">
              <w:rPr>
                <w:rFonts w:asciiTheme="minorHAnsi" w:hAnsiTheme="minorHAnsi" w:cs="Verdana"/>
                <w:snapToGrid w:val="0"/>
                <w:sz w:val="22"/>
                <w:szCs w:val="22"/>
              </w:rPr>
              <w:t>10/100/1000 (RJ-45)</w:t>
            </w:r>
            <w:r>
              <w:rPr>
                <w:rFonts w:asciiTheme="minorHAnsi" w:hAnsiTheme="minorHAnsi" w:cs="Verdana"/>
                <w:snapToGrid w:val="0"/>
                <w:sz w:val="22"/>
                <w:szCs w:val="22"/>
              </w:rPr>
              <w:t xml:space="preserve"> lub adapter USB –RJ45 10/100/1000</w:t>
            </w:r>
          </w:p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snapToGrid w:val="0"/>
                <w:sz w:val="22"/>
                <w:szCs w:val="22"/>
              </w:rPr>
              <w:t xml:space="preserve">Bezprzewodowa </w:t>
            </w:r>
            <w:r w:rsidRPr="00C22997">
              <w:rPr>
                <w:rFonts w:asciiTheme="minorHAnsi" w:hAnsiTheme="minorHAnsi"/>
                <w:sz w:val="22"/>
                <w:szCs w:val="22"/>
              </w:rPr>
              <w:t>Wi-Fi 5 (802.11a/b/g/n/</w:t>
            </w:r>
            <w:proofErr w:type="spellStart"/>
            <w:r w:rsidRPr="00C22997">
              <w:rPr>
                <w:rFonts w:asciiTheme="minorHAnsi" w:hAnsiTheme="minorHAnsi"/>
                <w:sz w:val="22"/>
                <w:szCs w:val="22"/>
              </w:rPr>
              <w:t>ac</w:t>
            </w:r>
            <w:proofErr w:type="spellEnd"/>
            <w:r w:rsidRPr="00C2299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3B5EEB" w:rsidRPr="00757C6C" w:rsidTr="002E3DCD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Klawiatura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757C6C" w:rsidRDefault="006E4821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Podświetlana</w:t>
            </w:r>
          </w:p>
        </w:tc>
      </w:tr>
      <w:tr w:rsidR="003B5EEB" w:rsidRPr="00757C6C" w:rsidTr="002E3DCD">
        <w:trPr>
          <w:trHeight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Mysz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USB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optyczna z rolką + podkładka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, dołączona do zestawu</w:t>
            </w:r>
          </w:p>
        </w:tc>
      </w:tr>
      <w:tr w:rsidR="003B5EEB" w:rsidRPr="00757C6C" w:rsidTr="002E3DCD">
        <w:trPr>
          <w:trHeight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Matryca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Default="006E4821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W przedziale 13,3-14,1</w:t>
            </w:r>
            <w:r w:rsidR="003B5EEB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” matowa</w:t>
            </w:r>
          </w:p>
        </w:tc>
      </w:tr>
      <w:tr w:rsidR="003B5EEB" w:rsidRPr="00757C6C" w:rsidTr="002E3DCD">
        <w:trPr>
          <w:trHeight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Kamera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C22997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C22997">
              <w:rPr>
                <w:rFonts w:asciiTheme="minorHAnsi" w:hAnsiTheme="minorHAnsi"/>
                <w:sz w:val="22"/>
                <w:szCs w:val="22"/>
              </w:rPr>
              <w:t xml:space="preserve">kamera HD </w:t>
            </w:r>
            <w:r w:rsidRPr="00C22997">
              <w:rPr>
                <w:rFonts w:asciiTheme="minorHAnsi" w:hAnsiTheme="minorHAnsi"/>
                <w:sz w:val="22"/>
                <w:szCs w:val="22"/>
              </w:rPr>
              <w:br/>
              <w:t>wbudowany mikrofon</w:t>
            </w:r>
          </w:p>
        </w:tc>
      </w:tr>
      <w:tr w:rsidR="003B5EEB" w:rsidRPr="00757C6C" w:rsidTr="002E3DC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Bezpieczeństwo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i funkcjonalność, ergonomia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Default="003B5EEB" w:rsidP="002E3DCD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83221E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Trwale wbudowany w płytę główną komputera układ </w:t>
            </w:r>
            <w:proofErr w:type="spellStart"/>
            <w:r w:rsidRPr="0083221E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Trusted</w:t>
            </w:r>
            <w:proofErr w:type="spellEnd"/>
            <w:r w:rsidRPr="0083221E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Platform Module (TPM) 2.0, </w:t>
            </w:r>
          </w:p>
          <w:p w:rsidR="003B5EEB" w:rsidRDefault="003B5EEB" w:rsidP="002E3DCD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Gniazdo linki zabezpieczającej</w:t>
            </w:r>
          </w:p>
          <w:p w:rsidR="003B5EEB" w:rsidRDefault="006E4821" w:rsidP="002E3DCD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Maksymalna waga z baterią : 1,5 </w:t>
            </w:r>
            <w:r w:rsidR="003B5EEB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kg</w:t>
            </w:r>
          </w:p>
          <w:p w:rsidR="006E4821" w:rsidRPr="00757C6C" w:rsidRDefault="006E4821" w:rsidP="002E3DCD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Czytnik linii papilarnych </w:t>
            </w:r>
          </w:p>
        </w:tc>
      </w:tr>
      <w:tr w:rsidR="003B5EEB" w:rsidRPr="00757C6C" w:rsidTr="002E3DC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Zasilacz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Sieciowy 230V</w:t>
            </w:r>
          </w:p>
        </w:tc>
      </w:tr>
      <w:tr w:rsidR="003B5EEB" w:rsidRPr="00757C6C" w:rsidTr="002E3DC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Bateria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Min. 3 komorowa  - </w:t>
            </w:r>
            <w:proofErr w:type="spellStart"/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litowo</w:t>
            </w:r>
            <w:proofErr w:type="spellEnd"/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-jonowa</w:t>
            </w:r>
          </w:p>
        </w:tc>
      </w:tr>
      <w:tr w:rsidR="003B5EEB" w:rsidRPr="00757C6C" w:rsidTr="002E3DCD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Wyposażenie dodatkowe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Torba do notebooka</w:t>
            </w:r>
          </w:p>
        </w:tc>
      </w:tr>
      <w:tr w:rsidR="003B5EEB" w:rsidRPr="00757C6C" w:rsidTr="002E3DCD">
        <w:trPr>
          <w:trHeight w:val="4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System operacyjny</w:t>
            </w:r>
          </w:p>
          <w:p w:rsidR="003B5EEB" w:rsidRPr="00757C6C" w:rsidRDefault="003B5EEB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EB" w:rsidRPr="00757C6C" w:rsidRDefault="003B5EEB" w:rsidP="002E3DCD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Preinstalowa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ny na dysku twardym MS Windows 10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Professional PL x64 lub równoważny w pełni współpracujący z op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rogramowaniem zainstalowanym u Z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amawiającego,  (Windows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PRO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>, Active Directory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 oparte na Windows Server 2012 R2, Windows Server 2016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  <w:lang w:eastAsia="en-US"/>
              </w:rPr>
              <w:t xml:space="preserve">)  z wszystkimi niezbędnymi do poprawnej pracy sterownikami wraz z nośnikiem pozwalającym na ponowną instalację systemu niewymagającą wpisywania klucza rejestracyjnego; </w:t>
            </w:r>
          </w:p>
          <w:p w:rsidR="003B5EEB" w:rsidRPr="00757C6C" w:rsidRDefault="003B5EEB" w:rsidP="002E3DCD">
            <w:pPr>
              <w:jc w:val="both"/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Licencja musi:</w:t>
            </w:r>
          </w:p>
          <w:p w:rsidR="003B5EEB" w:rsidRPr="00757C6C" w:rsidRDefault="003B5EEB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być nieograniczona w czasie,</w:t>
            </w:r>
          </w:p>
          <w:p w:rsidR="003B5EEB" w:rsidRPr="00757C6C" w:rsidRDefault="003B5EEB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pozwalać na instalację 64- bitowej wersji systemu</w:t>
            </w:r>
          </w:p>
          <w:p w:rsidR="003B5EEB" w:rsidRPr="00757C6C" w:rsidRDefault="003B5EEB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pozwalać na użytkowanie komercyjne</w:t>
            </w:r>
          </w:p>
          <w:p w:rsidR="003B5EEB" w:rsidRPr="00757C6C" w:rsidRDefault="003B5EEB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lastRenderedPageBreak/>
              <w:t>- pozwalać na instalację na oferowanym sprzęcie nieograniczoną ilość razy bez konieczności kontaktowania się z producentem systemu lub sprzętu,</w:t>
            </w:r>
          </w:p>
          <w:p w:rsidR="003B5EEB" w:rsidRPr="00757C6C" w:rsidRDefault="003B5EEB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musi mieć możliwość skonfigurowania przez administratora regularnego automatycznego pobierania ze strony internetowej producenta systemu operacyjnego i instalowania aktualizacji i poprawek do systemu operacyjnego,</w:t>
            </w:r>
          </w:p>
          <w:p w:rsidR="003B5EEB" w:rsidRPr="00757C6C" w:rsidRDefault="003B5EEB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musi mieć możliwość tworzenia wielu kont użytkowników o różnych poziomach uprawnień,</w:t>
            </w:r>
          </w:p>
          <w:p w:rsidR="003B5EEB" w:rsidRPr="00757C6C" w:rsidRDefault="003B5EEB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musi mieć zintegrowaną zaporę sieciową,</w:t>
            </w:r>
          </w:p>
          <w:p w:rsidR="003B5EEB" w:rsidRPr="00757C6C" w:rsidRDefault="003B5EEB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musi być wyposażony w graficzny interfejs użytkownika,</w:t>
            </w:r>
          </w:p>
          <w:p w:rsidR="003B5EEB" w:rsidRPr="00757C6C" w:rsidRDefault="003B5EEB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musi być w pełni kompatybilny z oferowanym sprzętem.</w:t>
            </w:r>
          </w:p>
          <w:p w:rsidR="003B5EEB" w:rsidRDefault="003B5EEB" w:rsidP="002E3DCD">
            <w:pPr>
              <w:widowControl w:val="0"/>
              <w:autoSpaceDE w:val="0"/>
              <w:autoSpaceDN w:val="0"/>
              <w:adjustRightInd w:val="0"/>
              <w:spacing w:before="24" w:line="274" w:lineRule="exact"/>
              <w:ind w:right="68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z w:val="22"/>
                <w:szCs w:val="22"/>
              </w:rPr>
              <w:t>Do każdego komputera musi być dołą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z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ona p</w:t>
            </w:r>
            <w:r w:rsidRPr="00757C6C">
              <w:rPr>
                <w:rFonts w:asciiTheme="minorHAnsi" w:hAnsiTheme="minorHAnsi"/>
                <w:spacing w:val="3"/>
                <w:sz w:val="22"/>
                <w:szCs w:val="22"/>
              </w:rPr>
              <w:t>ł</w:t>
            </w:r>
            <w:r w:rsidRPr="00757C6C">
              <w:rPr>
                <w:rFonts w:asciiTheme="minorHAnsi" w:hAnsiTheme="minorHAnsi"/>
                <w:spacing w:val="-5"/>
                <w:sz w:val="22"/>
                <w:szCs w:val="22"/>
              </w:rPr>
              <w:t>y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ta odt</w:t>
            </w:r>
            <w:r w:rsidRPr="00757C6C">
              <w:rPr>
                <w:rFonts w:asciiTheme="minorHAnsi" w:hAnsiTheme="minorHAnsi"/>
                <w:spacing w:val="2"/>
                <w:sz w:val="22"/>
                <w:szCs w:val="22"/>
              </w:rPr>
              <w:t>w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o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r</w:t>
            </w: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z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e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niowa (</w:t>
            </w:r>
            <w:r w:rsidRPr="00757C6C">
              <w:rPr>
                <w:rFonts w:asciiTheme="minorHAnsi" w:hAnsiTheme="minorHAnsi"/>
                <w:spacing w:val="4"/>
                <w:sz w:val="22"/>
                <w:szCs w:val="22"/>
              </w:rPr>
              <w:t>s</w:t>
            </w:r>
            <w:r w:rsidRPr="00757C6C">
              <w:rPr>
                <w:rFonts w:asciiTheme="minorHAnsi" w:hAnsiTheme="minorHAnsi"/>
                <w:spacing w:val="-5"/>
                <w:sz w:val="22"/>
                <w:szCs w:val="22"/>
              </w:rPr>
              <w:t>y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 xml:space="preserve">stem </w:t>
            </w:r>
            <w:proofErr w:type="spellStart"/>
            <w:r w:rsidRPr="00757C6C">
              <w:rPr>
                <w:rFonts w:asciiTheme="minorHAnsi" w:hAnsiTheme="minorHAnsi"/>
                <w:sz w:val="22"/>
                <w:szCs w:val="22"/>
              </w:rPr>
              <w:t>re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ov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e</w:t>
            </w:r>
            <w:r w:rsidRPr="00757C6C">
              <w:rPr>
                <w:rFonts w:asciiTheme="minorHAnsi" w:hAnsiTheme="minorHAnsi"/>
                <w:spacing w:val="4"/>
                <w:sz w:val="22"/>
                <w:szCs w:val="22"/>
              </w:rPr>
              <w:t>r</w:t>
            </w:r>
            <w:r w:rsidRPr="00757C6C">
              <w:rPr>
                <w:rFonts w:asciiTheme="minorHAnsi" w:hAnsiTheme="minorHAnsi"/>
                <w:spacing w:val="-5"/>
                <w:sz w:val="22"/>
                <w:szCs w:val="22"/>
              </w:rPr>
              <w:t>y</w:t>
            </w:r>
            <w:proofErr w:type="spellEnd"/>
            <w:r w:rsidRPr="00757C6C">
              <w:rPr>
                <w:rFonts w:asciiTheme="minorHAnsi" w:hAnsiTheme="minorHAnsi"/>
                <w:sz w:val="22"/>
                <w:szCs w:val="22"/>
              </w:rPr>
              <w:t>) s</w:t>
            </w:r>
            <w:r w:rsidRPr="00757C6C">
              <w:rPr>
                <w:rFonts w:asciiTheme="minorHAnsi" w:hAnsiTheme="minorHAnsi"/>
                <w:spacing w:val="3"/>
                <w:sz w:val="22"/>
                <w:szCs w:val="22"/>
              </w:rPr>
              <w:t>t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a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nu f</w:t>
            </w:r>
            <w:r w:rsidRPr="00757C6C">
              <w:rPr>
                <w:rFonts w:asciiTheme="minorHAnsi" w:hAnsiTheme="minorHAnsi"/>
                <w:spacing w:val="-2"/>
                <w:sz w:val="22"/>
                <w:szCs w:val="22"/>
              </w:rPr>
              <w:t>a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b</w:t>
            </w:r>
            <w:r w:rsidRPr="00757C6C">
              <w:rPr>
                <w:rFonts w:asciiTheme="minorHAnsi" w:hAnsiTheme="minorHAnsi"/>
                <w:spacing w:val="4"/>
                <w:sz w:val="22"/>
                <w:szCs w:val="22"/>
              </w:rPr>
              <w:t>r</w:t>
            </w:r>
            <w:r w:rsidRPr="00757C6C">
              <w:rPr>
                <w:rFonts w:asciiTheme="minorHAnsi" w:hAnsiTheme="minorHAnsi"/>
                <w:spacing w:val="-5"/>
                <w:sz w:val="22"/>
                <w:szCs w:val="22"/>
              </w:rPr>
              <w:t>y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z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n</w:t>
            </w: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e</w:t>
            </w:r>
            <w:r w:rsidRPr="00757C6C">
              <w:rPr>
                <w:rFonts w:asciiTheme="minorHAnsi" w:hAnsiTheme="minorHAnsi"/>
                <w:spacing w:val="-2"/>
                <w:sz w:val="22"/>
                <w:szCs w:val="22"/>
              </w:rPr>
              <w:t>g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o systemu operacyjnego i op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r</w:t>
            </w:r>
            <w:r w:rsidRPr="00757C6C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g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ra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m</w:t>
            </w:r>
            <w:r w:rsidRPr="00757C6C">
              <w:rPr>
                <w:rFonts w:asciiTheme="minorHAnsi" w:hAnsiTheme="minorHAnsi"/>
                <w:spacing w:val="3"/>
                <w:sz w:val="22"/>
                <w:szCs w:val="22"/>
              </w:rPr>
              <w:t>o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w</w:t>
            </w:r>
            <w:r w:rsidRPr="00757C6C">
              <w:rPr>
                <w:rFonts w:asciiTheme="minorHAnsi" w:hAnsiTheme="minorHAnsi"/>
                <w:spacing w:val="-1"/>
                <w:sz w:val="22"/>
                <w:szCs w:val="22"/>
              </w:rPr>
              <w:t>a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>nia.</w:t>
            </w:r>
          </w:p>
          <w:p w:rsidR="003B5EEB" w:rsidRPr="00711410" w:rsidRDefault="003B5EEB" w:rsidP="002E3DCD">
            <w:pPr>
              <w:widowControl w:val="0"/>
              <w:autoSpaceDE w:val="0"/>
              <w:autoSpaceDN w:val="0"/>
              <w:adjustRightInd w:val="0"/>
              <w:spacing w:before="24" w:line="274" w:lineRule="exact"/>
              <w:ind w:right="68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>Zamawiający wymaga potwierdzenia legalności zainstalowanego oprogramowania systemowego poprzez udokumentowanie naklejkami GML (</w:t>
            </w:r>
            <w:proofErr w:type="spellStart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>Genuine</w:t>
            </w:r>
            <w:proofErr w:type="spellEnd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Microsoft </w:t>
            </w:r>
            <w:proofErr w:type="spellStart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>Label</w:t>
            </w:r>
            <w:proofErr w:type="spellEnd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>) lub COA (</w:t>
            </w:r>
            <w:proofErr w:type="spellStart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>Authenticity</w:t>
            </w:r>
            <w:proofErr w:type="spellEnd"/>
            <w:r w:rsidRPr="00711410">
              <w:rPr>
                <w:rFonts w:asciiTheme="minorHAnsi" w:hAnsiTheme="minorHAnsi" w:cs="Arial"/>
                <w:color w:val="000000"/>
                <w:sz w:val="22"/>
                <w:szCs w:val="22"/>
              </w:rPr>
              <w:t>).</w:t>
            </w:r>
          </w:p>
          <w:p w:rsidR="003B5EEB" w:rsidRPr="00FA0A4B" w:rsidRDefault="003B5EEB" w:rsidP="002E3DCD">
            <w:pPr>
              <w:widowControl w:val="0"/>
              <w:autoSpaceDE w:val="0"/>
              <w:autoSpaceDN w:val="0"/>
              <w:adjustRightInd w:val="0"/>
              <w:spacing w:before="24" w:line="274" w:lineRule="exact"/>
              <w:ind w:right="68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System operacyjny musi umożliwiać instalację oprogramowania antywirusowego ESET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Endpoint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Smart Security dla Windows- będącego w posiadaniu Zamawiającego.</w:t>
            </w:r>
          </w:p>
        </w:tc>
      </w:tr>
      <w:tr w:rsidR="00E57134" w:rsidRPr="00757C6C" w:rsidTr="002E3DCD">
        <w:trPr>
          <w:trHeight w:val="4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7134" w:rsidRPr="00757C6C" w:rsidRDefault="00E57134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7134" w:rsidRPr="00757C6C" w:rsidRDefault="00E57134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Oprogramowanie dodatkowe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134" w:rsidRPr="00757C6C" w:rsidRDefault="00E57134" w:rsidP="002E3DCD">
            <w:pPr>
              <w:tabs>
                <w:tab w:val="left" w:pos="396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Licencja MS Office 2019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Home and Business FPP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 xml:space="preserve"> BOX lub równoważny pakiet oprogramowania, składający się z co najmniej edytora tekstu, arkusza kalkulacyjnego, edytora do tworzenia i edycji prezentacji multimedialnych, klienta poczty elektronicznej do serwera MS Exchange w wersji co najmniej 6.5 umożliwiający tworzenie, otwieranie, edycję i zapis dokumentów w formacie „</w:t>
            </w:r>
            <w:proofErr w:type="spellStart"/>
            <w:r w:rsidRPr="00757C6C">
              <w:rPr>
                <w:rFonts w:asciiTheme="minorHAnsi" w:hAnsiTheme="minorHAnsi"/>
                <w:sz w:val="22"/>
                <w:szCs w:val="22"/>
              </w:rPr>
              <w:t>doc</w:t>
            </w:r>
            <w:proofErr w:type="spellEnd"/>
            <w:r w:rsidRPr="00757C6C">
              <w:rPr>
                <w:rFonts w:asciiTheme="minorHAnsi" w:hAnsiTheme="minorHAnsi"/>
                <w:sz w:val="22"/>
                <w:szCs w:val="22"/>
              </w:rPr>
              <w:t>” i „xls”. Klient poczty elektronicznej będący integralną częścią pakietu równoważnego musi mieć możliwość współpracy w zakresie następujących usług: obsługa kalendarza w wersji sieciowej, prowadzenie ewidencji zadań z możliwością delegowania ich do innych użytkowników pracujących z oferowanym oprogramowaniem a także z użytkowanych przez Zamawiającego oprogramowania Outlook 2003, Outlook 2007, Outlook 2010, Outlook 2013,</w:t>
            </w:r>
            <w:r>
              <w:rPr>
                <w:rFonts w:asciiTheme="minorHAnsi" w:hAnsiTheme="minorHAnsi"/>
                <w:sz w:val="22"/>
                <w:szCs w:val="22"/>
              </w:rPr>
              <w:t>Outlook 2016, Outlook 2019</w:t>
            </w:r>
            <w:r w:rsidRPr="00757C6C">
              <w:rPr>
                <w:rFonts w:asciiTheme="minorHAnsi" w:hAnsiTheme="minorHAnsi"/>
                <w:sz w:val="22"/>
                <w:szCs w:val="22"/>
              </w:rPr>
              <w:t xml:space="preserve"> możliwość potwierdzenia spotkań i zapisywanie ich do kalendarza. Wszystkie elementy pakietu muszą być w polskiej wersji językowej i obsługiwać pisownię języka polskiego.</w:t>
            </w:r>
          </w:p>
          <w:p w:rsidR="00E57134" w:rsidRPr="00757C6C" w:rsidRDefault="00E57134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Licencja musi:</w:t>
            </w:r>
          </w:p>
          <w:p w:rsidR="00E57134" w:rsidRPr="00757C6C" w:rsidRDefault="00E57134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być nieograniczona w czasie,</w:t>
            </w:r>
          </w:p>
          <w:p w:rsidR="00E57134" w:rsidRPr="00757C6C" w:rsidRDefault="00E57134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pozwalać na instalację zarówno 64- jak i 32-bitowej wersji systemu</w:t>
            </w:r>
          </w:p>
          <w:p w:rsidR="00E57134" w:rsidRPr="00757C6C" w:rsidRDefault="00E57134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pozwalać na instalację na oferowanym sprzęcie nieograniczoną ilość razy bez konieczności kontaktowania się z producentem systemu lub sprzętu,</w:t>
            </w:r>
          </w:p>
          <w:p w:rsidR="00E57134" w:rsidRPr="00757C6C" w:rsidRDefault="00E57134" w:rsidP="002E3DCD">
            <w:pPr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757C6C">
              <w:rPr>
                <w:rFonts w:asciiTheme="minorHAnsi" w:hAnsiTheme="minorHAnsi"/>
                <w:spacing w:val="1"/>
                <w:sz w:val="22"/>
                <w:szCs w:val="22"/>
              </w:rPr>
              <w:t>- musi mieć możliwość skonfigurowania przez administratora regularnego automatycznego pobierania ze strony internetowej producenta systemu operacyjnego i instalowania aktualizacji i poprawek do systemu operacyjnego.</w:t>
            </w:r>
          </w:p>
        </w:tc>
      </w:tr>
      <w:tr w:rsidR="00E57134" w:rsidRPr="00757C6C" w:rsidTr="002E3DCD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7134" w:rsidRPr="00757C6C" w:rsidRDefault="00E57134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7134" w:rsidRPr="00757C6C" w:rsidRDefault="00E57134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Wsparcie techniczne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134" w:rsidRPr="00757C6C" w:rsidRDefault="00E57134" w:rsidP="002E3DCD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Dostęp do aktualnych sterowników zainstalowanych w komputerze urządzeń, realizowany przez podanie identyfikatora 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lastRenderedPageBreak/>
              <w:t xml:space="preserve">klienta lub modelu komputera lub nr seryjnego komputera, na dedykowanej przez producenta komputera stronie internetowej. 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Na stronie internetowej możliwość zweryfikowania gwarancji którą objęty jest sprzęt komputerowy.</w:t>
            </w:r>
          </w:p>
        </w:tc>
      </w:tr>
      <w:tr w:rsidR="00E57134" w:rsidRPr="00757C6C" w:rsidTr="002E3DCD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7134" w:rsidRPr="00757C6C" w:rsidRDefault="00E57134" w:rsidP="002E3DCD">
            <w:pPr>
              <w:tabs>
                <w:tab w:val="left" w:pos="3969"/>
              </w:tabs>
              <w:jc w:val="center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7134" w:rsidRPr="00757C6C" w:rsidRDefault="00E57134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134" w:rsidRDefault="00E57134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36 miesięcy, realizowana w miejscu instalacji sprzętu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przez serwis producenta lub wskazanego partnera serwisowego.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Reakcja serwisowa w następnym dniu roboczym. </w:t>
            </w: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757C6C"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>Łączny czas naprawy nie dłuższy niż 14 dni.</w:t>
            </w:r>
          </w:p>
          <w:p w:rsidR="00E57134" w:rsidRDefault="00E57134" w:rsidP="002E3DCD">
            <w:pPr>
              <w:tabs>
                <w:tab w:val="left" w:pos="3969"/>
              </w:tabs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  <w:t xml:space="preserve">W przypadku braku możliwości naprawy sprzętu w miejscu instalacji, Zamawiający dopuszcza możliwość wysyłki sprzętu do serwisu producenta lub autoryzowanego partnera serwisowego pod warunkiem pokrycia wszystkich kosztów transportu do i z serwisu. </w:t>
            </w:r>
          </w:p>
          <w:p w:rsidR="00E57134" w:rsidRPr="00AA5BA3" w:rsidRDefault="00E57134" w:rsidP="002E3DCD">
            <w:pPr>
              <w:tabs>
                <w:tab w:val="left" w:pos="3969"/>
              </w:tabs>
              <w:jc w:val="both"/>
              <w:rPr>
                <w:rFonts w:asciiTheme="minorHAnsi" w:hAnsiTheme="minorHAnsi" w:cs="Verdana"/>
                <w:snapToGrid w:val="0"/>
                <w:color w:val="000000"/>
                <w:sz w:val="22"/>
                <w:szCs w:val="22"/>
              </w:rPr>
            </w:pPr>
            <w:r w:rsidRPr="007350FB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>Serwis musi być realizowany przez producenta lub autoryzowanego partnera serwisowego producenta</w:t>
            </w:r>
            <w:r w:rsidR="007C11E3" w:rsidRPr="007350FB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7350FB">
              <w:rPr>
                <w:rFonts w:asciiTheme="minorHAnsi" w:hAnsiTheme="minorHAnsi" w:cs="Verdana"/>
                <w:b/>
                <w:bCs/>
                <w:snapToGrid w:val="0"/>
                <w:color w:val="000000"/>
                <w:sz w:val="22"/>
                <w:szCs w:val="22"/>
              </w:rPr>
              <w:t>-</w:t>
            </w:r>
            <w:r w:rsidRPr="00AA5BA3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</w:rPr>
              <w:t xml:space="preserve"> na żądanie Zamawiającego,</w:t>
            </w:r>
            <w:r w:rsidR="007C11E3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AA5BA3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</w:rPr>
              <w:t xml:space="preserve">przed podpisaniem umowy  Wykonawca </w:t>
            </w:r>
            <w:r w:rsidRPr="008E1B56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  <w:u w:val="single"/>
              </w:rPr>
              <w:t>może zostać wezwany</w:t>
            </w:r>
            <w:r w:rsidRPr="00AA5BA3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</w:rPr>
              <w:t xml:space="preserve">, do dostarczenia oświadczenia </w:t>
            </w:r>
            <w:r w:rsidR="007C11E3" w:rsidRPr="007C11E3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</w:rPr>
              <w:t xml:space="preserve">- w formie oryginału lub kopii potwierdzonej za zgodność z oryginałem przez Wykonawcę - </w:t>
            </w:r>
            <w:r w:rsidRPr="00AA5BA3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</w:rPr>
              <w:t>w którym podane będą dane dotyczące serwisu tj. nazwa, adres oraz dane kontaktowe, potwierdzone przez producenta oferowanego sprzętu, w celu potwierdzenia że serwis będzie realizowany przez producenta lub autoryzowanego partnera serwisowego producenta, stanowiący spełnienie wymagań</w:t>
            </w:r>
            <w:r w:rsidR="007C11E3">
              <w:rPr>
                <w:rFonts w:asciiTheme="minorHAnsi" w:hAnsiTheme="minorHAnsi" w:cs="Verdana"/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</w:tr>
    </w:tbl>
    <w:p w:rsidR="007C11E3" w:rsidRDefault="007C11E3" w:rsidP="007C11E3">
      <w:pPr>
        <w:rPr>
          <w:rFonts w:asciiTheme="minorHAnsi" w:hAnsiTheme="minorHAnsi"/>
          <w:sz w:val="22"/>
          <w:szCs w:val="22"/>
        </w:rPr>
      </w:pPr>
    </w:p>
    <w:p w:rsidR="00EB3A58" w:rsidRPr="00EB3A58" w:rsidRDefault="00EB3A58" w:rsidP="00EB3A58">
      <w:pPr>
        <w:jc w:val="both"/>
        <w:rPr>
          <w:rFonts w:asciiTheme="minorHAnsi" w:hAnsiTheme="minorHAnsi"/>
          <w:b/>
          <w:sz w:val="22"/>
          <w:szCs w:val="22"/>
        </w:rPr>
      </w:pPr>
      <w:r w:rsidRPr="00EB3A58">
        <w:rPr>
          <w:rFonts w:asciiTheme="minorHAnsi" w:hAnsiTheme="minorHAnsi"/>
          <w:b/>
          <w:sz w:val="22"/>
          <w:szCs w:val="22"/>
        </w:rPr>
        <w:t>4. Wymagane ilości</w:t>
      </w:r>
    </w:p>
    <w:p w:rsidR="00EB3A58" w:rsidRPr="00EB3A58" w:rsidRDefault="00EB3A58" w:rsidP="00EB3A5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3260"/>
      </w:tblGrid>
      <w:tr w:rsidR="00EB3A58" w:rsidRPr="00EB3A58" w:rsidTr="00811248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3A58" w:rsidRPr="00EB3A58" w:rsidRDefault="00EB3A58" w:rsidP="00EB3A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A58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3A58" w:rsidRPr="00EB3A58" w:rsidRDefault="00EB3A58" w:rsidP="00EB3A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A58">
              <w:rPr>
                <w:rFonts w:asciiTheme="minorHAnsi" w:hAnsiTheme="minorHAnsi" w:cs="Arial"/>
                <w:sz w:val="22"/>
                <w:szCs w:val="22"/>
              </w:rPr>
              <w:t xml:space="preserve">Nazwa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3A58" w:rsidRPr="00EB3A58" w:rsidRDefault="00EB3A58" w:rsidP="00EB3A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A58">
              <w:rPr>
                <w:rFonts w:asciiTheme="minorHAnsi" w:hAnsiTheme="minorHAnsi" w:cs="Arial"/>
                <w:sz w:val="22"/>
                <w:szCs w:val="22"/>
              </w:rPr>
              <w:t>Wymagana ilość</w:t>
            </w:r>
          </w:p>
        </w:tc>
      </w:tr>
      <w:tr w:rsidR="00EB3A58" w:rsidRPr="00EB3A58" w:rsidTr="00811248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A58" w:rsidRPr="00EB3A58" w:rsidRDefault="00EB3A58" w:rsidP="00EB3A5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EB3A58">
              <w:rPr>
                <w:rFonts w:asciiTheme="minorHAnsi" w:hAnsiTheme="minorHAnsi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A58" w:rsidRPr="00EB3A58" w:rsidRDefault="00EB3A58" w:rsidP="00EB3A5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EB3A58">
              <w:rPr>
                <w:rFonts w:asciiTheme="minorHAnsi" w:hAnsiTheme="minorHAnsi"/>
                <w:b/>
                <w:sz w:val="22"/>
                <w:szCs w:val="22"/>
              </w:rPr>
              <w:t xml:space="preserve">Komputer przenośny model A </w:t>
            </w:r>
            <w:r w:rsidRPr="00EB3A58">
              <w:rPr>
                <w:rFonts w:asciiTheme="minorHAnsi" w:hAnsiTheme="minorHAnsi"/>
                <w:b/>
                <w:sz w:val="22"/>
                <w:szCs w:val="22"/>
              </w:rPr>
              <w:br/>
              <w:t>z oprogramowaniem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A58" w:rsidRPr="00EB3A58" w:rsidRDefault="00EB3A58" w:rsidP="00EB3A5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EB3A58" w:rsidRPr="00EB3A58" w:rsidRDefault="00EB3A58" w:rsidP="00EB3A5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EB3A58">
              <w:rPr>
                <w:rFonts w:asciiTheme="minorHAnsi" w:hAnsiTheme="minorHAnsi" w:cs="Tahoma"/>
                <w:color w:val="000000"/>
                <w:sz w:val="22"/>
                <w:szCs w:val="22"/>
              </w:rPr>
              <w:t>16 szt.</w:t>
            </w:r>
          </w:p>
          <w:p w:rsidR="00EB3A58" w:rsidRPr="00EB3A58" w:rsidRDefault="00EB3A58" w:rsidP="00EB3A5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EB3A58" w:rsidRPr="00EB3A58" w:rsidTr="00811248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A58" w:rsidRPr="00EB3A58" w:rsidRDefault="00EB3A58" w:rsidP="00EB3A5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EB3A58">
              <w:rPr>
                <w:rFonts w:asciiTheme="minorHAnsi" w:hAnsiTheme="minorHAnsi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A58" w:rsidRPr="00EB3A58" w:rsidRDefault="00EB3A58" w:rsidP="00EB3A5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EB3A58">
              <w:rPr>
                <w:rFonts w:asciiTheme="minorHAnsi" w:hAnsiTheme="minorHAnsi"/>
                <w:b/>
                <w:sz w:val="22"/>
                <w:szCs w:val="22"/>
              </w:rPr>
              <w:t>Komputer przenośny model B</w:t>
            </w:r>
            <w:r w:rsidRPr="00EB3A58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 z oprogramowaniem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A58" w:rsidRPr="00EB3A58" w:rsidRDefault="00EB3A58" w:rsidP="00EB3A5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EB3A58" w:rsidRPr="00EB3A58" w:rsidRDefault="00EB3A58" w:rsidP="00EB3A5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EB3A58">
              <w:rPr>
                <w:rFonts w:asciiTheme="minorHAnsi" w:hAnsiTheme="minorHAnsi" w:cs="Tahoma"/>
                <w:color w:val="000000"/>
                <w:sz w:val="22"/>
                <w:szCs w:val="22"/>
              </w:rPr>
              <w:t>22 szt.</w:t>
            </w:r>
          </w:p>
          <w:p w:rsidR="00EB3A58" w:rsidRPr="00EB3A58" w:rsidRDefault="00EB3A58" w:rsidP="00EB3A5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EB3A58" w:rsidRPr="00EB3A58" w:rsidTr="00811248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A58" w:rsidRPr="00EB3A58" w:rsidRDefault="00EB3A58" w:rsidP="00EB3A5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EB3A58">
              <w:rPr>
                <w:rFonts w:asciiTheme="minorHAnsi" w:hAnsiTheme="minorHAnsi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A58" w:rsidRPr="00EB3A58" w:rsidRDefault="00EB3A58" w:rsidP="00EB3A5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EB3A58">
              <w:rPr>
                <w:rFonts w:asciiTheme="minorHAnsi" w:hAnsiTheme="minorHAnsi"/>
                <w:b/>
                <w:sz w:val="22"/>
                <w:szCs w:val="22"/>
              </w:rPr>
              <w:t>Komputer przenośny model C</w:t>
            </w:r>
            <w:r w:rsidRPr="00EB3A58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 z oprogramowaniem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A58" w:rsidRPr="00EB3A58" w:rsidRDefault="00EB3A58" w:rsidP="00EB3A5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EB3A58" w:rsidRPr="00EB3A58" w:rsidRDefault="00EB3A58" w:rsidP="00EB3A5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EB3A58">
              <w:rPr>
                <w:rFonts w:asciiTheme="minorHAnsi" w:hAnsiTheme="minorHAnsi" w:cs="Tahoma"/>
                <w:color w:val="000000"/>
                <w:sz w:val="22"/>
                <w:szCs w:val="22"/>
              </w:rPr>
              <w:t>1 szt.</w:t>
            </w:r>
          </w:p>
          <w:p w:rsidR="00EB3A58" w:rsidRPr="00EB3A58" w:rsidRDefault="00EB3A58" w:rsidP="00EB3A5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</w:tbl>
    <w:p w:rsidR="00EB3A58" w:rsidRPr="00EB3A58" w:rsidRDefault="00EB3A58" w:rsidP="00EB3A58">
      <w:pPr>
        <w:jc w:val="both"/>
        <w:rPr>
          <w:rFonts w:asciiTheme="minorHAnsi" w:hAnsiTheme="minorHAnsi"/>
          <w:sz w:val="22"/>
          <w:szCs w:val="22"/>
        </w:rPr>
      </w:pPr>
    </w:p>
    <w:p w:rsidR="003B5EEB" w:rsidRDefault="003B5EEB" w:rsidP="00A957BE">
      <w:pPr>
        <w:pStyle w:val="Zwykytekst"/>
        <w:jc w:val="both"/>
        <w:rPr>
          <w:rFonts w:asciiTheme="minorHAnsi" w:hAnsiTheme="minorHAnsi"/>
          <w:sz w:val="22"/>
          <w:szCs w:val="22"/>
        </w:rPr>
      </w:pPr>
      <w:bookmarkStart w:id="5" w:name="_GoBack"/>
      <w:bookmarkEnd w:id="5"/>
    </w:p>
    <w:sectPr w:rsidR="003B5EEB" w:rsidSect="00614A0C">
      <w:footerReference w:type="even" r:id="rId11"/>
      <w:footerReference w:type="default" r:id="rId12"/>
      <w:pgSz w:w="11900" w:h="16820"/>
      <w:pgMar w:top="1440" w:right="1680" w:bottom="720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CE" w:rsidRDefault="00AD48CE">
      <w:r>
        <w:separator/>
      </w:r>
    </w:p>
  </w:endnote>
  <w:endnote w:type="continuationSeparator" w:id="0">
    <w:p w:rsidR="00AD48CE" w:rsidRDefault="00AD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9BB" w:rsidRDefault="00A129BB" w:rsidP="001E67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29BB" w:rsidRDefault="00A129BB" w:rsidP="00C228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9BB" w:rsidRDefault="00A129BB" w:rsidP="001E67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1B5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129BB" w:rsidRDefault="00A129BB" w:rsidP="00C228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CE" w:rsidRDefault="00AD48CE">
      <w:r>
        <w:separator/>
      </w:r>
    </w:p>
  </w:footnote>
  <w:footnote w:type="continuationSeparator" w:id="0">
    <w:p w:rsidR="00AD48CE" w:rsidRDefault="00AD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DA5621"/>
    <w:multiLevelType w:val="hybridMultilevel"/>
    <w:tmpl w:val="77A8D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4635"/>
    <w:multiLevelType w:val="hybridMultilevel"/>
    <w:tmpl w:val="9110A0E4"/>
    <w:lvl w:ilvl="0" w:tplc="2094303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4E9F26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12381"/>
    <w:multiLevelType w:val="hybridMultilevel"/>
    <w:tmpl w:val="A662741E"/>
    <w:lvl w:ilvl="0" w:tplc="1F94F1C6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05D72A75"/>
    <w:multiLevelType w:val="hybridMultilevel"/>
    <w:tmpl w:val="B902F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3843"/>
    <w:multiLevelType w:val="hybridMultilevel"/>
    <w:tmpl w:val="9D44DBC4"/>
    <w:lvl w:ilvl="0" w:tplc="D3EA74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9B5E89"/>
    <w:multiLevelType w:val="hybridMultilevel"/>
    <w:tmpl w:val="79E4B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5A3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D5335"/>
    <w:multiLevelType w:val="hybridMultilevel"/>
    <w:tmpl w:val="DE36778E"/>
    <w:lvl w:ilvl="0" w:tplc="1F94F1C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2B5B59"/>
    <w:multiLevelType w:val="hybridMultilevel"/>
    <w:tmpl w:val="5D1EB81C"/>
    <w:lvl w:ilvl="0" w:tplc="1F94F1C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A141799"/>
    <w:multiLevelType w:val="hybridMultilevel"/>
    <w:tmpl w:val="16947748"/>
    <w:lvl w:ilvl="0" w:tplc="1F94F1C6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1B734693"/>
    <w:multiLevelType w:val="multilevel"/>
    <w:tmpl w:val="98C8D224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D3C3618"/>
    <w:multiLevelType w:val="hybridMultilevel"/>
    <w:tmpl w:val="F9FC04F8"/>
    <w:lvl w:ilvl="0" w:tplc="1F94F1C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EE167CD"/>
    <w:multiLevelType w:val="hybridMultilevel"/>
    <w:tmpl w:val="F1B096E6"/>
    <w:lvl w:ilvl="0" w:tplc="FFFFFFFF">
      <w:start w:val="1"/>
      <w:numFmt w:val="bullet"/>
      <w:lvlText w:val="-"/>
      <w:lvlJc w:val="left"/>
      <w:pPr>
        <w:tabs>
          <w:tab w:val="num" w:pos="1866"/>
        </w:tabs>
        <w:ind w:left="1846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B296E"/>
    <w:multiLevelType w:val="multilevel"/>
    <w:tmpl w:val="2360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2460B7"/>
    <w:multiLevelType w:val="hybridMultilevel"/>
    <w:tmpl w:val="C5E466D2"/>
    <w:lvl w:ilvl="0" w:tplc="7E3AE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3A0187"/>
    <w:multiLevelType w:val="hybridMultilevel"/>
    <w:tmpl w:val="B344DB16"/>
    <w:lvl w:ilvl="0" w:tplc="1F94F1C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32449AA"/>
    <w:multiLevelType w:val="hybridMultilevel"/>
    <w:tmpl w:val="793C52C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C81E32"/>
    <w:multiLevelType w:val="hybridMultilevel"/>
    <w:tmpl w:val="D0F61E1E"/>
    <w:lvl w:ilvl="0" w:tplc="64163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B054A"/>
    <w:multiLevelType w:val="hybridMultilevel"/>
    <w:tmpl w:val="C5E466D2"/>
    <w:lvl w:ilvl="0" w:tplc="7E3AE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C93423"/>
    <w:multiLevelType w:val="hybridMultilevel"/>
    <w:tmpl w:val="D0F61E1E"/>
    <w:lvl w:ilvl="0" w:tplc="64163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272F97"/>
    <w:multiLevelType w:val="multilevel"/>
    <w:tmpl w:val="B644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34DC1117"/>
    <w:multiLevelType w:val="hybridMultilevel"/>
    <w:tmpl w:val="A8901A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E33FE3"/>
    <w:multiLevelType w:val="multilevel"/>
    <w:tmpl w:val="C56C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  <w:rPr>
        <w:rFonts w:hint="default"/>
      </w:rPr>
    </w:lvl>
  </w:abstractNum>
  <w:abstractNum w:abstractNumId="24" w15:restartNumberingAfterBreak="0">
    <w:nsid w:val="38997672"/>
    <w:multiLevelType w:val="hybridMultilevel"/>
    <w:tmpl w:val="A7D2D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F08CB"/>
    <w:multiLevelType w:val="hybridMultilevel"/>
    <w:tmpl w:val="0BA64BB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30DFC"/>
    <w:multiLevelType w:val="multilevel"/>
    <w:tmpl w:val="132A7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4C91800"/>
    <w:multiLevelType w:val="hybridMultilevel"/>
    <w:tmpl w:val="B9AC6C40"/>
    <w:lvl w:ilvl="0" w:tplc="07E07E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B9CD970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1D2C9F2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74B1F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58CFD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E3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FC4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64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58E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3F4AEC"/>
    <w:multiLevelType w:val="hybridMultilevel"/>
    <w:tmpl w:val="7F94D012"/>
    <w:lvl w:ilvl="0" w:tplc="FA38DC9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97844E4"/>
    <w:multiLevelType w:val="multilevel"/>
    <w:tmpl w:val="A86E2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4C7431A7"/>
    <w:multiLevelType w:val="hybridMultilevel"/>
    <w:tmpl w:val="3B7A0B30"/>
    <w:lvl w:ilvl="0" w:tplc="66E6F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9A4E2E"/>
    <w:multiLevelType w:val="hybridMultilevel"/>
    <w:tmpl w:val="8FF63384"/>
    <w:lvl w:ilvl="0" w:tplc="8870C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FE7A87"/>
    <w:multiLevelType w:val="multilevel"/>
    <w:tmpl w:val="2A544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4650103"/>
    <w:multiLevelType w:val="hybridMultilevel"/>
    <w:tmpl w:val="D9EA844C"/>
    <w:lvl w:ilvl="0" w:tplc="171E2B5E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39A0FF8">
      <w:start w:val="2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C568A892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6611CB1"/>
    <w:multiLevelType w:val="hybridMultilevel"/>
    <w:tmpl w:val="C5E466D2"/>
    <w:lvl w:ilvl="0" w:tplc="7E3AE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972F58"/>
    <w:multiLevelType w:val="hybridMultilevel"/>
    <w:tmpl w:val="21784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E16B8"/>
    <w:multiLevelType w:val="multilevel"/>
    <w:tmpl w:val="76783DC2"/>
    <w:lvl w:ilvl="0">
      <w:start w:val="8"/>
      <w:numFmt w:val="decimal"/>
      <w:lvlText w:val="1.%1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9"/>
      <w:numFmt w:val="decimal"/>
      <w:lvlText w:val="1.%5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8">
      <w:start w:val="1"/>
      <w:numFmt w:val="decimal"/>
      <w:lvlText w:val="3.%9."/>
      <w:lvlJc w:val="left"/>
      <w:pPr>
        <w:tabs>
          <w:tab w:val="num" w:pos="907"/>
        </w:tabs>
        <w:ind w:left="907" w:hanging="567"/>
      </w:pPr>
      <w:rPr>
        <w:rFonts w:hint="default"/>
      </w:rPr>
    </w:lvl>
  </w:abstractNum>
  <w:abstractNum w:abstractNumId="37" w15:restartNumberingAfterBreak="0">
    <w:nsid w:val="60D10AAF"/>
    <w:multiLevelType w:val="hybridMultilevel"/>
    <w:tmpl w:val="3200A30A"/>
    <w:lvl w:ilvl="0" w:tplc="BDB8C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BC9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1F94F1C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D8CB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EB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20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B23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A5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4C0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950CD2"/>
    <w:multiLevelType w:val="hybridMultilevel"/>
    <w:tmpl w:val="1F22DD84"/>
    <w:lvl w:ilvl="0" w:tplc="109A5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051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C8BB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9CD2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1108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8298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DE7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5A6B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D61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363E4F"/>
    <w:multiLevelType w:val="hybridMultilevel"/>
    <w:tmpl w:val="335803B0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0" w15:restartNumberingAfterBreak="0">
    <w:nsid w:val="6C1F269B"/>
    <w:multiLevelType w:val="hybridMultilevel"/>
    <w:tmpl w:val="7D84CC90"/>
    <w:lvl w:ilvl="0" w:tplc="FC4EECD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C4155A9"/>
    <w:multiLevelType w:val="hybridMultilevel"/>
    <w:tmpl w:val="FA986230"/>
    <w:lvl w:ilvl="0" w:tplc="93A4A52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80466A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116BE7"/>
    <w:multiLevelType w:val="hybridMultilevel"/>
    <w:tmpl w:val="6E58859A"/>
    <w:lvl w:ilvl="0" w:tplc="E3C809E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303CF4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28B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9C5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E8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5AC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7A9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346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730487"/>
    <w:multiLevelType w:val="hybridMultilevel"/>
    <w:tmpl w:val="9282E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573A0"/>
    <w:multiLevelType w:val="hybridMultilevel"/>
    <w:tmpl w:val="29481456"/>
    <w:lvl w:ilvl="0" w:tplc="202ECB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955847"/>
    <w:multiLevelType w:val="hybridMultilevel"/>
    <w:tmpl w:val="6B78547E"/>
    <w:lvl w:ilvl="0" w:tplc="23BC4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675919"/>
    <w:multiLevelType w:val="hybridMultilevel"/>
    <w:tmpl w:val="EEEA3258"/>
    <w:lvl w:ilvl="0" w:tplc="71C63D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7"/>
  </w:num>
  <w:num w:numId="3">
    <w:abstractNumId w:val="36"/>
  </w:num>
  <w:num w:numId="4">
    <w:abstractNumId w:val="37"/>
  </w:num>
  <w:num w:numId="5">
    <w:abstractNumId w:val="10"/>
  </w:num>
  <w:num w:numId="6">
    <w:abstractNumId w:val="32"/>
  </w:num>
  <w:num w:numId="7">
    <w:abstractNumId w:val="29"/>
  </w:num>
  <w:num w:numId="8">
    <w:abstractNumId w:val="21"/>
  </w:num>
  <w:num w:numId="9">
    <w:abstractNumId w:val="38"/>
  </w:num>
  <w:num w:numId="10">
    <w:abstractNumId w:val="2"/>
  </w:num>
  <w:num w:numId="11">
    <w:abstractNumId w:val="42"/>
  </w:num>
  <w:num w:numId="12">
    <w:abstractNumId w:val="12"/>
  </w:num>
  <w:num w:numId="13">
    <w:abstractNumId w:val="33"/>
  </w:num>
  <w:num w:numId="14">
    <w:abstractNumId w:val="6"/>
  </w:num>
  <w:num w:numId="15">
    <w:abstractNumId w:val="22"/>
  </w:num>
  <w:num w:numId="16">
    <w:abstractNumId w:val="41"/>
  </w:num>
  <w:num w:numId="17">
    <w:abstractNumId w:val="23"/>
  </w:num>
  <w:num w:numId="18">
    <w:abstractNumId w:val="0"/>
  </w:num>
  <w:num w:numId="19">
    <w:abstractNumId w:val="25"/>
  </w:num>
  <w:num w:numId="20">
    <w:abstractNumId w:val="16"/>
  </w:num>
  <w:num w:numId="21">
    <w:abstractNumId w:val="31"/>
  </w:num>
  <w:num w:numId="22">
    <w:abstractNumId w:val="14"/>
  </w:num>
  <w:num w:numId="23">
    <w:abstractNumId w:val="46"/>
  </w:num>
  <w:num w:numId="24">
    <w:abstractNumId w:val="5"/>
  </w:num>
  <w:num w:numId="25">
    <w:abstractNumId w:val="7"/>
  </w:num>
  <w:num w:numId="26">
    <w:abstractNumId w:val="8"/>
  </w:num>
  <w:num w:numId="27">
    <w:abstractNumId w:val="11"/>
  </w:num>
  <w:num w:numId="28">
    <w:abstractNumId w:val="9"/>
  </w:num>
  <w:num w:numId="29">
    <w:abstractNumId w:val="15"/>
  </w:num>
  <w:num w:numId="30">
    <w:abstractNumId w:val="40"/>
  </w:num>
  <w:num w:numId="31">
    <w:abstractNumId w:val="3"/>
  </w:num>
  <w:num w:numId="32">
    <w:abstractNumId w:val="45"/>
  </w:num>
  <w:num w:numId="33">
    <w:abstractNumId w:val="28"/>
  </w:num>
  <w:num w:numId="34">
    <w:abstractNumId w:val="44"/>
  </w:num>
  <w:num w:numId="35">
    <w:abstractNumId w:val="30"/>
  </w:num>
  <w:num w:numId="36">
    <w:abstractNumId w:val="18"/>
  </w:num>
  <w:num w:numId="37">
    <w:abstractNumId w:val="13"/>
  </w:num>
  <w:num w:numId="38">
    <w:abstractNumId w:val="1"/>
  </w:num>
  <w:num w:numId="39">
    <w:abstractNumId w:val="4"/>
  </w:num>
  <w:num w:numId="40">
    <w:abstractNumId w:val="39"/>
  </w:num>
  <w:num w:numId="41">
    <w:abstractNumId w:val="24"/>
  </w:num>
  <w:num w:numId="42">
    <w:abstractNumId w:val="35"/>
  </w:num>
  <w:num w:numId="43">
    <w:abstractNumId w:val="43"/>
  </w:num>
  <w:num w:numId="44">
    <w:abstractNumId w:val="20"/>
  </w:num>
  <w:num w:numId="45">
    <w:abstractNumId w:val="17"/>
  </w:num>
  <w:num w:numId="46">
    <w:abstractNumId w:val="34"/>
  </w:num>
  <w:num w:numId="47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2DA"/>
    <w:rsid w:val="00000D7B"/>
    <w:rsid w:val="00001526"/>
    <w:rsid w:val="0000165A"/>
    <w:rsid w:val="00002595"/>
    <w:rsid w:val="00004F2A"/>
    <w:rsid w:val="00005A8C"/>
    <w:rsid w:val="00012147"/>
    <w:rsid w:val="00012225"/>
    <w:rsid w:val="0001468A"/>
    <w:rsid w:val="00014D31"/>
    <w:rsid w:val="000247D3"/>
    <w:rsid w:val="000302D2"/>
    <w:rsid w:val="00034C49"/>
    <w:rsid w:val="00035193"/>
    <w:rsid w:val="0003534D"/>
    <w:rsid w:val="00035D23"/>
    <w:rsid w:val="000366B4"/>
    <w:rsid w:val="0003733E"/>
    <w:rsid w:val="00040F96"/>
    <w:rsid w:val="00041077"/>
    <w:rsid w:val="00043854"/>
    <w:rsid w:val="0004448C"/>
    <w:rsid w:val="00047CDF"/>
    <w:rsid w:val="00047D48"/>
    <w:rsid w:val="0005280B"/>
    <w:rsid w:val="00052F4E"/>
    <w:rsid w:val="00061044"/>
    <w:rsid w:val="000676C3"/>
    <w:rsid w:val="00070FA9"/>
    <w:rsid w:val="00074B3B"/>
    <w:rsid w:val="00074CF0"/>
    <w:rsid w:val="00076AF7"/>
    <w:rsid w:val="00077B7E"/>
    <w:rsid w:val="00081762"/>
    <w:rsid w:val="0008180F"/>
    <w:rsid w:val="0008349A"/>
    <w:rsid w:val="0008433E"/>
    <w:rsid w:val="000851BE"/>
    <w:rsid w:val="0008533E"/>
    <w:rsid w:val="00085AFC"/>
    <w:rsid w:val="0008632C"/>
    <w:rsid w:val="00092AFF"/>
    <w:rsid w:val="00093600"/>
    <w:rsid w:val="00094124"/>
    <w:rsid w:val="00096413"/>
    <w:rsid w:val="00097FA3"/>
    <w:rsid w:val="000A2319"/>
    <w:rsid w:val="000A27C2"/>
    <w:rsid w:val="000A3A18"/>
    <w:rsid w:val="000B133A"/>
    <w:rsid w:val="000B250C"/>
    <w:rsid w:val="000B2D3C"/>
    <w:rsid w:val="000B3C6C"/>
    <w:rsid w:val="000B4890"/>
    <w:rsid w:val="000C1950"/>
    <w:rsid w:val="000C2C75"/>
    <w:rsid w:val="000C3594"/>
    <w:rsid w:val="000C36C4"/>
    <w:rsid w:val="000C3F62"/>
    <w:rsid w:val="000C49E8"/>
    <w:rsid w:val="000C4EF9"/>
    <w:rsid w:val="000C6CC3"/>
    <w:rsid w:val="000C6EDB"/>
    <w:rsid w:val="000D0DCD"/>
    <w:rsid w:val="000D4E02"/>
    <w:rsid w:val="000D6856"/>
    <w:rsid w:val="000E0202"/>
    <w:rsid w:val="000E1068"/>
    <w:rsid w:val="000E44D4"/>
    <w:rsid w:val="000E5C08"/>
    <w:rsid w:val="000E63E5"/>
    <w:rsid w:val="000F0E5B"/>
    <w:rsid w:val="000F4079"/>
    <w:rsid w:val="000F4C33"/>
    <w:rsid w:val="000F5960"/>
    <w:rsid w:val="00100382"/>
    <w:rsid w:val="00100E59"/>
    <w:rsid w:val="001035DC"/>
    <w:rsid w:val="001053A4"/>
    <w:rsid w:val="001069E3"/>
    <w:rsid w:val="00106CFE"/>
    <w:rsid w:val="001125C2"/>
    <w:rsid w:val="00115BD8"/>
    <w:rsid w:val="00116D08"/>
    <w:rsid w:val="0011741E"/>
    <w:rsid w:val="00117AEC"/>
    <w:rsid w:val="00127CBE"/>
    <w:rsid w:val="00131995"/>
    <w:rsid w:val="00132F30"/>
    <w:rsid w:val="0013306F"/>
    <w:rsid w:val="00135233"/>
    <w:rsid w:val="00141DEC"/>
    <w:rsid w:val="00142FEA"/>
    <w:rsid w:val="00143774"/>
    <w:rsid w:val="00144052"/>
    <w:rsid w:val="001446EA"/>
    <w:rsid w:val="00144BE1"/>
    <w:rsid w:val="001456C1"/>
    <w:rsid w:val="00150252"/>
    <w:rsid w:val="00150B93"/>
    <w:rsid w:val="00153F6F"/>
    <w:rsid w:val="00155497"/>
    <w:rsid w:val="001558A5"/>
    <w:rsid w:val="00157AB5"/>
    <w:rsid w:val="00157DC1"/>
    <w:rsid w:val="00161377"/>
    <w:rsid w:val="0016167A"/>
    <w:rsid w:val="00161A9E"/>
    <w:rsid w:val="00163A59"/>
    <w:rsid w:val="00164521"/>
    <w:rsid w:val="00164758"/>
    <w:rsid w:val="0016518B"/>
    <w:rsid w:val="001666D6"/>
    <w:rsid w:val="00167D42"/>
    <w:rsid w:val="001710B8"/>
    <w:rsid w:val="00172F24"/>
    <w:rsid w:val="00175DDA"/>
    <w:rsid w:val="001812B8"/>
    <w:rsid w:val="001816D8"/>
    <w:rsid w:val="001834F7"/>
    <w:rsid w:val="00191A3D"/>
    <w:rsid w:val="001926B4"/>
    <w:rsid w:val="0019311F"/>
    <w:rsid w:val="001942C2"/>
    <w:rsid w:val="001944DD"/>
    <w:rsid w:val="001A323E"/>
    <w:rsid w:val="001A4FD7"/>
    <w:rsid w:val="001A5127"/>
    <w:rsid w:val="001A5F44"/>
    <w:rsid w:val="001A63A2"/>
    <w:rsid w:val="001A65B4"/>
    <w:rsid w:val="001A6D84"/>
    <w:rsid w:val="001B17CC"/>
    <w:rsid w:val="001B23D3"/>
    <w:rsid w:val="001B2892"/>
    <w:rsid w:val="001B33E8"/>
    <w:rsid w:val="001B6834"/>
    <w:rsid w:val="001C2A18"/>
    <w:rsid w:val="001C5CB8"/>
    <w:rsid w:val="001C7838"/>
    <w:rsid w:val="001C7FDE"/>
    <w:rsid w:val="001D091B"/>
    <w:rsid w:val="001D213E"/>
    <w:rsid w:val="001D3DC7"/>
    <w:rsid w:val="001D5064"/>
    <w:rsid w:val="001D7D06"/>
    <w:rsid w:val="001E0F26"/>
    <w:rsid w:val="001E676A"/>
    <w:rsid w:val="001E756F"/>
    <w:rsid w:val="001E7CA4"/>
    <w:rsid w:val="001F4281"/>
    <w:rsid w:val="001F5AB0"/>
    <w:rsid w:val="001F6305"/>
    <w:rsid w:val="001F6617"/>
    <w:rsid w:val="002008A9"/>
    <w:rsid w:val="00202198"/>
    <w:rsid w:val="00203905"/>
    <w:rsid w:val="002040BA"/>
    <w:rsid w:val="00204CFE"/>
    <w:rsid w:val="00206CD6"/>
    <w:rsid w:val="00215F46"/>
    <w:rsid w:val="002203D2"/>
    <w:rsid w:val="00222898"/>
    <w:rsid w:val="002233FE"/>
    <w:rsid w:val="002239BE"/>
    <w:rsid w:val="002247BD"/>
    <w:rsid w:val="00225262"/>
    <w:rsid w:val="00227FEA"/>
    <w:rsid w:val="002329FA"/>
    <w:rsid w:val="0023309A"/>
    <w:rsid w:val="00233FA4"/>
    <w:rsid w:val="00236235"/>
    <w:rsid w:val="00237A37"/>
    <w:rsid w:val="002404F3"/>
    <w:rsid w:val="002405DA"/>
    <w:rsid w:val="002425EF"/>
    <w:rsid w:val="00242AA4"/>
    <w:rsid w:val="00244D2F"/>
    <w:rsid w:val="002451CC"/>
    <w:rsid w:val="00245CFA"/>
    <w:rsid w:val="00247EBD"/>
    <w:rsid w:val="002507B2"/>
    <w:rsid w:val="00250EA9"/>
    <w:rsid w:val="002571D8"/>
    <w:rsid w:val="00257DE0"/>
    <w:rsid w:val="002613AB"/>
    <w:rsid w:val="0026150C"/>
    <w:rsid w:val="0026540B"/>
    <w:rsid w:val="00265F9E"/>
    <w:rsid w:val="00267AC6"/>
    <w:rsid w:val="00267D1C"/>
    <w:rsid w:val="00270F78"/>
    <w:rsid w:val="00271534"/>
    <w:rsid w:val="002745F5"/>
    <w:rsid w:val="00274E8E"/>
    <w:rsid w:val="002769E9"/>
    <w:rsid w:val="00281598"/>
    <w:rsid w:val="00284D6C"/>
    <w:rsid w:val="00285E37"/>
    <w:rsid w:val="002867E3"/>
    <w:rsid w:val="00286F20"/>
    <w:rsid w:val="00292104"/>
    <w:rsid w:val="00292913"/>
    <w:rsid w:val="00294160"/>
    <w:rsid w:val="00295199"/>
    <w:rsid w:val="00295389"/>
    <w:rsid w:val="00295554"/>
    <w:rsid w:val="0029719E"/>
    <w:rsid w:val="00297804"/>
    <w:rsid w:val="002A1343"/>
    <w:rsid w:val="002A2701"/>
    <w:rsid w:val="002A2796"/>
    <w:rsid w:val="002A363F"/>
    <w:rsid w:val="002A5C93"/>
    <w:rsid w:val="002A705C"/>
    <w:rsid w:val="002B288F"/>
    <w:rsid w:val="002B35F7"/>
    <w:rsid w:val="002B4C9C"/>
    <w:rsid w:val="002C09A9"/>
    <w:rsid w:val="002C0C95"/>
    <w:rsid w:val="002C1E39"/>
    <w:rsid w:val="002C3219"/>
    <w:rsid w:val="002C7ED3"/>
    <w:rsid w:val="002D095A"/>
    <w:rsid w:val="002D4ACC"/>
    <w:rsid w:val="002D6880"/>
    <w:rsid w:val="002E47B4"/>
    <w:rsid w:val="002E6F8F"/>
    <w:rsid w:val="002E7885"/>
    <w:rsid w:val="002F0952"/>
    <w:rsid w:val="002F3712"/>
    <w:rsid w:val="002F3EBA"/>
    <w:rsid w:val="002F631E"/>
    <w:rsid w:val="00303358"/>
    <w:rsid w:val="0030593A"/>
    <w:rsid w:val="00312876"/>
    <w:rsid w:val="00313A87"/>
    <w:rsid w:val="00314733"/>
    <w:rsid w:val="00314C78"/>
    <w:rsid w:val="00314E36"/>
    <w:rsid w:val="003151C3"/>
    <w:rsid w:val="0031617A"/>
    <w:rsid w:val="00317068"/>
    <w:rsid w:val="00321D56"/>
    <w:rsid w:val="00322E89"/>
    <w:rsid w:val="003241F8"/>
    <w:rsid w:val="00327BF7"/>
    <w:rsid w:val="00330D5A"/>
    <w:rsid w:val="0033124D"/>
    <w:rsid w:val="0033279C"/>
    <w:rsid w:val="00335633"/>
    <w:rsid w:val="00335943"/>
    <w:rsid w:val="00336BEA"/>
    <w:rsid w:val="00336D61"/>
    <w:rsid w:val="00336F98"/>
    <w:rsid w:val="003375A2"/>
    <w:rsid w:val="00342660"/>
    <w:rsid w:val="003458D4"/>
    <w:rsid w:val="00346245"/>
    <w:rsid w:val="00346910"/>
    <w:rsid w:val="00346CC7"/>
    <w:rsid w:val="00347A59"/>
    <w:rsid w:val="0035031F"/>
    <w:rsid w:val="00352117"/>
    <w:rsid w:val="00352650"/>
    <w:rsid w:val="00353583"/>
    <w:rsid w:val="003537C8"/>
    <w:rsid w:val="003542FB"/>
    <w:rsid w:val="00354EC3"/>
    <w:rsid w:val="00360E01"/>
    <w:rsid w:val="0036333E"/>
    <w:rsid w:val="003635F8"/>
    <w:rsid w:val="00364BEA"/>
    <w:rsid w:val="003666EC"/>
    <w:rsid w:val="00367970"/>
    <w:rsid w:val="00372882"/>
    <w:rsid w:val="00373207"/>
    <w:rsid w:val="00374086"/>
    <w:rsid w:val="00374C4F"/>
    <w:rsid w:val="003812A0"/>
    <w:rsid w:val="0038130E"/>
    <w:rsid w:val="003820AD"/>
    <w:rsid w:val="00384C87"/>
    <w:rsid w:val="00384FB6"/>
    <w:rsid w:val="00393604"/>
    <w:rsid w:val="00394EB3"/>
    <w:rsid w:val="00396021"/>
    <w:rsid w:val="003961CA"/>
    <w:rsid w:val="003A1C2E"/>
    <w:rsid w:val="003A2215"/>
    <w:rsid w:val="003A25A6"/>
    <w:rsid w:val="003A3707"/>
    <w:rsid w:val="003A47DD"/>
    <w:rsid w:val="003A621F"/>
    <w:rsid w:val="003A6602"/>
    <w:rsid w:val="003A799E"/>
    <w:rsid w:val="003B38CD"/>
    <w:rsid w:val="003B5235"/>
    <w:rsid w:val="003B5EEB"/>
    <w:rsid w:val="003B66A2"/>
    <w:rsid w:val="003C1663"/>
    <w:rsid w:val="003C205D"/>
    <w:rsid w:val="003C2BF4"/>
    <w:rsid w:val="003C2D5C"/>
    <w:rsid w:val="003C3538"/>
    <w:rsid w:val="003C3B1B"/>
    <w:rsid w:val="003C4323"/>
    <w:rsid w:val="003C6652"/>
    <w:rsid w:val="003D1E73"/>
    <w:rsid w:val="003D252A"/>
    <w:rsid w:val="003D3098"/>
    <w:rsid w:val="003D4C1E"/>
    <w:rsid w:val="003D5028"/>
    <w:rsid w:val="003D50C7"/>
    <w:rsid w:val="003D515C"/>
    <w:rsid w:val="003D5A69"/>
    <w:rsid w:val="003E60DA"/>
    <w:rsid w:val="003F165D"/>
    <w:rsid w:val="003F6697"/>
    <w:rsid w:val="003F782E"/>
    <w:rsid w:val="00403029"/>
    <w:rsid w:val="00403AB0"/>
    <w:rsid w:val="00404107"/>
    <w:rsid w:val="00405043"/>
    <w:rsid w:val="00410B3A"/>
    <w:rsid w:val="00412FFA"/>
    <w:rsid w:val="004159CB"/>
    <w:rsid w:val="00420012"/>
    <w:rsid w:val="00421D87"/>
    <w:rsid w:val="00422074"/>
    <w:rsid w:val="00422768"/>
    <w:rsid w:val="004235E7"/>
    <w:rsid w:val="0042522C"/>
    <w:rsid w:val="00426C92"/>
    <w:rsid w:val="00427FB1"/>
    <w:rsid w:val="00431888"/>
    <w:rsid w:val="004360AD"/>
    <w:rsid w:val="00437DBC"/>
    <w:rsid w:val="00440829"/>
    <w:rsid w:val="0044160A"/>
    <w:rsid w:val="00442345"/>
    <w:rsid w:val="00443725"/>
    <w:rsid w:val="00443B46"/>
    <w:rsid w:val="00445520"/>
    <w:rsid w:val="00446D5D"/>
    <w:rsid w:val="00450A45"/>
    <w:rsid w:val="00450E91"/>
    <w:rsid w:val="00453724"/>
    <w:rsid w:val="00454049"/>
    <w:rsid w:val="00454F04"/>
    <w:rsid w:val="00455354"/>
    <w:rsid w:val="00456604"/>
    <w:rsid w:val="004603E4"/>
    <w:rsid w:val="00461D5D"/>
    <w:rsid w:val="00465073"/>
    <w:rsid w:val="00465509"/>
    <w:rsid w:val="00465D47"/>
    <w:rsid w:val="0047124A"/>
    <w:rsid w:val="0047149A"/>
    <w:rsid w:val="00471837"/>
    <w:rsid w:val="004759C3"/>
    <w:rsid w:val="00475A71"/>
    <w:rsid w:val="00477173"/>
    <w:rsid w:val="0047745B"/>
    <w:rsid w:val="00484240"/>
    <w:rsid w:val="00485C87"/>
    <w:rsid w:val="00486F48"/>
    <w:rsid w:val="0049087D"/>
    <w:rsid w:val="004927FC"/>
    <w:rsid w:val="00494676"/>
    <w:rsid w:val="004957DE"/>
    <w:rsid w:val="0049759F"/>
    <w:rsid w:val="004975FC"/>
    <w:rsid w:val="004A036C"/>
    <w:rsid w:val="004A1602"/>
    <w:rsid w:val="004A6BDA"/>
    <w:rsid w:val="004A6E3D"/>
    <w:rsid w:val="004B0705"/>
    <w:rsid w:val="004B25E6"/>
    <w:rsid w:val="004B29BE"/>
    <w:rsid w:val="004B5C75"/>
    <w:rsid w:val="004B7DAA"/>
    <w:rsid w:val="004C0B22"/>
    <w:rsid w:val="004C1A62"/>
    <w:rsid w:val="004C1BCA"/>
    <w:rsid w:val="004C1E30"/>
    <w:rsid w:val="004C2B49"/>
    <w:rsid w:val="004D0B67"/>
    <w:rsid w:val="004D1594"/>
    <w:rsid w:val="004D1CA5"/>
    <w:rsid w:val="004D4613"/>
    <w:rsid w:val="004E01F9"/>
    <w:rsid w:val="004E0473"/>
    <w:rsid w:val="004E0759"/>
    <w:rsid w:val="004E0B14"/>
    <w:rsid w:val="004E0D0F"/>
    <w:rsid w:val="004E1614"/>
    <w:rsid w:val="004E1919"/>
    <w:rsid w:val="004E1E58"/>
    <w:rsid w:val="004E21C6"/>
    <w:rsid w:val="004E31AA"/>
    <w:rsid w:val="004E467F"/>
    <w:rsid w:val="004E5E16"/>
    <w:rsid w:val="004E605E"/>
    <w:rsid w:val="004E6F6C"/>
    <w:rsid w:val="004F07BA"/>
    <w:rsid w:val="004F281D"/>
    <w:rsid w:val="004F4BBB"/>
    <w:rsid w:val="00500CF5"/>
    <w:rsid w:val="00502C45"/>
    <w:rsid w:val="00503E12"/>
    <w:rsid w:val="005053EB"/>
    <w:rsid w:val="00505BA0"/>
    <w:rsid w:val="005071EE"/>
    <w:rsid w:val="00510538"/>
    <w:rsid w:val="005107D2"/>
    <w:rsid w:val="00510CBE"/>
    <w:rsid w:val="00511AF0"/>
    <w:rsid w:val="005121DF"/>
    <w:rsid w:val="00513C3D"/>
    <w:rsid w:val="005201C8"/>
    <w:rsid w:val="005205E0"/>
    <w:rsid w:val="00521135"/>
    <w:rsid w:val="0052235B"/>
    <w:rsid w:val="00526C71"/>
    <w:rsid w:val="00536263"/>
    <w:rsid w:val="00537838"/>
    <w:rsid w:val="005432C5"/>
    <w:rsid w:val="005435AE"/>
    <w:rsid w:val="00546E1C"/>
    <w:rsid w:val="005505E7"/>
    <w:rsid w:val="00553D9D"/>
    <w:rsid w:val="00563170"/>
    <w:rsid w:val="0056655E"/>
    <w:rsid w:val="00567869"/>
    <w:rsid w:val="005749AE"/>
    <w:rsid w:val="005763FB"/>
    <w:rsid w:val="00577D50"/>
    <w:rsid w:val="005817CF"/>
    <w:rsid w:val="005826EB"/>
    <w:rsid w:val="005851A9"/>
    <w:rsid w:val="005857BE"/>
    <w:rsid w:val="00586B34"/>
    <w:rsid w:val="005A0A1D"/>
    <w:rsid w:val="005A2573"/>
    <w:rsid w:val="005A33AC"/>
    <w:rsid w:val="005A36AB"/>
    <w:rsid w:val="005A3E72"/>
    <w:rsid w:val="005A52BE"/>
    <w:rsid w:val="005B2A85"/>
    <w:rsid w:val="005B37A4"/>
    <w:rsid w:val="005B4EFD"/>
    <w:rsid w:val="005B5B74"/>
    <w:rsid w:val="005B5D22"/>
    <w:rsid w:val="005B610E"/>
    <w:rsid w:val="005C4F2F"/>
    <w:rsid w:val="005C5556"/>
    <w:rsid w:val="005C7BEE"/>
    <w:rsid w:val="005C7CB1"/>
    <w:rsid w:val="005D02A6"/>
    <w:rsid w:val="005D1911"/>
    <w:rsid w:val="005D192B"/>
    <w:rsid w:val="005D219C"/>
    <w:rsid w:val="005D482C"/>
    <w:rsid w:val="005D4FFA"/>
    <w:rsid w:val="005D6AA6"/>
    <w:rsid w:val="005E0529"/>
    <w:rsid w:val="005E2320"/>
    <w:rsid w:val="005E2976"/>
    <w:rsid w:val="005E5AF6"/>
    <w:rsid w:val="005E6305"/>
    <w:rsid w:val="005E67E5"/>
    <w:rsid w:val="005E79D4"/>
    <w:rsid w:val="005F00D0"/>
    <w:rsid w:val="005F1831"/>
    <w:rsid w:val="005F2437"/>
    <w:rsid w:val="005F2F34"/>
    <w:rsid w:val="005F3CD1"/>
    <w:rsid w:val="005F5EDF"/>
    <w:rsid w:val="005F6D0F"/>
    <w:rsid w:val="00602CCD"/>
    <w:rsid w:val="00604BF0"/>
    <w:rsid w:val="00607365"/>
    <w:rsid w:val="00610993"/>
    <w:rsid w:val="00612C8A"/>
    <w:rsid w:val="00613A6B"/>
    <w:rsid w:val="00614A0C"/>
    <w:rsid w:val="00615DA3"/>
    <w:rsid w:val="00620C03"/>
    <w:rsid w:val="00620D31"/>
    <w:rsid w:val="0062108A"/>
    <w:rsid w:val="006218BD"/>
    <w:rsid w:val="00621DC0"/>
    <w:rsid w:val="00623223"/>
    <w:rsid w:val="00632F46"/>
    <w:rsid w:val="006333A1"/>
    <w:rsid w:val="0063373C"/>
    <w:rsid w:val="00636C93"/>
    <w:rsid w:val="0063791B"/>
    <w:rsid w:val="00637F27"/>
    <w:rsid w:val="00641908"/>
    <w:rsid w:val="00642015"/>
    <w:rsid w:val="00643265"/>
    <w:rsid w:val="00645CC9"/>
    <w:rsid w:val="006505A0"/>
    <w:rsid w:val="0065269E"/>
    <w:rsid w:val="006534BA"/>
    <w:rsid w:val="00656544"/>
    <w:rsid w:val="00656AC2"/>
    <w:rsid w:val="006643CA"/>
    <w:rsid w:val="00665635"/>
    <w:rsid w:val="00665BD0"/>
    <w:rsid w:val="0067172E"/>
    <w:rsid w:val="00671927"/>
    <w:rsid w:val="00677B80"/>
    <w:rsid w:val="00680B31"/>
    <w:rsid w:val="00680CB6"/>
    <w:rsid w:val="006812CE"/>
    <w:rsid w:val="00685D3A"/>
    <w:rsid w:val="00686F72"/>
    <w:rsid w:val="00687423"/>
    <w:rsid w:val="00687A31"/>
    <w:rsid w:val="00690369"/>
    <w:rsid w:val="006908C7"/>
    <w:rsid w:val="00691262"/>
    <w:rsid w:val="00692587"/>
    <w:rsid w:val="00693E8A"/>
    <w:rsid w:val="006959FD"/>
    <w:rsid w:val="00695CAD"/>
    <w:rsid w:val="00697004"/>
    <w:rsid w:val="006977AE"/>
    <w:rsid w:val="006A44E7"/>
    <w:rsid w:val="006A494A"/>
    <w:rsid w:val="006A50FE"/>
    <w:rsid w:val="006A5198"/>
    <w:rsid w:val="006A6110"/>
    <w:rsid w:val="006A7534"/>
    <w:rsid w:val="006B01B3"/>
    <w:rsid w:val="006B1A88"/>
    <w:rsid w:val="006B74D9"/>
    <w:rsid w:val="006C27AD"/>
    <w:rsid w:val="006C5A3C"/>
    <w:rsid w:val="006C671D"/>
    <w:rsid w:val="006D0844"/>
    <w:rsid w:val="006D0DA3"/>
    <w:rsid w:val="006D12F0"/>
    <w:rsid w:val="006D159F"/>
    <w:rsid w:val="006D36F8"/>
    <w:rsid w:val="006D3ABA"/>
    <w:rsid w:val="006D4019"/>
    <w:rsid w:val="006E0E48"/>
    <w:rsid w:val="006E4821"/>
    <w:rsid w:val="006E6B75"/>
    <w:rsid w:val="006F0362"/>
    <w:rsid w:val="006F331E"/>
    <w:rsid w:val="006F5A92"/>
    <w:rsid w:val="006F5ACD"/>
    <w:rsid w:val="006F675B"/>
    <w:rsid w:val="006F707E"/>
    <w:rsid w:val="00700050"/>
    <w:rsid w:val="00701605"/>
    <w:rsid w:val="00705237"/>
    <w:rsid w:val="00706289"/>
    <w:rsid w:val="00706332"/>
    <w:rsid w:val="00707A44"/>
    <w:rsid w:val="00716F55"/>
    <w:rsid w:val="00721391"/>
    <w:rsid w:val="00721F1B"/>
    <w:rsid w:val="00722819"/>
    <w:rsid w:val="007325AB"/>
    <w:rsid w:val="00733A3B"/>
    <w:rsid w:val="007350FB"/>
    <w:rsid w:val="0073638F"/>
    <w:rsid w:val="00741761"/>
    <w:rsid w:val="0074291F"/>
    <w:rsid w:val="007468D6"/>
    <w:rsid w:val="00750FFB"/>
    <w:rsid w:val="00751FD9"/>
    <w:rsid w:val="0075248B"/>
    <w:rsid w:val="00752854"/>
    <w:rsid w:val="0075398A"/>
    <w:rsid w:val="00756CFB"/>
    <w:rsid w:val="00757C6C"/>
    <w:rsid w:val="00760891"/>
    <w:rsid w:val="00761200"/>
    <w:rsid w:val="00761CFB"/>
    <w:rsid w:val="00764D63"/>
    <w:rsid w:val="007653FA"/>
    <w:rsid w:val="007663FA"/>
    <w:rsid w:val="00771AEF"/>
    <w:rsid w:val="007720F6"/>
    <w:rsid w:val="007740D8"/>
    <w:rsid w:val="007751D2"/>
    <w:rsid w:val="00775E2B"/>
    <w:rsid w:val="00780797"/>
    <w:rsid w:val="00781ECC"/>
    <w:rsid w:val="007820F5"/>
    <w:rsid w:val="00782ACC"/>
    <w:rsid w:val="007833A5"/>
    <w:rsid w:val="00783E96"/>
    <w:rsid w:val="00786CB8"/>
    <w:rsid w:val="00793AE3"/>
    <w:rsid w:val="007A0500"/>
    <w:rsid w:val="007A1FB7"/>
    <w:rsid w:val="007A265B"/>
    <w:rsid w:val="007A2EE5"/>
    <w:rsid w:val="007A41A5"/>
    <w:rsid w:val="007A4A38"/>
    <w:rsid w:val="007A6C99"/>
    <w:rsid w:val="007A72FE"/>
    <w:rsid w:val="007B53A2"/>
    <w:rsid w:val="007B5677"/>
    <w:rsid w:val="007B5898"/>
    <w:rsid w:val="007B67A0"/>
    <w:rsid w:val="007C04E0"/>
    <w:rsid w:val="007C11E3"/>
    <w:rsid w:val="007C2BF1"/>
    <w:rsid w:val="007C62DA"/>
    <w:rsid w:val="007D2E2A"/>
    <w:rsid w:val="007D4885"/>
    <w:rsid w:val="007D5F0C"/>
    <w:rsid w:val="007D666C"/>
    <w:rsid w:val="007E0579"/>
    <w:rsid w:val="007E0BAB"/>
    <w:rsid w:val="007E0E2F"/>
    <w:rsid w:val="007E1174"/>
    <w:rsid w:val="007E4926"/>
    <w:rsid w:val="007E5536"/>
    <w:rsid w:val="007F2E78"/>
    <w:rsid w:val="008006E3"/>
    <w:rsid w:val="00805850"/>
    <w:rsid w:val="0081092B"/>
    <w:rsid w:val="008111AA"/>
    <w:rsid w:val="0081381C"/>
    <w:rsid w:val="0081398D"/>
    <w:rsid w:val="008156CE"/>
    <w:rsid w:val="008161FB"/>
    <w:rsid w:val="00820DE2"/>
    <w:rsid w:val="008214B1"/>
    <w:rsid w:val="0082637F"/>
    <w:rsid w:val="008272A4"/>
    <w:rsid w:val="00830358"/>
    <w:rsid w:val="008305F8"/>
    <w:rsid w:val="00830728"/>
    <w:rsid w:val="0083221E"/>
    <w:rsid w:val="008326EC"/>
    <w:rsid w:val="00832B9B"/>
    <w:rsid w:val="008352EF"/>
    <w:rsid w:val="00842473"/>
    <w:rsid w:val="00843D41"/>
    <w:rsid w:val="008449CC"/>
    <w:rsid w:val="00844D51"/>
    <w:rsid w:val="0084508D"/>
    <w:rsid w:val="0084660B"/>
    <w:rsid w:val="00846914"/>
    <w:rsid w:val="00846E8D"/>
    <w:rsid w:val="00852206"/>
    <w:rsid w:val="00855F84"/>
    <w:rsid w:val="00867F73"/>
    <w:rsid w:val="00870143"/>
    <w:rsid w:val="00872284"/>
    <w:rsid w:val="0087316E"/>
    <w:rsid w:val="008753EA"/>
    <w:rsid w:val="00875C34"/>
    <w:rsid w:val="00876A49"/>
    <w:rsid w:val="008835FA"/>
    <w:rsid w:val="00887096"/>
    <w:rsid w:val="0089576A"/>
    <w:rsid w:val="00895823"/>
    <w:rsid w:val="008A1A3B"/>
    <w:rsid w:val="008A34DC"/>
    <w:rsid w:val="008A3B41"/>
    <w:rsid w:val="008A7079"/>
    <w:rsid w:val="008B0FB5"/>
    <w:rsid w:val="008B1215"/>
    <w:rsid w:val="008B6C51"/>
    <w:rsid w:val="008C1366"/>
    <w:rsid w:val="008C3566"/>
    <w:rsid w:val="008C45C1"/>
    <w:rsid w:val="008C5ED2"/>
    <w:rsid w:val="008C7D3E"/>
    <w:rsid w:val="008D2159"/>
    <w:rsid w:val="008D3E9A"/>
    <w:rsid w:val="008D6196"/>
    <w:rsid w:val="008D7031"/>
    <w:rsid w:val="008D71E0"/>
    <w:rsid w:val="008D7DB9"/>
    <w:rsid w:val="008E0BC9"/>
    <w:rsid w:val="008E1B56"/>
    <w:rsid w:val="008E3458"/>
    <w:rsid w:val="008E6EEF"/>
    <w:rsid w:val="008E7303"/>
    <w:rsid w:val="008E7470"/>
    <w:rsid w:val="008F19B5"/>
    <w:rsid w:val="008F5E28"/>
    <w:rsid w:val="008F68D9"/>
    <w:rsid w:val="00904591"/>
    <w:rsid w:val="00905053"/>
    <w:rsid w:val="009068D8"/>
    <w:rsid w:val="00913362"/>
    <w:rsid w:val="00913EDD"/>
    <w:rsid w:val="00923F99"/>
    <w:rsid w:val="009257A9"/>
    <w:rsid w:val="00932D75"/>
    <w:rsid w:val="00941595"/>
    <w:rsid w:val="00943902"/>
    <w:rsid w:val="00943DB3"/>
    <w:rsid w:val="009440C7"/>
    <w:rsid w:val="00944893"/>
    <w:rsid w:val="009450FC"/>
    <w:rsid w:val="0095321A"/>
    <w:rsid w:val="009548C3"/>
    <w:rsid w:val="00954C5F"/>
    <w:rsid w:val="00955E7A"/>
    <w:rsid w:val="00957B75"/>
    <w:rsid w:val="00960791"/>
    <w:rsid w:val="00962B4F"/>
    <w:rsid w:val="009646C0"/>
    <w:rsid w:val="0096658F"/>
    <w:rsid w:val="0097057C"/>
    <w:rsid w:val="009776BD"/>
    <w:rsid w:val="009807A8"/>
    <w:rsid w:val="009817AE"/>
    <w:rsid w:val="0098670E"/>
    <w:rsid w:val="0099445F"/>
    <w:rsid w:val="00995C80"/>
    <w:rsid w:val="00997AE7"/>
    <w:rsid w:val="009A02F8"/>
    <w:rsid w:val="009A0DB1"/>
    <w:rsid w:val="009A1A37"/>
    <w:rsid w:val="009A1C5C"/>
    <w:rsid w:val="009A6292"/>
    <w:rsid w:val="009B155F"/>
    <w:rsid w:val="009B5BA9"/>
    <w:rsid w:val="009B62FA"/>
    <w:rsid w:val="009B738A"/>
    <w:rsid w:val="009C0AF3"/>
    <w:rsid w:val="009C5390"/>
    <w:rsid w:val="009C5545"/>
    <w:rsid w:val="009C78D6"/>
    <w:rsid w:val="009D04AF"/>
    <w:rsid w:val="009D0D00"/>
    <w:rsid w:val="009D1276"/>
    <w:rsid w:val="009D20AA"/>
    <w:rsid w:val="009D2252"/>
    <w:rsid w:val="009D285E"/>
    <w:rsid w:val="009D4E43"/>
    <w:rsid w:val="009D5A27"/>
    <w:rsid w:val="009D719C"/>
    <w:rsid w:val="009E1213"/>
    <w:rsid w:val="009E3131"/>
    <w:rsid w:val="009E3473"/>
    <w:rsid w:val="009E38D1"/>
    <w:rsid w:val="009F0863"/>
    <w:rsid w:val="009F1299"/>
    <w:rsid w:val="009F17A7"/>
    <w:rsid w:val="009F55C2"/>
    <w:rsid w:val="009F76FE"/>
    <w:rsid w:val="00A01902"/>
    <w:rsid w:val="00A02E52"/>
    <w:rsid w:val="00A049CF"/>
    <w:rsid w:val="00A066FB"/>
    <w:rsid w:val="00A07535"/>
    <w:rsid w:val="00A11C2A"/>
    <w:rsid w:val="00A12123"/>
    <w:rsid w:val="00A129BB"/>
    <w:rsid w:val="00A12B32"/>
    <w:rsid w:val="00A12DF8"/>
    <w:rsid w:val="00A20693"/>
    <w:rsid w:val="00A228D1"/>
    <w:rsid w:val="00A22BEB"/>
    <w:rsid w:val="00A24A67"/>
    <w:rsid w:val="00A30D31"/>
    <w:rsid w:val="00A313E7"/>
    <w:rsid w:val="00A31F80"/>
    <w:rsid w:val="00A32B6F"/>
    <w:rsid w:val="00A33969"/>
    <w:rsid w:val="00A33C3F"/>
    <w:rsid w:val="00A35757"/>
    <w:rsid w:val="00A379EF"/>
    <w:rsid w:val="00A42BED"/>
    <w:rsid w:val="00A46103"/>
    <w:rsid w:val="00A51B3A"/>
    <w:rsid w:val="00A520CF"/>
    <w:rsid w:val="00A72C39"/>
    <w:rsid w:val="00A73FB6"/>
    <w:rsid w:val="00A75486"/>
    <w:rsid w:val="00A77E79"/>
    <w:rsid w:val="00A80674"/>
    <w:rsid w:val="00A80F50"/>
    <w:rsid w:val="00A81C05"/>
    <w:rsid w:val="00A835B4"/>
    <w:rsid w:val="00A85290"/>
    <w:rsid w:val="00A857CA"/>
    <w:rsid w:val="00A86E0E"/>
    <w:rsid w:val="00A9048C"/>
    <w:rsid w:val="00A9557E"/>
    <w:rsid w:val="00A957BE"/>
    <w:rsid w:val="00A96C2B"/>
    <w:rsid w:val="00A977AD"/>
    <w:rsid w:val="00AA0CBA"/>
    <w:rsid w:val="00AA3273"/>
    <w:rsid w:val="00AA5BA3"/>
    <w:rsid w:val="00AA5DE2"/>
    <w:rsid w:val="00AA71FA"/>
    <w:rsid w:val="00AA734A"/>
    <w:rsid w:val="00AA7874"/>
    <w:rsid w:val="00AA7E37"/>
    <w:rsid w:val="00AB15D4"/>
    <w:rsid w:val="00AC0298"/>
    <w:rsid w:val="00AC0AB1"/>
    <w:rsid w:val="00AC1C14"/>
    <w:rsid w:val="00AC45B5"/>
    <w:rsid w:val="00AD1307"/>
    <w:rsid w:val="00AD48CE"/>
    <w:rsid w:val="00AD540D"/>
    <w:rsid w:val="00AD6350"/>
    <w:rsid w:val="00AD6C71"/>
    <w:rsid w:val="00AD71CE"/>
    <w:rsid w:val="00AD72A4"/>
    <w:rsid w:val="00AE001F"/>
    <w:rsid w:val="00AE1D46"/>
    <w:rsid w:val="00AF1C9B"/>
    <w:rsid w:val="00AF2B25"/>
    <w:rsid w:val="00AF641F"/>
    <w:rsid w:val="00AF6A00"/>
    <w:rsid w:val="00AF7622"/>
    <w:rsid w:val="00B021EE"/>
    <w:rsid w:val="00B026F2"/>
    <w:rsid w:val="00B1251A"/>
    <w:rsid w:val="00B134ED"/>
    <w:rsid w:val="00B13F50"/>
    <w:rsid w:val="00B153D4"/>
    <w:rsid w:val="00B16A3C"/>
    <w:rsid w:val="00B17D5C"/>
    <w:rsid w:val="00B21D6D"/>
    <w:rsid w:val="00B27F66"/>
    <w:rsid w:val="00B31977"/>
    <w:rsid w:val="00B32D1F"/>
    <w:rsid w:val="00B33F86"/>
    <w:rsid w:val="00B35C5E"/>
    <w:rsid w:val="00B36D37"/>
    <w:rsid w:val="00B4033A"/>
    <w:rsid w:val="00B4143E"/>
    <w:rsid w:val="00B41AF0"/>
    <w:rsid w:val="00B42F16"/>
    <w:rsid w:val="00B42FA1"/>
    <w:rsid w:val="00B466D1"/>
    <w:rsid w:val="00B50C8E"/>
    <w:rsid w:val="00B515A2"/>
    <w:rsid w:val="00B528F5"/>
    <w:rsid w:val="00B52E83"/>
    <w:rsid w:val="00B53777"/>
    <w:rsid w:val="00B55009"/>
    <w:rsid w:val="00B55D01"/>
    <w:rsid w:val="00B62551"/>
    <w:rsid w:val="00B64BBA"/>
    <w:rsid w:val="00B64EF7"/>
    <w:rsid w:val="00B66710"/>
    <w:rsid w:val="00B67226"/>
    <w:rsid w:val="00B72298"/>
    <w:rsid w:val="00B725FF"/>
    <w:rsid w:val="00B737CF"/>
    <w:rsid w:val="00B73948"/>
    <w:rsid w:val="00B75BED"/>
    <w:rsid w:val="00B7677D"/>
    <w:rsid w:val="00B87CAA"/>
    <w:rsid w:val="00B93147"/>
    <w:rsid w:val="00B93287"/>
    <w:rsid w:val="00B96F08"/>
    <w:rsid w:val="00B97087"/>
    <w:rsid w:val="00BA1DA7"/>
    <w:rsid w:val="00BA5400"/>
    <w:rsid w:val="00BA5E61"/>
    <w:rsid w:val="00BB0BD1"/>
    <w:rsid w:val="00BB1951"/>
    <w:rsid w:val="00BB3A8F"/>
    <w:rsid w:val="00BB4E58"/>
    <w:rsid w:val="00BC0617"/>
    <w:rsid w:val="00BC0FE3"/>
    <w:rsid w:val="00BC21E2"/>
    <w:rsid w:val="00BC6933"/>
    <w:rsid w:val="00BC7B2D"/>
    <w:rsid w:val="00BD02E4"/>
    <w:rsid w:val="00BD048A"/>
    <w:rsid w:val="00BD4BB6"/>
    <w:rsid w:val="00BD5D3C"/>
    <w:rsid w:val="00BD7D10"/>
    <w:rsid w:val="00BE2075"/>
    <w:rsid w:val="00BE3CB0"/>
    <w:rsid w:val="00BE572F"/>
    <w:rsid w:val="00BE5A5E"/>
    <w:rsid w:val="00BE6297"/>
    <w:rsid w:val="00BE631D"/>
    <w:rsid w:val="00BE73B9"/>
    <w:rsid w:val="00BE77F1"/>
    <w:rsid w:val="00BE7FB4"/>
    <w:rsid w:val="00BF23BD"/>
    <w:rsid w:val="00BF66EF"/>
    <w:rsid w:val="00C047D8"/>
    <w:rsid w:val="00C06EA9"/>
    <w:rsid w:val="00C10C7C"/>
    <w:rsid w:val="00C11095"/>
    <w:rsid w:val="00C1119C"/>
    <w:rsid w:val="00C156FF"/>
    <w:rsid w:val="00C16C6E"/>
    <w:rsid w:val="00C16F35"/>
    <w:rsid w:val="00C20B4A"/>
    <w:rsid w:val="00C22114"/>
    <w:rsid w:val="00C22840"/>
    <w:rsid w:val="00C22997"/>
    <w:rsid w:val="00C2781E"/>
    <w:rsid w:val="00C27A90"/>
    <w:rsid w:val="00C3060C"/>
    <w:rsid w:val="00C307E0"/>
    <w:rsid w:val="00C32E9C"/>
    <w:rsid w:val="00C33BCF"/>
    <w:rsid w:val="00C34801"/>
    <w:rsid w:val="00C34BCF"/>
    <w:rsid w:val="00C373F1"/>
    <w:rsid w:val="00C37AC3"/>
    <w:rsid w:val="00C424B0"/>
    <w:rsid w:val="00C437FD"/>
    <w:rsid w:val="00C44812"/>
    <w:rsid w:val="00C46556"/>
    <w:rsid w:val="00C52880"/>
    <w:rsid w:val="00C5779C"/>
    <w:rsid w:val="00C608CA"/>
    <w:rsid w:val="00C60C0F"/>
    <w:rsid w:val="00C65F54"/>
    <w:rsid w:val="00C67EC8"/>
    <w:rsid w:val="00C71D5E"/>
    <w:rsid w:val="00C72521"/>
    <w:rsid w:val="00C7708D"/>
    <w:rsid w:val="00C77C01"/>
    <w:rsid w:val="00C812AA"/>
    <w:rsid w:val="00C8171D"/>
    <w:rsid w:val="00C827FE"/>
    <w:rsid w:val="00C8595F"/>
    <w:rsid w:val="00C868B3"/>
    <w:rsid w:val="00C871F9"/>
    <w:rsid w:val="00C87229"/>
    <w:rsid w:val="00C87322"/>
    <w:rsid w:val="00C9057E"/>
    <w:rsid w:val="00C93147"/>
    <w:rsid w:val="00C96618"/>
    <w:rsid w:val="00CA36F9"/>
    <w:rsid w:val="00CA7C9D"/>
    <w:rsid w:val="00CB2941"/>
    <w:rsid w:val="00CB3003"/>
    <w:rsid w:val="00CB353F"/>
    <w:rsid w:val="00CB42FB"/>
    <w:rsid w:val="00CC24FA"/>
    <w:rsid w:val="00CC26E8"/>
    <w:rsid w:val="00CC3E35"/>
    <w:rsid w:val="00CC6509"/>
    <w:rsid w:val="00CD4B98"/>
    <w:rsid w:val="00CD5CFD"/>
    <w:rsid w:val="00CD6505"/>
    <w:rsid w:val="00CD6FA8"/>
    <w:rsid w:val="00CD7AD1"/>
    <w:rsid w:val="00CE1902"/>
    <w:rsid w:val="00CE3E46"/>
    <w:rsid w:val="00CE7D54"/>
    <w:rsid w:val="00CF0957"/>
    <w:rsid w:val="00CF1BF3"/>
    <w:rsid w:val="00CF342A"/>
    <w:rsid w:val="00CF37F6"/>
    <w:rsid w:val="00CF5457"/>
    <w:rsid w:val="00CF5DBF"/>
    <w:rsid w:val="00CF60D2"/>
    <w:rsid w:val="00CF748C"/>
    <w:rsid w:val="00CF74D6"/>
    <w:rsid w:val="00D03897"/>
    <w:rsid w:val="00D0484D"/>
    <w:rsid w:val="00D04CF3"/>
    <w:rsid w:val="00D07D81"/>
    <w:rsid w:val="00D12F66"/>
    <w:rsid w:val="00D13FE8"/>
    <w:rsid w:val="00D15F67"/>
    <w:rsid w:val="00D20256"/>
    <w:rsid w:val="00D23360"/>
    <w:rsid w:val="00D24902"/>
    <w:rsid w:val="00D2623A"/>
    <w:rsid w:val="00D2770B"/>
    <w:rsid w:val="00D316E6"/>
    <w:rsid w:val="00D3609C"/>
    <w:rsid w:val="00D3778E"/>
    <w:rsid w:val="00D37AF0"/>
    <w:rsid w:val="00D41A8D"/>
    <w:rsid w:val="00D41C14"/>
    <w:rsid w:val="00D42924"/>
    <w:rsid w:val="00D46A0B"/>
    <w:rsid w:val="00D509EA"/>
    <w:rsid w:val="00D52010"/>
    <w:rsid w:val="00D537B7"/>
    <w:rsid w:val="00D57B5F"/>
    <w:rsid w:val="00D609AB"/>
    <w:rsid w:val="00D61F5D"/>
    <w:rsid w:val="00D63305"/>
    <w:rsid w:val="00D66BCC"/>
    <w:rsid w:val="00D7348B"/>
    <w:rsid w:val="00D800CD"/>
    <w:rsid w:val="00D80ECC"/>
    <w:rsid w:val="00D814A3"/>
    <w:rsid w:val="00D83632"/>
    <w:rsid w:val="00D871E9"/>
    <w:rsid w:val="00D87F23"/>
    <w:rsid w:val="00D91A43"/>
    <w:rsid w:val="00D91D5A"/>
    <w:rsid w:val="00D92459"/>
    <w:rsid w:val="00D9363B"/>
    <w:rsid w:val="00D95E88"/>
    <w:rsid w:val="00D97F9A"/>
    <w:rsid w:val="00DA2871"/>
    <w:rsid w:val="00DA2E0F"/>
    <w:rsid w:val="00DA57EC"/>
    <w:rsid w:val="00DA6D50"/>
    <w:rsid w:val="00DB0B3A"/>
    <w:rsid w:val="00DB0FF6"/>
    <w:rsid w:val="00DB3E20"/>
    <w:rsid w:val="00DC0A3D"/>
    <w:rsid w:val="00DC5A5D"/>
    <w:rsid w:val="00DC650B"/>
    <w:rsid w:val="00DC6979"/>
    <w:rsid w:val="00DC6D27"/>
    <w:rsid w:val="00DD230E"/>
    <w:rsid w:val="00DD3C02"/>
    <w:rsid w:val="00DD51D4"/>
    <w:rsid w:val="00DE1475"/>
    <w:rsid w:val="00DE5A67"/>
    <w:rsid w:val="00DF0073"/>
    <w:rsid w:val="00DF2D1B"/>
    <w:rsid w:val="00DF4188"/>
    <w:rsid w:val="00DF49FA"/>
    <w:rsid w:val="00DF4E06"/>
    <w:rsid w:val="00DF7C17"/>
    <w:rsid w:val="00E003C2"/>
    <w:rsid w:val="00E007B3"/>
    <w:rsid w:val="00E032F3"/>
    <w:rsid w:val="00E04799"/>
    <w:rsid w:val="00E04C7D"/>
    <w:rsid w:val="00E07CC4"/>
    <w:rsid w:val="00E10B26"/>
    <w:rsid w:val="00E26D0C"/>
    <w:rsid w:val="00E32C31"/>
    <w:rsid w:val="00E36943"/>
    <w:rsid w:val="00E36957"/>
    <w:rsid w:val="00E36FF9"/>
    <w:rsid w:val="00E40DF1"/>
    <w:rsid w:val="00E43202"/>
    <w:rsid w:val="00E449E1"/>
    <w:rsid w:val="00E45E01"/>
    <w:rsid w:val="00E46EB6"/>
    <w:rsid w:val="00E47A4A"/>
    <w:rsid w:val="00E51FA2"/>
    <w:rsid w:val="00E52AF3"/>
    <w:rsid w:val="00E57134"/>
    <w:rsid w:val="00E57177"/>
    <w:rsid w:val="00E57A8D"/>
    <w:rsid w:val="00E62173"/>
    <w:rsid w:val="00E62338"/>
    <w:rsid w:val="00E64C5E"/>
    <w:rsid w:val="00E64C76"/>
    <w:rsid w:val="00E6583D"/>
    <w:rsid w:val="00E70E1C"/>
    <w:rsid w:val="00E71014"/>
    <w:rsid w:val="00E74974"/>
    <w:rsid w:val="00E74AF6"/>
    <w:rsid w:val="00E762A8"/>
    <w:rsid w:val="00E8209E"/>
    <w:rsid w:val="00E821C2"/>
    <w:rsid w:val="00E84707"/>
    <w:rsid w:val="00E87476"/>
    <w:rsid w:val="00E87A3C"/>
    <w:rsid w:val="00E91324"/>
    <w:rsid w:val="00E93643"/>
    <w:rsid w:val="00E93DE7"/>
    <w:rsid w:val="00E94AA7"/>
    <w:rsid w:val="00E94AE0"/>
    <w:rsid w:val="00EA236A"/>
    <w:rsid w:val="00EA4845"/>
    <w:rsid w:val="00EA4A17"/>
    <w:rsid w:val="00EB26FA"/>
    <w:rsid w:val="00EB3269"/>
    <w:rsid w:val="00EB36EB"/>
    <w:rsid w:val="00EB3A58"/>
    <w:rsid w:val="00EB498F"/>
    <w:rsid w:val="00EB5389"/>
    <w:rsid w:val="00EB5598"/>
    <w:rsid w:val="00EB59E7"/>
    <w:rsid w:val="00EB5C12"/>
    <w:rsid w:val="00EC5391"/>
    <w:rsid w:val="00EC7ED8"/>
    <w:rsid w:val="00ED3323"/>
    <w:rsid w:val="00ED3591"/>
    <w:rsid w:val="00ED3D81"/>
    <w:rsid w:val="00ED7D77"/>
    <w:rsid w:val="00EE10A4"/>
    <w:rsid w:val="00EE33EF"/>
    <w:rsid w:val="00EE525F"/>
    <w:rsid w:val="00EE7EFD"/>
    <w:rsid w:val="00EF039C"/>
    <w:rsid w:val="00EF4F7C"/>
    <w:rsid w:val="00EF532A"/>
    <w:rsid w:val="00F00783"/>
    <w:rsid w:val="00F01873"/>
    <w:rsid w:val="00F0202F"/>
    <w:rsid w:val="00F04903"/>
    <w:rsid w:val="00F100B3"/>
    <w:rsid w:val="00F107EE"/>
    <w:rsid w:val="00F12FBE"/>
    <w:rsid w:val="00F1439D"/>
    <w:rsid w:val="00F321FE"/>
    <w:rsid w:val="00F34014"/>
    <w:rsid w:val="00F35F91"/>
    <w:rsid w:val="00F368F8"/>
    <w:rsid w:val="00F446C8"/>
    <w:rsid w:val="00F5291C"/>
    <w:rsid w:val="00F540D8"/>
    <w:rsid w:val="00F56119"/>
    <w:rsid w:val="00F57755"/>
    <w:rsid w:val="00F63A2E"/>
    <w:rsid w:val="00F70B02"/>
    <w:rsid w:val="00F724C1"/>
    <w:rsid w:val="00F734D7"/>
    <w:rsid w:val="00F74F02"/>
    <w:rsid w:val="00F760ED"/>
    <w:rsid w:val="00F77D7E"/>
    <w:rsid w:val="00F8074A"/>
    <w:rsid w:val="00F820C6"/>
    <w:rsid w:val="00F85C10"/>
    <w:rsid w:val="00F94DF3"/>
    <w:rsid w:val="00F95CEA"/>
    <w:rsid w:val="00F9673B"/>
    <w:rsid w:val="00F974E4"/>
    <w:rsid w:val="00F979A4"/>
    <w:rsid w:val="00FA0A4B"/>
    <w:rsid w:val="00FA0D73"/>
    <w:rsid w:val="00FA2C96"/>
    <w:rsid w:val="00FA3E0A"/>
    <w:rsid w:val="00FA50AD"/>
    <w:rsid w:val="00FB01A4"/>
    <w:rsid w:val="00FB3375"/>
    <w:rsid w:val="00FB3533"/>
    <w:rsid w:val="00FB4B31"/>
    <w:rsid w:val="00FB5D25"/>
    <w:rsid w:val="00FB6A9A"/>
    <w:rsid w:val="00FB752E"/>
    <w:rsid w:val="00FB76C2"/>
    <w:rsid w:val="00FC0846"/>
    <w:rsid w:val="00FC1863"/>
    <w:rsid w:val="00FC5ABD"/>
    <w:rsid w:val="00FC6473"/>
    <w:rsid w:val="00FC654C"/>
    <w:rsid w:val="00FD1658"/>
    <w:rsid w:val="00FD59C9"/>
    <w:rsid w:val="00FD5C45"/>
    <w:rsid w:val="00FE43AF"/>
    <w:rsid w:val="00FE52CB"/>
    <w:rsid w:val="00FF38BB"/>
    <w:rsid w:val="00FF3D38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BCD7D1-C9F2-4483-859F-69FDFC7D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0D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1251A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B1251A"/>
    <w:pPr>
      <w:keepNext/>
      <w:jc w:val="center"/>
      <w:outlineLvl w:val="1"/>
    </w:pPr>
    <w:rPr>
      <w:i/>
      <w:sz w:val="22"/>
      <w:szCs w:val="20"/>
    </w:rPr>
  </w:style>
  <w:style w:type="paragraph" w:styleId="Nagwek3">
    <w:name w:val="heading 3"/>
    <w:basedOn w:val="Normalny"/>
    <w:next w:val="Normalny"/>
    <w:qFormat/>
    <w:rsid w:val="00B1251A"/>
    <w:pPr>
      <w:keepNext/>
      <w:jc w:val="center"/>
      <w:outlineLvl w:val="2"/>
    </w:pPr>
    <w:rPr>
      <w:b/>
      <w:i/>
      <w:sz w:val="22"/>
      <w:szCs w:val="20"/>
    </w:rPr>
  </w:style>
  <w:style w:type="paragraph" w:styleId="Nagwek5">
    <w:name w:val="heading 5"/>
    <w:basedOn w:val="Normalny"/>
    <w:next w:val="Normalny"/>
    <w:qFormat/>
    <w:rsid w:val="00B1251A"/>
    <w:pPr>
      <w:keepNext/>
      <w:outlineLvl w:val="4"/>
    </w:pPr>
    <w:rPr>
      <w:i/>
      <w:szCs w:val="20"/>
    </w:rPr>
  </w:style>
  <w:style w:type="paragraph" w:styleId="Nagwek6">
    <w:name w:val="heading 6"/>
    <w:basedOn w:val="Normalny"/>
    <w:next w:val="Normalny"/>
    <w:qFormat/>
    <w:rsid w:val="00B1251A"/>
    <w:pPr>
      <w:keepNext/>
      <w:pBdr>
        <w:bottom w:val="single" w:sz="12" w:space="1" w:color="auto"/>
      </w:pBdr>
      <w:jc w:val="both"/>
      <w:outlineLvl w:val="5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B1251A"/>
    <w:pPr>
      <w:keepNext/>
      <w:jc w:val="center"/>
      <w:outlineLvl w:val="8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157A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7AB5"/>
    <w:pPr>
      <w:tabs>
        <w:tab w:val="center" w:pos="4536"/>
        <w:tab w:val="right" w:pos="9072"/>
      </w:tabs>
    </w:pPr>
  </w:style>
  <w:style w:type="character" w:styleId="Hipercze">
    <w:name w:val="Hyperlink"/>
    <w:rsid w:val="00157AB5"/>
    <w:rPr>
      <w:color w:val="0000FF"/>
      <w:u w:val="single"/>
    </w:rPr>
  </w:style>
  <w:style w:type="paragraph" w:styleId="Tekstdymka">
    <w:name w:val="Balloon Text"/>
    <w:basedOn w:val="Normalny"/>
    <w:semiHidden/>
    <w:rsid w:val="00E70E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251A"/>
    <w:pPr>
      <w:ind w:right="-286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B1251A"/>
    <w:pPr>
      <w:ind w:left="284" w:hanging="284"/>
    </w:pPr>
    <w:rPr>
      <w:szCs w:val="20"/>
    </w:rPr>
  </w:style>
  <w:style w:type="paragraph" w:styleId="Tekstpodstawowy">
    <w:name w:val="Body Text"/>
    <w:basedOn w:val="Normalny"/>
    <w:rsid w:val="00B1251A"/>
    <w:rPr>
      <w:sz w:val="22"/>
      <w:szCs w:val="20"/>
    </w:rPr>
  </w:style>
  <w:style w:type="paragraph" w:styleId="Zwykytekst">
    <w:name w:val="Plain Text"/>
    <w:basedOn w:val="Normalny"/>
    <w:link w:val="ZwykytekstZnak"/>
    <w:rsid w:val="00B1251A"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rsid w:val="00B1251A"/>
    <w:pPr>
      <w:ind w:left="142" w:hanging="142"/>
    </w:pPr>
    <w:rPr>
      <w:szCs w:val="20"/>
    </w:rPr>
  </w:style>
  <w:style w:type="paragraph" w:styleId="NormalnyWeb">
    <w:name w:val="Normal (Web)"/>
    <w:basedOn w:val="Normalny"/>
    <w:uiPriority w:val="99"/>
    <w:rsid w:val="00B1251A"/>
    <w:pPr>
      <w:spacing w:before="100" w:beforeAutospacing="1" w:after="100" w:afterAutospacing="1"/>
      <w:jc w:val="both"/>
    </w:pPr>
    <w:rPr>
      <w:rFonts w:ascii="Verdana" w:hAnsi="Verdana"/>
      <w:color w:val="533C27"/>
      <w:sz w:val="18"/>
      <w:szCs w:val="18"/>
    </w:rPr>
  </w:style>
  <w:style w:type="character" w:customStyle="1" w:styleId="dane1">
    <w:name w:val="dane1"/>
    <w:rsid w:val="00B1251A"/>
    <w:rPr>
      <w:color w:val="0000CD"/>
    </w:rPr>
  </w:style>
  <w:style w:type="paragraph" w:styleId="Tekstpodstawowywcity3">
    <w:name w:val="Body Text Indent 3"/>
    <w:basedOn w:val="Normalny"/>
    <w:rsid w:val="00AA0CBA"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Normalny"/>
    <w:rsid w:val="009548C3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styleId="Tekstpodstawowy2">
    <w:name w:val="Body Text 2"/>
    <w:basedOn w:val="Normalny"/>
    <w:rsid w:val="00B55D01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B55D01"/>
    <w:pPr>
      <w:shd w:val="pct10" w:color="auto" w:fill="auto"/>
      <w:jc w:val="center"/>
    </w:pPr>
    <w:rPr>
      <w:b/>
      <w:sz w:val="28"/>
      <w:szCs w:val="20"/>
    </w:rPr>
  </w:style>
  <w:style w:type="paragraph" w:customStyle="1" w:styleId="Tekstpodstawowywcity21">
    <w:name w:val="Tekst podstawowy wcięty 21"/>
    <w:basedOn w:val="Normalny"/>
    <w:rsid w:val="00B55D01"/>
    <w:pPr>
      <w:ind w:left="567" w:hanging="284"/>
      <w:jc w:val="both"/>
    </w:pPr>
    <w:rPr>
      <w:szCs w:val="20"/>
      <w:lang w:eastAsia="en-US"/>
    </w:rPr>
  </w:style>
  <w:style w:type="table" w:styleId="Tabela-Siatka">
    <w:name w:val="Table Grid"/>
    <w:basedOn w:val="Standardowy"/>
    <w:rsid w:val="00E6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D12F0"/>
  </w:style>
  <w:style w:type="paragraph" w:styleId="Tekstprzypisukocowego">
    <w:name w:val="endnote text"/>
    <w:basedOn w:val="Normalny"/>
    <w:semiHidden/>
    <w:rsid w:val="004A1602"/>
    <w:rPr>
      <w:sz w:val="20"/>
      <w:szCs w:val="20"/>
    </w:rPr>
  </w:style>
  <w:style w:type="character" w:styleId="Odwoanieprzypisukocowego">
    <w:name w:val="endnote reference"/>
    <w:semiHidden/>
    <w:rsid w:val="004A1602"/>
    <w:rPr>
      <w:vertAlign w:val="superscript"/>
    </w:rPr>
  </w:style>
  <w:style w:type="paragraph" w:customStyle="1" w:styleId="FR1">
    <w:name w:val="FR1"/>
    <w:rsid w:val="00227FEA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customStyle="1" w:styleId="FR2">
    <w:name w:val="FR2"/>
    <w:rsid w:val="00227FEA"/>
    <w:pPr>
      <w:widowControl w:val="0"/>
      <w:autoSpaceDE w:val="0"/>
      <w:autoSpaceDN w:val="0"/>
      <w:adjustRightInd w:val="0"/>
      <w:ind w:left="7040"/>
    </w:pPr>
    <w:rPr>
      <w:rFonts w:ascii="Arial" w:hAnsi="Arial" w:cs="Arial"/>
      <w:sz w:val="16"/>
      <w:szCs w:val="16"/>
    </w:rPr>
  </w:style>
  <w:style w:type="paragraph" w:customStyle="1" w:styleId="Akapitzlist1">
    <w:name w:val="Akapit z listą1"/>
    <w:rsid w:val="00B4033A"/>
    <w:pPr>
      <w:widowControl w:val="0"/>
      <w:suppressAutoHyphens/>
      <w:spacing w:after="200" w:line="276" w:lineRule="auto"/>
      <w:ind w:left="720" w:hanging="340"/>
      <w:jc w:val="both"/>
    </w:pPr>
    <w:rPr>
      <w:rFonts w:ascii="Calibri" w:eastAsia="Lucida Sans Unicode" w:hAnsi="Calibri"/>
      <w:kern w:val="1"/>
      <w:sz w:val="22"/>
      <w:szCs w:val="22"/>
      <w:lang w:eastAsia="ar-SA"/>
    </w:rPr>
  </w:style>
  <w:style w:type="paragraph" w:customStyle="1" w:styleId="Zwykytekst3">
    <w:name w:val="Zwykły tekst3"/>
    <w:basedOn w:val="Normalny"/>
    <w:rsid w:val="001C2A18"/>
    <w:pPr>
      <w:spacing w:line="100" w:lineRule="atLeast"/>
    </w:pPr>
    <w:rPr>
      <w:rFonts w:ascii="Courier New" w:hAnsi="Courier New" w:cs="Batang"/>
      <w:kern w:val="1"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9646C0"/>
    <w:rPr>
      <w:b/>
      <w:sz w:val="28"/>
      <w:lang w:val="pl-PL" w:eastAsia="pl-PL" w:bidi="ar-SA"/>
    </w:rPr>
  </w:style>
  <w:style w:type="character" w:styleId="Odwoaniedokomentarza">
    <w:name w:val="annotation reference"/>
    <w:semiHidden/>
    <w:rsid w:val="00CA7C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A7C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7C9D"/>
    <w:rPr>
      <w:b/>
      <w:bCs/>
    </w:rPr>
  </w:style>
  <w:style w:type="paragraph" w:customStyle="1" w:styleId="Akapitzlist2">
    <w:name w:val="Akapit z listą2"/>
    <w:rsid w:val="00D2623A"/>
    <w:pPr>
      <w:widowControl w:val="0"/>
      <w:suppressAutoHyphens/>
      <w:spacing w:after="200" w:line="276" w:lineRule="auto"/>
      <w:ind w:left="720" w:hanging="340"/>
      <w:jc w:val="both"/>
    </w:pPr>
    <w:rPr>
      <w:rFonts w:ascii="Calibri" w:eastAsia="Lucida Sans Unicode" w:hAnsi="Calibri"/>
      <w:kern w:val="1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8305F8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305F8"/>
    <w:pPr>
      <w:ind w:left="708"/>
    </w:pPr>
  </w:style>
  <w:style w:type="paragraph" w:styleId="Lista">
    <w:name w:val="List"/>
    <w:basedOn w:val="Tekstpodstawowy"/>
    <w:rsid w:val="00677B80"/>
    <w:pPr>
      <w:suppressAutoHyphens/>
      <w:spacing w:line="400" w:lineRule="atLeast"/>
      <w:jc w:val="both"/>
    </w:pPr>
    <w:rPr>
      <w:rFonts w:cs="Lucida Sans Unicode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677B80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Document1">
    <w:name w:val="Document 1"/>
    <w:rsid w:val="00677B80"/>
    <w:pPr>
      <w:keepNext/>
      <w:keepLines/>
      <w:suppressAutoHyphens/>
    </w:pPr>
    <w:rPr>
      <w:lang w:val="en-US" w:eastAsia="ar-SA"/>
    </w:rPr>
  </w:style>
  <w:style w:type="character" w:customStyle="1" w:styleId="NagwekZnak">
    <w:name w:val="Nagłówek Znak"/>
    <w:aliases w:val="Nagłówek strony nieparzystej Znak"/>
    <w:link w:val="Nagwek"/>
    <w:rsid w:val="00677B80"/>
    <w:rPr>
      <w:sz w:val="24"/>
      <w:szCs w:val="24"/>
      <w:lang w:val="pl-PL" w:eastAsia="pl-PL" w:bidi="ar-SA"/>
    </w:rPr>
  </w:style>
  <w:style w:type="paragraph" w:customStyle="1" w:styleId="tytu0">
    <w:name w:val="tytuł"/>
    <w:basedOn w:val="Normalny"/>
    <w:rsid w:val="00677B80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pkt">
    <w:name w:val="pkt"/>
    <w:basedOn w:val="Normalny"/>
    <w:rsid w:val="00677B80"/>
    <w:pPr>
      <w:spacing w:before="60" w:after="60"/>
      <w:ind w:left="851" w:hanging="295"/>
      <w:jc w:val="both"/>
    </w:pPr>
  </w:style>
  <w:style w:type="paragraph" w:customStyle="1" w:styleId="Blockquote">
    <w:name w:val="Blockquote"/>
    <w:basedOn w:val="Normalny"/>
    <w:rsid w:val="00677B80"/>
    <w:pPr>
      <w:widowControl w:val="0"/>
      <w:spacing w:before="100" w:after="100"/>
      <w:ind w:left="360" w:right="360"/>
    </w:pPr>
    <w:rPr>
      <w:snapToGrid w:val="0"/>
      <w:szCs w:val="20"/>
    </w:rPr>
  </w:style>
  <w:style w:type="character" w:customStyle="1" w:styleId="HTMLMarkup">
    <w:name w:val="HTML Markup"/>
    <w:rsid w:val="00677B80"/>
    <w:rPr>
      <w:vanish/>
      <w:color w:val="FF0000"/>
    </w:rPr>
  </w:style>
  <w:style w:type="character" w:customStyle="1" w:styleId="ZwykytekstZnak">
    <w:name w:val="Zwykły tekst Znak"/>
    <w:link w:val="Zwykytekst"/>
    <w:locked/>
    <w:rsid w:val="00E64C5E"/>
    <w:rPr>
      <w:rFonts w:ascii="Courier New" w:hAnsi="Courier New"/>
      <w:lang w:val="pl-PL" w:eastAsia="pl-PL" w:bidi="ar-SA"/>
    </w:rPr>
  </w:style>
  <w:style w:type="character" w:customStyle="1" w:styleId="TekstkomentarzaZnak">
    <w:name w:val="Tekst komentarza Znak"/>
    <w:link w:val="Tekstkomentarza"/>
    <w:locked/>
    <w:rsid w:val="008A34DC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BB4E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4E58"/>
  </w:style>
  <w:style w:type="character" w:styleId="Odwoanieprzypisudolnego">
    <w:name w:val="footnote reference"/>
    <w:basedOn w:val="Domylnaczcionkaakapitu"/>
    <w:rsid w:val="00BB4E5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0073"/>
    <w:rPr>
      <w:b/>
      <w:bCs/>
    </w:rPr>
  </w:style>
  <w:style w:type="character" w:styleId="UyteHipercze">
    <w:name w:val="FollowedHyperlink"/>
    <w:basedOn w:val="Domylnaczcionkaakapitu"/>
    <w:rsid w:val="00AD71CE"/>
    <w:rPr>
      <w:color w:val="800080" w:themeColor="followedHyperlink"/>
      <w:u w:val="single"/>
    </w:rPr>
  </w:style>
  <w:style w:type="paragraph" w:customStyle="1" w:styleId="Default">
    <w:name w:val="Default"/>
    <w:rsid w:val="00421D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Normalny"/>
    <w:rsid w:val="00D2770B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laptop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pubenchmark.net/lapto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lapto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98CC3-4184-4769-98B7-D191D7AC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3014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</vt:lpstr>
    </vt:vector>
  </TitlesOfParts>
  <Company>ZGK</Company>
  <LinksUpToDate>false</LinksUpToDate>
  <CharactersWithSpaces>21060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</dc:title>
  <dc:creator>zgk</dc:creator>
  <cp:lastModifiedBy>Anna Kosowska-Kotaba</cp:lastModifiedBy>
  <cp:revision>12</cp:revision>
  <cp:lastPrinted>2020-06-10T09:01:00Z</cp:lastPrinted>
  <dcterms:created xsi:type="dcterms:W3CDTF">2020-11-25T09:48:00Z</dcterms:created>
  <dcterms:modified xsi:type="dcterms:W3CDTF">2020-11-26T10:34:00Z</dcterms:modified>
</cp:coreProperties>
</file>