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344" w:rsidRPr="00F54344" w:rsidRDefault="00F54344" w:rsidP="00F5434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F54344" w:rsidRPr="00F54344" w:rsidRDefault="00F54344" w:rsidP="00F54344">
      <w:pPr>
        <w:spacing w:after="24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4344">
        <w:rPr>
          <w:rFonts w:ascii="Arial" w:eastAsia="Times New Roman" w:hAnsi="Arial" w:cs="Arial"/>
          <w:sz w:val="24"/>
          <w:szCs w:val="24"/>
          <w:lang w:eastAsia="pl-PL"/>
        </w:rPr>
        <w:t>Zestawienie przyłączy wodociągowych przewidzianych do wymiany: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"/>
        <w:gridCol w:w="1095"/>
        <w:gridCol w:w="2370"/>
        <w:gridCol w:w="1515"/>
        <w:gridCol w:w="2118"/>
        <w:gridCol w:w="1186"/>
      </w:tblGrid>
      <w:tr w:rsidR="00F54344" w:rsidRPr="00F54344" w:rsidTr="00F54344">
        <w:trPr>
          <w:tblCellSpacing w:w="15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344" w:rsidRPr="00F54344" w:rsidRDefault="00F54344" w:rsidP="00F5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F543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344" w:rsidRPr="00F54344" w:rsidRDefault="00F54344" w:rsidP="00F5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344" w:rsidRPr="00F54344" w:rsidRDefault="00F54344" w:rsidP="00F5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 l. </w:t>
            </w:r>
            <w:proofErr w:type="spellStart"/>
            <w:r w:rsidRPr="00F543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inst</w:t>
            </w:r>
            <w:proofErr w:type="spellEnd"/>
            <w:r w:rsidRPr="00F543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, konto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344" w:rsidRPr="00F54344" w:rsidRDefault="00F54344" w:rsidP="00F5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Proj. wodom.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344" w:rsidRPr="00F54344" w:rsidRDefault="00F54344" w:rsidP="00F5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Średnica przyłącza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344" w:rsidRPr="00F54344" w:rsidRDefault="00F54344" w:rsidP="00F5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Długość przyłącza</w:t>
            </w:r>
          </w:p>
        </w:tc>
      </w:tr>
      <w:tr w:rsidR="00F54344" w:rsidRPr="00F54344" w:rsidTr="00F54344">
        <w:trPr>
          <w:tblCellSpacing w:w="15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bud. 11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Brak; 851/2/53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DN40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PE100Ø63x5,7mm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10,5m</w:t>
            </w:r>
          </w:p>
        </w:tc>
      </w:tr>
      <w:tr w:rsidR="00F54344" w:rsidRPr="00F54344" w:rsidTr="00F54344">
        <w:trPr>
          <w:tblCellSpacing w:w="15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bud. 12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Brak; 851/2/54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DN40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PE100Ø63x5,7mm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9,5m</w:t>
            </w:r>
          </w:p>
        </w:tc>
      </w:tr>
      <w:tr w:rsidR="00F54344" w:rsidRPr="00F54344" w:rsidTr="00F54344">
        <w:trPr>
          <w:tblCellSpacing w:w="15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bud. 13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Brak; 875/1/23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DN40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DN80 żel. SF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9,5m</w:t>
            </w:r>
          </w:p>
        </w:tc>
      </w:tr>
      <w:tr w:rsidR="00F54344" w:rsidRPr="00F54344" w:rsidTr="00F54344">
        <w:trPr>
          <w:tblCellSpacing w:w="15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bud. 15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Brak; 851/2/56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DN40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PE100Ø63x5,7mm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8,0m</w:t>
            </w:r>
          </w:p>
        </w:tc>
      </w:tr>
      <w:tr w:rsidR="00F54344" w:rsidRPr="00F54344" w:rsidTr="00F54344">
        <w:trPr>
          <w:tblCellSpacing w:w="15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bud. 17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Brak; 851/2/58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DN50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DN80 żel. SF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344" w:rsidRPr="00F54344" w:rsidRDefault="00F54344" w:rsidP="00F5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434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8,5m</w:t>
            </w:r>
          </w:p>
        </w:tc>
      </w:tr>
    </w:tbl>
    <w:p w:rsidR="00F54344" w:rsidRPr="00F54344" w:rsidRDefault="00F54344" w:rsidP="00F5434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434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54344">
        <w:rPr>
          <w:rFonts w:ascii="Arial" w:eastAsia="Times New Roman" w:hAnsi="Arial" w:cs="Arial"/>
          <w:sz w:val="24"/>
          <w:szCs w:val="24"/>
          <w:lang w:eastAsia="pl-PL"/>
        </w:rPr>
        <w:t>Zestawienie materiału:</w:t>
      </w:r>
      <w:r w:rsidRPr="00F5434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5434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54344">
        <w:rPr>
          <w:rFonts w:ascii="Arial" w:eastAsia="Times New Roman" w:hAnsi="Arial" w:cs="Arial"/>
          <w:sz w:val="24"/>
          <w:szCs w:val="24"/>
          <w:lang w:eastAsia="pl-PL"/>
        </w:rPr>
        <w:t>Rury DN80 żeliwo sferoidalne dla przyłączy  o  łącznej długości L=18,0m ( 2 przyłącza )</w:t>
      </w:r>
      <w:r w:rsidRPr="00F5434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54344">
        <w:rPr>
          <w:rFonts w:ascii="Arial" w:eastAsia="Times New Roman" w:hAnsi="Arial" w:cs="Arial"/>
          <w:sz w:val="24"/>
          <w:szCs w:val="24"/>
          <w:lang w:eastAsia="pl-PL"/>
        </w:rPr>
        <w:t>Zasuwy do przyłączy domowych : DN80 – 2 szt.</w:t>
      </w:r>
      <w:r w:rsidRPr="00F5434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54344">
        <w:rPr>
          <w:rFonts w:ascii="Arial" w:eastAsia="Times New Roman" w:hAnsi="Arial" w:cs="Arial"/>
          <w:sz w:val="24"/>
          <w:szCs w:val="24"/>
          <w:lang w:eastAsia="pl-PL"/>
        </w:rPr>
        <w:t>Rury PE100 Ø63x5,7mm dla przyłączy o łącznej długości L=28,0m ( 3 przyłącza )</w:t>
      </w:r>
      <w:r w:rsidRPr="00F5434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54344">
        <w:rPr>
          <w:rFonts w:ascii="Arial" w:eastAsia="Times New Roman" w:hAnsi="Arial" w:cs="Arial"/>
          <w:sz w:val="24"/>
          <w:szCs w:val="24"/>
          <w:lang w:eastAsia="pl-PL"/>
        </w:rPr>
        <w:t>Zasuwy do przyłączy domowych : DN50 – 3 szt.</w:t>
      </w:r>
    </w:p>
    <w:p w:rsidR="005779F8" w:rsidRDefault="005779F8">
      <w:bookmarkStart w:id="0" w:name="_GoBack"/>
      <w:bookmarkEnd w:id="0"/>
    </w:p>
    <w:sectPr w:rsidR="00577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DE"/>
    <w:rsid w:val="003F50DE"/>
    <w:rsid w:val="005779F8"/>
    <w:rsid w:val="00F5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54F5A-3776-4831-9E75-A8B65DEB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587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Buszta</dc:creator>
  <cp:keywords/>
  <dc:description/>
  <cp:lastModifiedBy>Magdalena Buszta</cp:lastModifiedBy>
  <cp:revision>2</cp:revision>
  <dcterms:created xsi:type="dcterms:W3CDTF">2020-06-08T10:07:00Z</dcterms:created>
  <dcterms:modified xsi:type="dcterms:W3CDTF">2020-06-08T10:07:00Z</dcterms:modified>
</cp:coreProperties>
</file>