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42D" w:rsidRPr="006623FD" w:rsidRDefault="00AF62D1" w:rsidP="004A7329">
      <w:pPr>
        <w:rPr>
          <w:noProof/>
          <w:sz w:val="20"/>
          <w:szCs w:val="20"/>
        </w:rPr>
      </w:pPr>
      <w:r w:rsidRPr="006623FD">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647065</wp:posOffset>
                </wp:positionV>
                <wp:extent cx="6619875" cy="1905"/>
                <wp:effectExtent l="0" t="0" r="28575" b="361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FAD7D"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0.95pt" to="52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T/HQIAADYEAAAOAAAAZHJzL2Uyb0RvYy54bWysU02P2jAQvVfqf7B8hyQ0sBARVlUCvWxb&#10;pN32bmyHWHVsyzYEVPW/d2wCXdpLVTUHZ+yZefPma/l46iQ6cuuEViXOxilGXFHNhNqX+MvLZjTH&#10;yHmiGJFa8RKfucOPq7dvlr0p+ES3WjJuEYAoV/SmxK33pkgSR1veETfWhitQNtp2xMPV7hNmSQ/o&#10;nUwmaTpLem2ZsZpy5+C1vijxKuI3Daf+c9M47pEsMXDz8bTx3IUzWS1JsbfEtIIONMg/sOiIUBD0&#10;BlUTT9DBij+gOkGtdrrxY6q7RDeNoDzmANlk6W/ZPLfE8JgLFMeZW5nc/4Oln45biwQr8QQjRTpo&#10;0ZNQHGWxNL1xBVhUamtDcvSkns2Tpt8cUrpqidrzSPHlbMAvC8VM7lzCxRkIsOs/agY25OB1rNOp&#10;sR1qpDBfg2MAh1qgU2zM+dYYfvKIwuNsli3mD1OMKOiyRTqNoUgRUIKvsc5/4LpDQSixhAwiJjk+&#10;OR9Y/TIJ5kpvhJSx9VKhvsSL6WQaHZyWggVlMHN2v6ukRUcShid+Q9w7M6sPikWwlhO2HmRPhLzI&#10;EFyqgAfZAJ1BukzH90W6WM/X83yUT2brUZ7W9ej9pspHs032MK3f1VVVZz8CtSwvWsEYV4HddVKz&#10;/O8mYdiZy4zdZvVWhuQePdYLyF7/kXRsbOhlWC1X7DQ7b+214TCc0XhYpDD9r+8gv1731U8AAAD/&#10;/wMAUEsDBBQABgAIAAAAIQDcIuuz3wAAAAsBAAAPAAAAZHJzL2Rvd25yZXYueG1sTI/NTsMwEITv&#10;SLyDtUjcWjvhRzTEqSoEXJCQKGnPTrwkEfE6it00vD2bE9x2d0az3+Tb2fViwjF0njQkawUCqfa2&#10;o0ZD+fmyegARoiFrek+o4QcDbIvLi9xk1p/pA6d9bASHUMiMhjbGIZMy1C06E9Z+QGLty4/ORF7H&#10;RtrRnDnc9TJV6l460xF/aM2ATy3W3/uT07A7vj3fvE+V873dNOXBulK9plpfX827RxAR5/hnhgWf&#10;0aFgpsqfyAbRa1gld+zku0o2IBaDuk24XbVMaQqyyOX/DsUvAAAA//8DAFBLAQItABQABgAIAAAA&#10;IQC2gziS/gAAAOEBAAATAAAAAAAAAAAAAAAAAAAAAABbQ29udGVudF9UeXBlc10ueG1sUEsBAi0A&#10;FAAGAAgAAAAhADj9If/WAAAAlAEAAAsAAAAAAAAAAAAAAAAALwEAAF9yZWxzLy5yZWxzUEsBAi0A&#10;FAAGAAgAAAAhABeeZP8dAgAANgQAAA4AAAAAAAAAAAAAAAAALgIAAGRycy9lMm9Eb2MueG1sUEsB&#10;Ai0AFAAGAAgAAAAhANwi67PfAAAACwEAAA8AAAAAAAAAAAAAAAAAdwQAAGRycy9kb3ducmV2Lnht&#10;bFBLBQYAAAAABAAEAPMAAACDBQAAAAA=&#10;"/>
            </w:pict>
          </mc:Fallback>
        </mc:AlternateContent>
      </w:r>
      <w:r w:rsidR="00DB0795" w:rsidRPr="006623FD">
        <w:rPr>
          <w:noProof/>
        </w:rPr>
        <w:drawing>
          <wp:inline distT="0" distB="0" distL="0" distR="0">
            <wp:extent cx="2011680" cy="640080"/>
            <wp:effectExtent l="0" t="0" r="7620" b="7620"/>
            <wp:docPr id="3"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640080"/>
                    </a:xfrm>
                    <a:prstGeom prst="rect">
                      <a:avLst/>
                    </a:prstGeom>
                    <a:noFill/>
                    <a:ln>
                      <a:noFill/>
                    </a:ln>
                  </pic:spPr>
                </pic:pic>
              </a:graphicData>
            </a:graphic>
          </wp:inline>
        </w:drawing>
      </w:r>
    </w:p>
    <w:p w:rsidR="00E375BC" w:rsidRPr="006623FD" w:rsidRDefault="00E375BC" w:rsidP="004A7329">
      <w:pPr>
        <w:jc w:val="center"/>
        <w:rPr>
          <w:noProof/>
          <w:sz w:val="8"/>
          <w:szCs w:val="8"/>
        </w:rPr>
      </w:pPr>
    </w:p>
    <w:p w:rsidR="00270B03" w:rsidRPr="006623FD" w:rsidRDefault="00C44F80" w:rsidP="004A7329">
      <w:pPr>
        <w:jc w:val="center"/>
        <w:rPr>
          <w:b/>
          <w:sz w:val="22"/>
          <w:szCs w:val="22"/>
        </w:rPr>
      </w:pPr>
      <w:r w:rsidRPr="006623FD">
        <w:rPr>
          <w:b/>
          <w:sz w:val="22"/>
          <w:szCs w:val="22"/>
        </w:rPr>
        <w:t xml:space="preserve">ZARZĄD </w:t>
      </w:r>
      <w:r w:rsidR="005751D7" w:rsidRPr="006623FD">
        <w:rPr>
          <w:b/>
          <w:sz w:val="22"/>
          <w:szCs w:val="22"/>
        </w:rPr>
        <w:t>DRÓG MIASTA KRAKOWA</w:t>
      </w:r>
    </w:p>
    <w:p w:rsidR="0088428E" w:rsidRPr="006623FD" w:rsidRDefault="001374A0" w:rsidP="004A7329">
      <w:pPr>
        <w:jc w:val="center"/>
        <w:rPr>
          <w:sz w:val="22"/>
          <w:szCs w:val="22"/>
          <w:lang w:val="fr-FR"/>
        </w:rPr>
      </w:pPr>
      <w:r w:rsidRPr="006623FD">
        <w:rPr>
          <w:sz w:val="22"/>
          <w:szCs w:val="22"/>
        </w:rPr>
        <w:t>u</w:t>
      </w:r>
      <w:r w:rsidR="0088428E" w:rsidRPr="006623FD">
        <w:rPr>
          <w:sz w:val="22"/>
          <w:szCs w:val="22"/>
        </w:rPr>
        <w:t xml:space="preserve">l. Centralna 53, </w:t>
      </w:r>
      <w:r w:rsidR="005751D7" w:rsidRPr="006623FD">
        <w:rPr>
          <w:sz w:val="22"/>
          <w:szCs w:val="22"/>
        </w:rPr>
        <w:t xml:space="preserve">31-586 Kraków, </w:t>
      </w:r>
      <w:r w:rsidRPr="006623FD">
        <w:rPr>
          <w:sz w:val="22"/>
          <w:szCs w:val="22"/>
        </w:rPr>
        <w:t xml:space="preserve">tel. </w:t>
      </w:r>
      <w:r w:rsidRPr="006623FD">
        <w:rPr>
          <w:sz w:val="22"/>
          <w:szCs w:val="22"/>
          <w:lang w:val="fr-FR"/>
        </w:rPr>
        <w:t xml:space="preserve">+48 12 </w:t>
      </w:r>
      <w:r w:rsidR="00E440FE" w:rsidRPr="006623FD">
        <w:rPr>
          <w:sz w:val="22"/>
          <w:szCs w:val="22"/>
          <w:lang w:val="fr-FR"/>
        </w:rPr>
        <w:t>61 67 000, fax: +48 12 61 67 417</w:t>
      </w:r>
      <w:r w:rsidRPr="006623FD">
        <w:rPr>
          <w:sz w:val="22"/>
          <w:szCs w:val="22"/>
          <w:lang w:val="fr-FR"/>
        </w:rPr>
        <w:t xml:space="preserve"> </w:t>
      </w:r>
      <w:r w:rsidR="00E440FE" w:rsidRPr="006623FD">
        <w:rPr>
          <w:sz w:val="22"/>
          <w:szCs w:val="22"/>
          <w:lang w:val="fr-FR"/>
        </w:rPr>
        <w:t xml:space="preserve">,email:  </w:t>
      </w:r>
      <w:hyperlink r:id="rId9" w:history="1">
        <w:r w:rsidR="005751D7" w:rsidRPr="006623FD">
          <w:rPr>
            <w:rStyle w:val="Hipercze"/>
            <w:color w:val="auto"/>
            <w:sz w:val="22"/>
            <w:szCs w:val="22"/>
            <w:u w:val="none"/>
            <w:lang w:val="fr-FR"/>
          </w:rPr>
          <w:t>sekretariat@zdmk.krakow.pl</w:t>
        </w:r>
      </w:hyperlink>
    </w:p>
    <w:p w:rsidR="001A3213" w:rsidRPr="006623FD" w:rsidRDefault="001A3213" w:rsidP="004A7329">
      <w:pPr>
        <w:rPr>
          <w:sz w:val="18"/>
          <w:szCs w:val="18"/>
          <w:lang w:val="fr-FR"/>
        </w:rPr>
      </w:pPr>
    </w:p>
    <w:p w:rsidR="0081050C" w:rsidRPr="006623FD" w:rsidRDefault="0081050C" w:rsidP="004A7329">
      <w:pPr>
        <w:rPr>
          <w:sz w:val="18"/>
          <w:szCs w:val="18"/>
          <w:lang w:val="fr-FR"/>
        </w:rPr>
      </w:pPr>
    </w:p>
    <w:p w:rsidR="006766CC" w:rsidRPr="006623FD" w:rsidRDefault="006766CC" w:rsidP="004A7329">
      <w:pPr>
        <w:pStyle w:val="Zwykytekst"/>
        <w:jc w:val="both"/>
        <w:rPr>
          <w:rFonts w:ascii="Times New Roman" w:hAnsi="Times New Roman"/>
          <w:sz w:val="24"/>
        </w:rPr>
      </w:pPr>
    </w:p>
    <w:p w:rsidR="00E375BC" w:rsidRPr="006623FD" w:rsidRDefault="00E375BC" w:rsidP="004A7329">
      <w:pPr>
        <w:pStyle w:val="Zwykytekst"/>
        <w:jc w:val="both"/>
        <w:rPr>
          <w:rFonts w:ascii="Times New Roman" w:hAnsi="Times New Roman"/>
          <w:sz w:val="24"/>
        </w:rPr>
      </w:pPr>
    </w:p>
    <w:p w:rsidR="00691E74" w:rsidRPr="006623FD" w:rsidRDefault="00691E74" w:rsidP="004A7329">
      <w:pPr>
        <w:pStyle w:val="Zwykytekst"/>
        <w:jc w:val="both"/>
        <w:rPr>
          <w:rFonts w:ascii="Times New Roman" w:hAnsi="Times New Roman"/>
          <w:sz w:val="24"/>
        </w:rPr>
      </w:pPr>
    </w:p>
    <w:p w:rsidR="00691E74" w:rsidRPr="006623FD" w:rsidRDefault="00691E74" w:rsidP="004A7329">
      <w:pPr>
        <w:pStyle w:val="Zwykytekst"/>
        <w:jc w:val="both"/>
        <w:rPr>
          <w:rFonts w:ascii="Times New Roman" w:hAnsi="Times New Roman"/>
          <w:sz w:val="24"/>
        </w:rPr>
      </w:pPr>
    </w:p>
    <w:p w:rsidR="00144609" w:rsidRPr="006623FD" w:rsidRDefault="00144609" w:rsidP="004A7329">
      <w:pPr>
        <w:pStyle w:val="Zwykytekst"/>
        <w:jc w:val="both"/>
        <w:rPr>
          <w:rFonts w:ascii="Times New Roman" w:hAnsi="Times New Roman"/>
          <w:sz w:val="24"/>
        </w:rPr>
      </w:pPr>
    </w:p>
    <w:p w:rsidR="00144609" w:rsidRPr="006623FD" w:rsidRDefault="00144609" w:rsidP="004A7329">
      <w:pPr>
        <w:pStyle w:val="Zwykytekst"/>
        <w:jc w:val="both"/>
        <w:rPr>
          <w:rFonts w:ascii="Times New Roman" w:hAnsi="Times New Roman"/>
          <w:sz w:val="24"/>
        </w:rPr>
      </w:pPr>
    </w:p>
    <w:p w:rsidR="006766CC" w:rsidRPr="006623FD" w:rsidRDefault="006766CC" w:rsidP="004A7329">
      <w:pPr>
        <w:pStyle w:val="Zwykytekst"/>
        <w:jc w:val="both"/>
        <w:rPr>
          <w:rFonts w:ascii="Times New Roman" w:hAnsi="Times New Roman"/>
          <w:sz w:val="24"/>
        </w:rPr>
      </w:pPr>
    </w:p>
    <w:p w:rsidR="006766CC" w:rsidRPr="006623FD" w:rsidRDefault="006766CC" w:rsidP="004A7329">
      <w:pPr>
        <w:pStyle w:val="Zwykytekst"/>
        <w:jc w:val="center"/>
        <w:outlineLvl w:val="0"/>
        <w:rPr>
          <w:rFonts w:ascii="Lato" w:hAnsi="Lato"/>
          <w:b/>
          <w:sz w:val="26"/>
          <w:szCs w:val="26"/>
          <w:lang w:val="pl-PL"/>
          <w14:shadow w14:blurRad="50800" w14:dist="38100" w14:dir="2700000" w14:sx="100000" w14:sy="100000" w14:kx="0" w14:ky="0" w14:algn="tl">
            <w14:srgbClr w14:val="000000">
              <w14:alpha w14:val="60000"/>
            </w14:srgbClr>
          </w14:shadow>
        </w:rPr>
      </w:pPr>
      <w:r w:rsidRPr="006623FD">
        <w:rPr>
          <w:rFonts w:ascii="Lato" w:hAnsi="Lato"/>
          <w:b/>
          <w:sz w:val="26"/>
          <w:szCs w:val="26"/>
          <w14:shadow w14:blurRad="50800" w14:dist="38100" w14:dir="2700000" w14:sx="100000" w14:sy="100000" w14:kx="0" w14:ky="0" w14:algn="tl">
            <w14:srgbClr w14:val="000000">
              <w14:alpha w14:val="60000"/>
            </w14:srgbClr>
          </w14:shadow>
        </w:rPr>
        <w:t>SPECYFIKACJA ISTOTNYCH WARUNKÓW ZAMÓWIENIA</w:t>
      </w:r>
      <w:r w:rsidR="004C0A93" w:rsidRPr="006623FD">
        <w:rPr>
          <w:rFonts w:ascii="Lato" w:hAnsi="Lato"/>
          <w:b/>
          <w:sz w:val="26"/>
          <w:szCs w:val="26"/>
          <w:lang w:val="pl-PL"/>
          <w14:shadow w14:blurRad="50800" w14:dist="38100" w14:dir="2700000" w14:sx="100000" w14:sy="100000" w14:kx="0" w14:ky="0" w14:algn="tl">
            <w14:srgbClr w14:val="000000">
              <w14:alpha w14:val="60000"/>
            </w14:srgbClr>
          </w14:shadow>
        </w:rPr>
        <w:t xml:space="preserve"> </w:t>
      </w:r>
    </w:p>
    <w:p w:rsidR="006766CC" w:rsidRPr="006623FD" w:rsidRDefault="006766CC" w:rsidP="004A7329">
      <w:pPr>
        <w:pStyle w:val="Zwykytekst"/>
        <w:jc w:val="center"/>
        <w:outlineLvl w:val="0"/>
        <w:rPr>
          <w:rFonts w:ascii="Times New Roman" w:hAnsi="Times New Roman"/>
          <w:sz w:val="24"/>
          <w14:shadow w14:blurRad="50800" w14:dist="38100" w14:dir="2700000" w14:sx="100000" w14:sy="100000" w14:kx="0" w14:ky="0" w14:algn="tl">
            <w14:srgbClr w14:val="000000">
              <w14:alpha w14:val="60000"/>
            </w14:srgbClr>
          </w14:shadow>
        </w:rPr>
      </w:pPr>
    </w:p>
    <w:p w:rsidR="006766CC" w:rsidRPr="006623FD" w:rsidRDefault="006766CC" w:rsidP="004A7329">
      <w:pPr>
        <w:pStyle w:val="Zwykytekst"/>
        <w:jc w:val="center"/>
        <w:rPr>
          <w:rFonts w:ascii="Times New Roman" w:hAnsi="Times New Roman"/>
          <w:sz w:val="28"/>
          <w:szCs w:val="28"/>
        </w:rPr>
      </w:pPr>
    </w:p>
    <w:p w:rsidR="006766CC" w:rsidRPr="006623FD" w:rsidRDefault="006766CC" w:rsidP="004A7329">
      <w:pPr>
        <w:pStyle w:val="Zwykytekst"/>
        <w:jc w:val="both"/>
        <w:rPr>
          <w:rFonts w:ascii="Times New Roman" w:hAnsi="Times New Roman"/>
          <w:b/>
          <w:sz w:val="28"/>
          <w:szCs w:val="28"/>
        </w:rPr>
      </w:pPr>
    </w:p>
    <w:p w:rsidR="00691E74" w:rsidRPr="006623FD" w:rsidRDefault="00691E74" w:rsidP="004A7329">
      <w:pPr>
        <w:pStyle w:val="Zwykytekst"/>
        <w:jc w:val="both"/>
        <w:rPr>
          <w:rFonts w:ascii="Times New Roman" w:hAnsi="Times New Roman"/>
          <w:b/>
          <w:sz w:val="28"/>
          <w:szCs w:val="28"/>
        </w:rPr>
      </w:pPr>
    </w:p>
    <w:p w:rsidR="00691E74" w:rsidRPr="006623FD" w:rsidRDefault="00691E74" w:rsidP="004A7329">
      <w:pPr>
        <w:pStyle w:val="Zwykytekst"/>
        <w:jc w:val="both"/>
        <w:rPr>
          <w:rFonts w:ascii="Times New Roman" w:hAnsi="Times New Roman"/>
          <w:b/>
          <w:sz w:val="28"/>
          <w:szCs w:val="28"/>
        </w:rPr>
      </w:pPr>
    </w:p>
    <w:p w:rsidR="00A56149" w:rsidRPr="006623FD" w:rsidRDefault="00A56149" w:rsidP="004A7329">
      <w:pPr>
        <w:pStyle w:val="Zwykytekst"/>
        <w:jc w:val="both"/>
        <w:rPr>
          <w:rFonts w:ascii="Times New Roman" w:hAnsi="Times New Roman"/>
          <w:b/>
          <w:sz w:val="28"/>
          <w:szCs w:val="28"/>
        </w:rPr>
      </w:pPr>
    </w:p>
    <w:p w:rsidR="00A56149" w:rsidRPr="006623FD" w:rsidRDefault="00A56149" w:rsidP="004A7329">
      <w:pPr>
        <w:pStyle w:val="Zwykytekst"/>
        <w:jc w:val="both"/>
        <w:rPr>
          <w:rFonts w:ascii="Times New Roman" w:hAnsi="Times New Roman"/>
          <w:b/>
          <w:sz w:val="28"/>
          <w:szCs w:val="28"/>
        </w:rPr>
      </w:pPr>
    </w:p>
    <w:p w:rsidR="006C2EA9" w:rsidRPr="006623FD" w:rsidRDefault="00691E74" w:rsidP="006C2EA9">
      <w:pPr>
        <w:jc w:val="center"/>
        <w:rPr>
          <w:b/>
          <w:sz w:val="22"/>
          <w:szCs w:val="22"/>
          <w:lang w:eastAsia="x-none"/>
        </w:rPr>
      </w:pPr>
      <w:r w:rsidRPr="006623FD">
        <w:rPr>
          <w:b/>
          <w:sz w:val="22"/>
          <w:szCs w:val="22"/>
          <w:lang w:eastAsia="x-none"/>
        </w:rPr>
        <w:t>Utrzymanie, konserwacja i naprawy oraz pełnienie funkcji operatora złączy energetycznych typu Moser</w:t>
      </w:r>
    </w:p>
    <w:p w:rsidR="00EC5096" w:rsidRPr="006623FD" w:rsidRDefault="00EC5096" w:rsidP="004A7329">
      <w:pPr>
        <w:jc w:val="both"/>
        <w:rPr>
          <w:b/>
          <w:sz w:val="22"/>
          <w:szCs w:val="22"/>
          <w:lang w:eastAsia="x-none"/>
        </w:rPr>
      </w:pPr>
    </w:p>
    <w:p w:rsidR="00691E74" w:rsidRPr="006623FD" w:rsidRDefault="00691E74" w:rsidP="004A7329">
      <w:pPr>
        <w:jc w:val="both"/>
        <w:rPr>
          <w:b/>
          <w:sz w:val="22"/>
          <w:szCs w:val="22"/>
          <w:lang w:eastAsia="x-none"/>
        </w:rPr>
      </w:pPr>
    </w:p>
    <w:p w:rsidR="00691E74" w:rsidRPr="006623FD" w:rsidRDefault="00691E74" w:rsidP="004A7329">
      <w:pPr>
        <w:jc w:val="both"/>
        <w:rPr>
          <w:szCs w:val="22"/>
          <w:u w:val="single"/>
        </w:rPr>
      </w:pPr>
    </w:p>
    <w:p w:rsidR="004D4176" w:rsidRPr="006623FD" w:rsidRDefault="004D4176" w:rsidP="004A7329">
      <w:pPr>
        <w:jc w:val="both"/>
        <w:rPr>
          <w:szCs w:val="22"/>
          <w:u w:val="single"/>
        </w:rPr>
      </w:pPr>
    </w:p>
    <w:p w:rsidR="00185022" w:rsidRPr="006623FD" w:rsidRDefault="00185022" w:rsidP="004A7329">
      <w:pPr>
        <w:jc w:val="both"/>
        <w:rPr>
          <w:szCs w:val="22"/>
          <w:u w:val="single"/>
        </w:rPr>
      </w:pPr>
    </w:p>
    <w:p w:rsidR="00F66765" w:rsidRPr="006623FD" w:rsidRDefault="00394952" w:rsidP="00C73F73">
      <w:pPr>
        <w:jc w:val="center"/>
        <w:rPr>
          <w:sz w:val="22"/>
          <w:szCs w:val="22"/>
        </w:rPr>
      </w:pPr>
      <w:r w:rsidRPr="006623FD">
        <w:rPr>
          <w:sz w:val="22"/>
          <w:szCs w:val="22"/>
          <w:u w:val="single"/>
        </w:rPr>
        <w:t>Tryb udzielenia zamówienia</w:t>
      </w:r>
      <w:r w:rsidRPr="006623FD">
        <w:rPr>
          <w:sz w:val="22"/>
          <w:szCs w:val="22"/>
        </w:rPr>
        <w:t>:</w:t>
      </w:r>
    </w:p>
    <w:p w:rsidR="00F66765" w:rsidRPr="006623FD" w:rsidRDefault="00F66765" w:rsidP="004A7329">
      <w:pPr>
        <w:jc w:val="both"/>
      </w:pPr>
    </w:p>
    <w:p w:rsidR="00394952" w:rsidRPr="006623FD" w:rsidRDefault="00F66765" w:rsidP="004A7329">
      <w:pPr>
        <w:jc w:val="center"/>
        <w:rPr>
          <w:sz w:val="22"/>
          <w:szCs w:val="22"/>
        </w:rPr>
      </w:pPr>
      <w:r w:rsidRPr="006623FD">
        <w:rPr>
          <w:sz w:val="22"/>
          <w:szCs w:val="22"/>
        </w:rPr>
        <w:t>Z</w:t>
      </w:r>
      <w:r w:rsidR="00394952" w:rsidRPr="006623FD">
        <w:rPr>
          <w:sz w:val="22"/>
          <w:szCs w:val="22"/>
        </w:rPr>
        <w:t xml:space="preserve">amówienia publicznego udziela się w trybie przetargu nieograniczonego, zgodnie z ustawą </w:t>
      </w:r>
      <w:r w:rsidR="00C73F73" w:rsidRPr="006623FD">
        <w:rPr>
          <w:sz w:val="22"/>
          <w:szCs w:val="22"/>
        </w:rPr>
        <w:br/>
      </w:r>
      <w:r w:rsidR="004A7329" w:rsidRPr="006623FD">
        <w:rPr>
          <w:sz w:val="22"/>
          <w:szCs w:val="22"/>
        </w:rPr>
        <w:t>z dnia 29 stycznia 2004</w:t>
      </w:r>
      <w:r w:rsidR="00394952" w:rsidRPr="006623FD">
        <w:rPr>
          <w:sz w:val="22"/>
          <w:szCs w:val="22"/>
        </w:rPr>
        <w:t>r. Prawo zamówień publicznych (</w:t>
      </w:r>
      <w:r w:rsidR="00BA4082" w:rsidRPr="006623FD">
        <w:rPr>
          <w:sz w:val="22"/>
          <w:szCs w:val="22"/>
        </w:rPr>
        <w:t xml:space="preserve">Dz. U. </w:t>
      </w:r>
      <w:r w:rsidR="00964DCD" w:rsidRPr="006623FD">
        <w:rPr>
          <w:sz w:val="22"/>
          <w:szCs w:val="22"/>
        </w:rPr>
        <w:t>201</w:t>
      </w:r>
      <w:r w:rsidR="00734632" w:rsidRPr="006623FD">
        <w:rPr>
          <w:sz w:val="22"/>
          <w:szCs w:val="22"/>
        </w:rPr>
        <w:t>8</w:t>
      </w:r>
      <w:r w:rsidR="00964DCD" w:rsidRPr="006623FD">
        <w:rPr>
          <w:sz w:val="22"/>
          <w:szCs w:val="22"/>
        </w:rPr>
        <w:t xml:space="preserve"> poz. </w:t>
      </w:r>
      <w:r w:rsidR="00734632" w:rsidRPr="006623FD">
        <w:rPr>
          <w:sz w:val="22"/>
          <w:szCs w:val="22"/>
        </w:rPr>
        <w:t>1986</w:t>
      </w:r>
      <w:r w:rsidR="00FC39C0" w:rsidRPr="006623FD">
        <w:rPr>
          <w:sz w:val="22"/>
          <w:szCs w:val="22"/>
        </w:rPr>
        <w:t xml:space="preserve"> z późn. zm.</w:t>
      </w:r>
      <w:r w:rsidR="00241542" w:rsidRPr="006623FD">
        <w:rPr>
          <w:sz w:val="22"/>
          <w:szCs w:val="22"/>
        </w:rPr>
        <w:t xml:space="preserve">) </w:t>
      </w:r>
      <w:r w:rsidR="00394952" w:rsidRPr="006623FD">
        <w:rPr>
          <w:sz w:val="22"/>
          <w:szCs w:val="22"/>
        </w:rPr>
        <w:t>zwaną dalej Pzp.</w:t>
      </w:r>
    </w:p>
    <w:p w:rsidR="008B7EBD" w:rsidRPr="006623FD" w:rsidRDefault="008B7EBD" w:rsidP="004A7329">
      <w:pPr>
        <w:jc w:val="both"/>
      </w:pPr>
    </w:p>
    <w:p w:rsidR="00C55B17" w:rsidRPr="006623FD" w:rsidRDefault="00C55B17" w:rsidP="004A7329">
      <w:pPr>
        <w:pStyle w:val="Nagwek1"/>
        <w:jc w:val="center"/>
        <w:rPr>
          <w:b w:val="0"/>
          <w:szCs w:val="24"/>
        </w:rPr>
      </w:pPr>
      <w:r w:rsidRPr="006623FD">
        <w:rPr>
          <w:b w:val="0"/>
          <w:szCs w:val="24"/>
        </w:rPr>
        <w:t xml:space="preserve">Wartość szacunkowa zamówienia </w:t>
      </w:r>
      <w:r w:rsidR="008C5ABD" w:rsidRPr="006623FD">
        <w:rPr>
          <w:b w:val="0"/>
          <w:szCs w:val="24"/>
          <w:lang w:val="pl-PL"/>
        </w:rPr>
        <w:t xml:space="preserve">nie </w:t>
      </w:r>
      <w:r w:rsidR="005309E7" w:rsidRPr="006623FD">
        <w:rPr>
          <w:b w:val="0"/>
        </w:rPr>
        <w:t>przekracza</w:t>
      </w:r>
      <w:r w:rsidRPr="006623FD">
        <w:rPr>
          <w:b w:val="0"/>
          <w:szCs w:val="24"/>
        </w:rPr>
        <w:t xml:space="preserve"> </w:t>
      </w:r>
      <w:r w:rsidR="008A0C76" w:rsidRPr="006623FD">
        <w:rPr>
          <w:b w:val="0"/>
          <w:szCs w:val="24"/>
          <w:lang w:val="pl-PL"/>
        </w:rPr>
        <w:t xml:space="preserve">równowartości kwoty </w:t>
      </w:r>
      <w:r w:rsidR="00A56149" w:rsidRPr="006623FD">
        <w:rPr>
          <w:szCs w:val="24"/>
          <w:lang w:val="pl-PL"/>
        </w:rPr>
        <w:t>221</w:t>
      </w:r>
      <w:r w:rsidR="008C5ABD" w:rsidRPr="006623FD">
        <w:rPr>
          <w:szCs w:val="24"/>
          <w:lang w:val="pl-PL"/>
        </w:rPr>
        <w:t>.000</w:t>
      </w:r>
      <w:r w:rsidRPr="006623FD">
        <w:rPr>
          <w:szCs w:val="24"/>
        </w:rPr>
        <w:t xml:space="preserve"> euro</w:t>
      </w:r>
      <w:r w:rsidRPr="006623FD">
        <w:rPr>
          <w:b w:val="0"/>
          <w:szCs w:val="24"/>
        </w:rPr>
        <w:t>.</w:t>
      </w:r>
    </w:p>
    <w:p w:rsidR="00C55B17" w:rsidRPr="006623FD" w:rsidRDefault="00C55B17" w:rsidP="004A7329">
      <w:pPr>
        <w:pStyle w:val="Nagwek1"/>
        <w:jc w:val="center"/>
        <w:rPr>
          <w:b w:val="0"/>
          <w:szCs w:val="24"/>
        </w:rPr>
      </w:pPr>
    </w:p>
    <w:p w:rsidR="005751D7" w:rsidRPr="006623FD" w:rsidRDefault="005751D7" w:rsidP="004A7329">
      <w:pPr>
        <w:pStyle w:val="Zwykytekst"/>
        <w:rPr>
          <w:rFonts w:ascii="Times New Roman" w:hAnsi="Times New Roman"/>
          <w:sz w:val="24"/>
          <w:lang w:val="pl-PL"/>
        </w:rPr>
      </w:pPr>
    </w:p>
    <w:p w:rsidR="00265051" w:rsidRPr="006623FD" w:rsidRDefault="00265051" w:rsidP="004A7329">
      <w:pPr>
        <w:pStyle w:val="Zwykytekst"/>
        <w:rPr>
          <w:rFonts w:ascii="Times New Roman" w:hAnsi="Times New Roman"/>
          <w:sz w:val="24"/>
          <w:lang w:val="pl-PL"/>
        </w:rPr>
      </w:pPr>
    </w:p>
    <w:p w:rsidR="00E95918" w:rsidRPr="006623FD" w:rsidRDefault="00E95918" w:rsidP="004A7329">
      <w:pPr>
        <w:pStyle w:val="Zwykytekst"/>
        <w:jc w:val="center"/>
        <w:rPr>
          <w:rFonts w:ascii="Times New Roman" w:hAnsi="Times New Roman"/>
          <w:sz w:val="24"/>
          <w:lang w:val="pl-PL"/>
        </w:rPr>
      </w:pPr>
    </w:p>
    <w:p w:rsidR="006766CC" w:rsidRPr="006623FD" w:rsidRDefault="006766CC" w:rsidP="004A7329">
      <w:pPr>
        <w:pStyle w:val="Zwykytekst"/>
        <w:jc w:val="center"/>
        <w:outlineLvl w:val="0"/>
        <w:rPr>
          <w:rFonts w:ascii="Lato" w:hAnsi="Lato"/>
          <w:b/>
          <w:sz w:val="26"/>
          <w:szCs w:val="26"/>
          <w:lang w:val="pl-PL"/>
        </w:rPr>
      </w:pPr>
      <w:r w:rsidRPr="006623FD">
        <w:rPr>
          <w:rFonts w:ascii="Lato" w:hAnsi="Lato"/>
          <w:b/>
          <w:sz w:val="26"/>
          <w:szCs w:val="26"/>
        </w:rPr>
        <w:t>Oznaczenie sprawy:</w:t>
      </w:r>
      <w:r w:rsidR="00146A1E" w:rsidRPr="006623FD">
        <w:rPr>
          <w:rFonts w:ascii="Lato" w:hAnsi="Lato"/>
          <w:b/>
          <w:sz w:val="26"/>
          <w:szCs w:val="26"/>
          <w:lang w:val="pl-PL"/>
        </w:rPr>
        <w:t xml:space="preserve"> </w:t>
      </w:r>
      <w:r w:rsidR="00691E74" w:rsidRPr="006623FD">
        <w:rPr>
          <w:rFonts w:ascii="Lato" w:hAnsi="Lato"/>
          <w:b/>
          <w:sz w:val="26"/>
          <w:szCs w:val="26"/>
          <w:lang w:val="pl-PL"/>
        </w:rPr>
        <w:t>9</w:t>
      </w:r>
      <w:r w:rsidR="009D765A" w:rsidRPr="006623FD">
        <w:rPr>
          <w:rFonts w:ascii="Lato" w:hAnsi="Lato"/>
          <w:b/>
          <w:sz w:val="26"/>
          <w:szCs w:val="26"/>
          <w:lang w:val="pl-PL"/>
        </w:rPr>
        <w:t>/</w:t>
      </w:r>
      <w:r w:rsidR="00FC39C0" w:rsidRPr="006623FD">
        <w:rPr>
          <w:rFonts w:ascii="Lato" w:hAnsi="Lato"/>
          <w:b/>
          <w:sz w:val="26"/>
          <w:szCs w:val="26"/>
          <w:lang w:val="pl-PL"/>
        </w:rPr>
        <w:t>V</w:t>
      </w:r>
      <w:r w:rsidR="00691E74" w:rsidRPr="006623FD">
        <w:rPr>
          <w:rFonts w:ascii="Lato" w:hAnsi="Lato"/>
          <w:b/>
          <w:sz w:val="26"/>
          <w:szCs w:val="26"/>
          <w:lang w:val="pl-PL"/>
        </w:rPr>
        <w:t>II</w:t>
      </w:r>
      <w:r w:rsidR="0054697C" w:rsidRPr="006623FD">
        <w:rPr>
          <w:rFonts w:ascii="Lato" w:hAnsi="Lato"/>
          <w:b/>
          <w:sz w:val="26"/>
          <w:szCs w:val="26"/>
          <w:lang w:val="pl-PL"/>
        </w:rPr>
        <w:t>/201</w:t>
      </w:r>
      <w:r w:rsidR="008907EF" w:rsidRPr="006623FD">
        <w:rPr>
          <w:rFonts w:ascii="Lato" w:hAnsi="Lato"/>
          <w:b/>
          <w:sz w:val="26"/>
          <w:szCs w:val="26"/>
          <w:lang w:val="pl-PL"/>
        </w:rPr>
        <w:t>9</w:t>
      </w:r>
    </w:p>
    <w:p w:rsidR="00AE31B9" w:rsidRPr="006623FD" w:rsidRDefault="00AE31B9" w:rsidP="004A7329">
      <w:pPr>
        <w:pStyle w:val="Zwykytekst"/>
        <w:jc w:val="both"/>
        <w:rPr>
          <w:rFonts w:ascii="Times New Roman" w:hAnsi="Times New Roman"/>
          <w:sz w:val="24"/>
          <w:szCs w:val="24"/>
          <w:u w:val="single"/>
          <w:lang w:val="pl-PL"/>
        </w:rPr>
      </w:pPr>
    </w:p>
    <w:p w:rsidR="005751D7" w:rsidRPr="006623FD" w:rsidRDefault="005751D7" w:rsidP="004A7329">
      <w:pPr>
        <w:pStyle w:val="Zwykytekst"/>
        <w:jc w:val="both"/>
        <w:rPr>
          <w:rFonts w:ascii="Times New Roman" w:hAnsi="Times New Roman"/>
          <w:sz w:val="24"/>
          <w:szCs w:val="24"/>
          <w:u w:val="single"/>
          <w:lang w:val="pl-PL"/>
        </w:rPr>
      </w:pPr>
    </w:p>
    <w:p w:rsidR="005751D7" w:rsidRPr="006623FD" w:rsidRDefault="005751D7" w:rsidP="004A7329">
      <w:pPr>
        <w:pStyle w:val="Zwykytekst"/>
        <w:jc w:val="both"/>
        <w:rPr>
          <w:rFonts w:ascii="Times New Roman" w:hAnsi="Times New Roman"/>
          <w:sz w:val="24"/>
          <w:szCs w:val="24"/>
          <w:u w:val="single"/>
          <w:lang w:val="pl-PL"/>
        </w:rPr>
      </w:pPr>
    </w:p>
    <w:p w:rsidR="00691E74" w:rsidRPr="006623FD" w:rsidRDefault="00691E74" w:rsidP="004A7329">
      <w:pPr>
        <w:pStyle w:val="Zwykytekst"/>
        <w:jc w:val="both"/>
        <w:rPr>
          <w:rFonts w:ascii="Times New Roman" w:hAnsi="Times New Roman"/>
          <w:sz w:val="24"/>
          <w:szCs w:val="24"/>
          <w:u w:val="single"/>
          <w:lang w:val="pl-PL"/>
        </w:rPr>
      </w:pPr>
    </w:p>
    <w:p w:rsidR="00691E74" w:rsidRPr="006623FD" w:rsidRDefault="00691E74" w:rsidP="004A7329">
      <w:pPr>
        <w:pStyle w:val="Zwykytekst"/>
        <w:jc w:val="both"/>
        <w:rPr>
          <w:rFonts w:ascii="Times New Roman" w:hAnsi="Times New Roman"/>
          <w:sz w:val="24"/>
          <w:szCs w:val="24"/>
          <w:u w:val="single"/>
          <w:lang w:val="pl-PL"/>
        </w:rPr>
      </w:pPr>
    </w:p>
    <w:p w:rsidR="00691E74" w:rsidRPr="006623FD" w:rsidRDefault="00691E74" w:rsidP="004A7329">
      <w:pPr>
        <w:pStyle w:val="Zwykytekst"/>
        <w:jc w:val="both"/>
        <w:rPr>
          <w:rFonts w:ascii="Times New Roman" w:hAnsi="Times New Roman"/>
          <w:sz w:val="24"/>
          <w:szCs w:val="24"/>
          <w:u w:val="single"/>
          <w:lang w:val="pl-PL"/>
        </w:rPr>
      </w:pPr>
    </w:p>
    <w:p w:rsidR="005751D7" w:rsidRPr="006623FD" w:rsidRDefault="005751D7" w:rsidP="004A7329">
      <w:pPr>
        <w:pStyle w:val="Zwykytekst"/>
        <w:jc w:val="both"/>
        <w:rPr>
          <w:rFonts w:ascii="Times New Roman" w:hAnsi="Times New Roman"/>
          <w:sz w:val="24"/>
          <w:szCs w:val="24"/>
          <w:u w:val="single"/>
          <w:lang w:val="pl-PL"/>
        </w:rPr>
      </w:pPr>
    </w:p>
    <w:p w:rsidR="006144F5" w:rsidRPr="006623FD" w:rsidRDefault="006144F5" w:rsidP="004A7329">
      <w:pPr>
        <w:pStyle w:val="Zwykytekst"/>
        <w:jc w:val="both"/>
        <w:rPr>
          <w:rFonts w:ascii="Times New Roman" w:hAnsi="Times New Roman"/>
          <w:sz w:val="24"/>
          <w:szCs w:val="24"/>
          <w:u w:val="single"/>
          <w:lang w:val="pl-PL"/>
        </w:rPr>
      </w:pPr>
    </w:p>
    <w:p w:rsidR="006766CC" w:rsidRPr="006623FD" w:rsidRDefault="006766CC" w:rsidP="004A7329">
      <w:pPr>
        <w:pStyle w:val="Zwykytekst"/>
        <w:jc w:val="both"/>
        <w:rPr>
          <w:rFonts w:ascii="Times New Roman" w:hAnsi="Times New Roman"/>
          <w:sz w:val="22"/>
          <w:szCs w:val="22"/>
        </w:rPr>
      </w:pPr>
      <w:r w:rsidRPr="006623FD">
        <w:rPr>
          <w:rFonts w:ascii="Times New Roman" w:hAnsi="Times New Roman"/>
          <w:sz w:val="22"/>
          <w:szCs w:val="22"/>
          <w:u w:val="single"/>
        </w:rPr>
        <w:t>Nazwa oraz adres Zamawiającego</w:t>
      </w:r>
      <w:r w:rsidRPr="006623FD">
        <w:rPr>
          <w:rFonts w:ascii="Times New Roman" w:hAnsi="Times New Roman"/>
          <w:sz w:val="22"/>
          <w:szCs w:val="22"/>
        </w:rPr>
        <w:t>:</w:t>
      </w:r>
    </w:p>
    <w:p w:rsidR="00734632" w:rsidRPr="006623FD" w:rsidRDefault="00734632" w:rsidP="004A7329">
      <w:pPr>
        <w:pStyle w:val="Tekstpodstawowy3"/>
        <w:rPr>
          <w:b/>
          <w:sz w:val="22"/>
          <w:szCs w:val="22"/>
        </w:rPr>
      </w:pPr>
    </w:p>
    <w:p w:rsidR="00734632" w:rsidRPr="006623FD" w:rsidRDefault="00734632" w:rsidP="004A7329">
      <w:pPr>
        <w:pStyle w:val="Zwykytekst"/>
        <w:jc w:val="both"/>
        <w:rPr>
          <w:rFonts w:ascii="Lato" w:hAnsi="Lato"/>
          <w:b/>
          <w:sz w:val="22"/>
          <w:szCs w:val="22"/>
          <w:lang w:val="pl-PL"/>
        </w:rPr>
      </w:pPr>
      <w:r w:rsidRPr="006623FD">
        <w:rPr>
          <w:rFonts w:ascii="Lato" w:hAnsi="Lato"/>
          <w:b/>
          <w:sz w:val="22"/>
          <w:szCs w:val="22"/>
          <w:lang w:val="pl-PL"/>
        </w:rPr>
        <w:t>Zarząd Dróg Miasta Krakowa</w:t>
      </w:r>
    </w:p>
    <w:p w:rsidR="008803DA" w:rsidRPr="006623FD" w:rsidRDefault="00734632" w:rsidP="00AE703B">
      <w:pPr>
        <w:pStyle w:val="Zwykytekst"/>
        <w:jc w:val="both"/>
        <w:rPr>
          <w:rFonts w:ascii="Lato" w:hAnsi="Lato"/>
          <w:b/>
          <w:sz w:val="22"/>
          <w:szCs w:val="22"/>
          <w:lang w:val="pl-PL"/>
        </w:rPr>
      </w:pPr>
      <w:r w:rsidRPr="006623FD">
        <w:rPr>
          <w:rFonts w:ascii="Lato" w:hAnsi="Lato"/>
          <w:b/>
          <w:sz w:val="22"/>
          <w:szCs w:val="22"/>
          <w:lang w:val="pl-PL"/>
        </w:rPr>
        <w:t>ul. Centralna 53, 31-586 Kraków</w:t>
      </w:r>
    </w:p>
    <w:p w:rsidR="00FC39C0" w:rsidRPr="006623FD" w:rsidRDefault="00FC39C0" w:rsidP="004A7329">
      <w:pPr>
        <w:jc w:val="center"/>
        <w:rPr>
          <w:b/>
          <w:sz w:val="22"/>
          <w:szCs w:val="22"/>
        </w:rPr>
      </w:pPr>
    </w:p>
    <w:p w:rsidR="006766CC" w:rsidRPr="006623FD" w:rsidRDefault="006766CC" w:rsidP="004A7329">
      <w:pPr>
        <w:jc w:val="center"/>
        <w:rPr>
          <w:b/>
          <w:sz w:val="22"/>
          <w:szCs w:val="22"/>
        </w:rPr>
      </w:pPr>
      <w:r w:rsidRPr="006623FD">
        <w:rPr>
          <w:b/>
          <w:sz w:val="22"/>
          <w:szCs w:val="22"/>
        </w:rPr>
        <w:lastRenderedPageBreak/>
        <w:t>Część I</w:t>
      </w:r>
    </w:p>
    <w:p w:rsidR="002469E3" w:rsidRPr="006623FD" w:rsidRDefault="006766CC" w:rsidP="002469E3">
      <w:pPr>
        <w:pStyle w:val="Nagwek6"/>
        <w:pBdr>
          <w:bottom w:val="single" w:sz="4" w:space="1" w:color="auto"/>
        </w:pBdr>
        <w:jc w:val="center"/>
        <w:rPr>
          <w:sz w:val="22"/>
          <w:szCs w:val="22"/>
        </w:rPr>
      </w:pPr>
      <w:r w:rsidRPr="006623FD">
        <w:rPr>
          <w:sz w:val="22"/>
          <w:szCs w:val="22"/>
        </w:rPr>
        <w:t>Informacje podstawowe</w:t>
      </w:r>
    </w:p>
    <w:p w:rsidR="00014A63" w:rsidRPr="006623FD" w:rsidRDefault="00014A63" w:rsidP="004A7329">
      <w:pPr>
        <w:rPr>
          <w:sz w:val="22"/>
          <w:szCs w:val="22"/>
        </w:rPr>
      </w:pPr>
    </w:p>
    <w:p w:rsidR="002C0DBD" w:rsidRPr="006623FD" w:rsidRDefault="006766CC" w:rsidP="004A7329">
      <w:pPr>
        <w:pStyle w:val="Tekstpodstawowy3"/>
        <w:numPr>
          <w:ilvl w:val="0"/>
          <w:numId w:val="5"/>
        </w:numPr>
        <w:ind w:left="284" w:right="0" w:hanging="284"/>
        <w:rPr>
          <w:sz w:val="22"/>
          <w:szCs w:val="22"/>
        </w:rPr>
      </w:pPr>
      <w:r w:rsidRPr="006623FD">
        <w:rPr>
          <w:sz w:val="22"/>
          <w:szCs w:val="22"/>
        </w:rPr>
        <w:t>.</w:t>
      </w:r>
      <w:r w:rsidRPr="006623FD">
        <w:rPr>
          <w:sz w:val="22"/>
          <w:szCs w:val="22"/>
        </w:rPr>
        <w:tab/>
      </w:r>
      <w:r w:rsidRPr="006623FD">
        <w:rPr>
          <w:b/>
          <w:sz w:val="22"/>
          <w:szCs w:val="22"/>
        </w:rPr>
        <w:t>Opis przedmiotu zamówienia</w:t>
      </w:r>
      <w:r w:rsidRPr="006623FD">
        <w:rPr>
          <w:sz w:val="22"/>
          <w:szCs w:val="22"/>
        </w:rPr>
        <w:t xml:space="preserve">: </w:t>
      </w:r>
    </w:p>
    <w:p w:rsidR="00851C5E" w:rsidRPr="006623FD" w:rsidRDefault="00851C5E" w:rsidP="00851C5E">
      <w:pPr>
        <w:pStyle w:val="Tekstpodstawowy3"/>
        <w:ind w:left="284" w:right="0"/>
        <w:rPr>
          <w:sz w:val="22"/>
          <w:szCs w:val="22"/>
        </w:rPr>
      </w:pPr>
    </w:p>
    <w:p w:rsidR="008D64E0" w:rsidRPr="006623FD" w:rsidRDefault="00A710F4" w:rsidP="00144609">
      <w:pPr>
        <w:pStyle w:val="Zwykytekst"/>
        <w:numPr>
          <w:ilvl w:val="0"/>
          <w:numId w:val="20"/>
        </w:numPr>
        <w:ind w:left="567" w:hanging="283"/>
        <w:jc w:val="both"/>
        <w:rPr>
          <w:rFonts w:ascii="Times New Roman" w:hAnsi="Times New Roman"/>
          <w:sz w:val="22"/>
          <w:szCs w:val="22"/>
          <w:lang w:val="pl-PL"/>
        </w:rPr>
      </w:pPr>
      <w:r w:rsidRPr="006623FD">
        <w:rPr>
          <w:rFonts w:ascii="Times New Roman" w:hAnsi="Times New Roman"/>
          <w:sz w:val="22"/>
          <w:szCs w:val="22"/>
        </w:rPr>
        <w:t>P</w:t>
      </w:r>
      <w:r w:rsidR="004A0762" w:rsidRPr="006623FD">
        <w:rPr>
          <w:rFonts w:ascii="Times New Roman" w:hAnsi="Times New Roman"/>
          <w:sz w:val="22"/>
          <w:szCs w:val="22"/>
        </w:rPr>
        <w:t xml:space="preserve">rzedmiotem </w:t>
      </w:r>
      <w:r w:rsidR="00234ED7" w:rsidRPr="006623FD">
        <w:rPr>
          <w:rFonts w:ascii="Times New Roman" w:hAnsi="Times New Roman"/>
          <w:sz w:val="22"/>
          <w:szCs w:val="22"/>
          <w:lang w:val="pl-PL"/>
        </w:rPr>
        <w:t xml:space="preserve">niniejszego </w:t>
      </w:r>
      <w:r w:rsidR="001B337F" w:rsidRPr="006623FD">
        <w:rPr>
          <w:rFonts w:ascii="Times New Roman" w:hAnsi="Times New Roman"/>
          <w:sz w:val="22"/>
          <w:szCs w:val="22"/>
        </w:rPr>
        <w:t xml:space="preserve">zamówienia jest </w:t>
      </w:r>
      <w:r w:rsidR="006630D3" w:rsidRPr="006623FD">
        <w:rPr>
          <w:rFonts w:ascii="Times New Roman" w:hAnsi="Times New Roman"/>
          <w:sz w:val="22"/>
          <w:szCs w:val="22"/>
          <w:lang w:val="pl-PL"/>
        </w:rPr>
        <w:t xml:space="preserve">usługa polegająca na </w:t>
      </w:r>
      <w:r w:rsidR="00691E74" w:rsidRPr="006623FD">
        <w:rPr>
          <w:rFonts w:ascii="Times New Roman" w:hAnsi="Times New Roman"/>
          <w:sz w:val="22"/>
          <w:szCs w:val="22"/>
          <w:lang w:val="pl-PL"/>
        </w:rPr>
        <w:t xml:space="preserve">utrzymaniu, konserwacji i naprawie oraz pełnieniu funkcji operatora złączy energetycznych typu Moser służących do czasowego zasilania imprez i stoisk kwiaciarek krakowskich zlokalizowanych na Rynku Głównym, Małym Rynku i Placu Szczepańskim w Krakowie. </w:t>
      </w:r>
    </w:p>
    <w:p w:rsidR="00691E74" w:rsidRPr="006623FD" w:rsidRDefault="00691E74" w:rsidP="00691E74">
      <w:pPr>
        <w:pStyle w:val="Zwykytekst"/>
        <w:ind w:left="567"/>
        <w:jc w:val="both"/>
        <w:rPr>
          <w:rFonts w:ascii="Times New Roman" w:hAnsi="Times New Roman"/>
          <w:sz w:val="22"/>
          <w:szCs w:val="22"/>
          <w:lang w:val="pl-PL"/>
        </w:rPr>
      </w:pPr>
    </w:p>
    <w:p w:rsidR="00691E74" w:rsidRPr="006623FD" w:rsidRDefault="00691E74" w:rsidP="00144609">
      <w:pPr>
        <w:pStyle w:val="Zwykytekst"/>
        <w:numPr>
          <w:ilvl w:val="0"/>
          <w:numId w:val="20"/>
        </w:numPr>
        <w:ind w:left="567" w:hanging="283"/>
        <w:jc w:val="both"/>
        <w:rPr>
          <w:rFonts w:ascii="Times New Roman" w:hAnsi="Times New Roman"/>
          <w:sz w:val="22"/>
          <w:szCs w:val="22"/>
          <w:lang w:val="pl-PL"/>
        </w:rPr>
      </w:pPr>
      <w:r w:rsidRPr="006623FD">
        <w:rPr>
          <w:rFonts w:ascii="Times New Roman" w:hAnsi="Times New Roman"/>
          <w:sz w:val="22"/>
          <w:szCs w:val="22"/>
          <w:lang w:val="pl-PL"/>
        </w:rPr>
        <w:t>Przedmiotem zamówienia są także prace dodatkowe zlecane przez Zamawiającego do realizacji przez Wykonawcę odnoszących się do urządzeń zawartych w załączniku nr 6 do SIWZ (Opis przedmiotu zamówienia).</w:t>
      </w:r>
    </w:p>
    <w:p w:rsidR="000D2BFE" w:rsidRPr="006623FD" w:rsidRDefault="000D2BFE" w:rsidP="00691E74">
      <w:pPr>
        <w:pStyle w:val="Zwykytekst"/>
        <w:jc w:val="both"/>
        <w:rPr>
          <w:rFonts w:ascii="Times New Roman" w:hAnsi="Times New Roman"/>
          <w:sz w:val="22"/>
          <w:szCs w:val="22"/>
          <w:lang w:val="pl-PL"/>
        </w:rPr>
      </w:pPr>
    </w:p>
    <w:p w:rsidR="000D2BFE" w:rsidRPr="006623FD" w:rsidRDefault="004A0762" w:rsidP="000D2BFE">
      <w:pPr>
        <w:pStyle w:val="Zwykytekst"/>
        <w:numPr>
          <w:ilvl w:val="0"/>
          <w:numId w:val="20"/>
        </w:numPr>
        <w:ind w:left="567" w:hanging="283"/>
        <w:jc w:val="both"/>
        <w:rPr>
          <w:rFonts w:ascii="Times New Roman" w:hAnsi="Times New Roman"/>
          <w:sz w:val="22"/>
          <w:szCs w:val="22"/>
          <w:lang w:val="pl-PL"/>
        </w:rPr>
      </w:pPr>
      <w:r w:rsidRPr="006623FD">
        <w:rPr>
          <w:rFonts w:ascii="Times New Roman" w:hAnsi="Times New Roman"/>
          <w:sz w:val="22"/>
          <w:szCs w:val="22"/>
        </w:rPr>
        <w:t>Zam</w:t>
      </w:r>
      <w:r w:rsidR="002856D0" w:rsidRPr="006623FD">
        <w:rPr>
          <w:rFonts w:ascii="Times New Roman" w:hAnsi="Times New Roman"/>
          <w:sz w:val="22"/>
          <w:szCs w:val="22"/>
          <w:lang w:val="pl-PL"/>
        </w:rPr>
        <w:t xml:space="preserve">ówienie należy wykonać </w:t>
      </w:r>
      <w:r w:rsidR="002A57F0" w:rsidRPr="006623FD">
        <w:rPr>
          <w:rFonts w:ascii="Times New Roman" w:hAnsi="Times New Roman"/>
          <w:sz w:val="22"/>
          <w:szCs w:val="22"/>
          <w:lang w:val="pl-PL"/>
        </w:rPr>
        <w:t>w oparciu o</w:t>
      </w:r>
      <w:r w:rsidR="002C0DBD" w:rsidRPr="006623FD">
        <w:rPr>
          <w:rFonts w:ascii="Times New Roman" w:hAnsi="Times New Roman"/>
          <w:sz w:val="22"/>
          <w:szCs w:val="22"/>
          <w:lang w:val="pl-PL"/>
        </w:rPr>
        <w:t xml:space="preserve"> </w:t>
      </w:r>
      <w:r w:rsidR="000D2BFE" w:rsidRPr="006623FD">
        <w:rPr>
          <w:rFonts w:ascii="Times New Roman" w:hAnsi="Times New Roman"/>
          <w:sz w:val="22"/>
          <w:szCs w:val="22"/>
          <w:lang w:val="pl-PL"/>
        </w:rPr>
        <w:t>następującą dokumentację:</w:t>
      </w:r>
    </w:p>
    <w:p w:rsidR="000D2BFE" w:rsidRPr="006623FD" w:rsidRDefault="000D2BFE" w:rsidP="000D2BFE">
      <w:pPr>
        <w:pStyle w:val="Akapitzlist"/>
        <w:rPr>
          <w:b/>
          <w:sz w:val="22"/>
          <w:szCs w:val="22"/>
        </w:rPr>
      </w:pPr>
    </w:p>
    <w:p w:rsidR="008803DA" w:rsidRPr="006623FD" w:rsidRDefault="00691E74" w:rsidP="0002619B">
      <w:pPr>
        <w:pStyle w:val="Zwykytekst"/>
        <w:numPr>
          <w:ilvl w:val="0"/>
          <w:numId w:val="35"/>
        </w:numPr>
        <w:ind w:left="709" w:hanging="142"/>
        <w:jc w:val="both"/>
        <w:rPr>
          <w:rFonts w:ascii="Times New Roman" w:hAnsi="Times New Roman"/>
          <w:sz w:val="22"/>
          <w:szCs w:val="22"/>
          <w:lang w:val="pl-PL"/>
        </w:rPr>
      </w:pPr>
      <w:r w:rsidRPr="006623FD">
        <w:rPr>
          <w:rFonts w:ascii="Times New Roman" w:hAnsi="Times New Roman"/>
          <w:b/>
          <w:sz w:val="22"/>
          <w:szCs w:val="22"/>
          <w:lang w:val="pl-PL"/>
        </w:rPr>
        <w:t>Opis przedmiotu zamówienia</w:t>
      </w:r>
      <w:r w:rsidR="00CE2B15" w:rsidRPr="006623FD">
        <w:rPr>
          <w:rFonts w:ascii="Times New Roman" w:hAnsi="Times New Roman"/>
          <w:sz w:val="22"/>
          <w:szCs w:val="22"/>
          <w:lang w:val="pl-PL"/>
        </w:rPr>
        <w:t xml:space="preserve"> </w:t>
      </w:r>
      <w:r w:rsidR="006027C5" w:rsidRPr="006623FD">
        <w:rPr>
          <w:rFonts w:ascii="Times New Roman" w:hAnsi="Times New Roman"/>
          <w:b/>
          <w:sz w:val="22"/>
          <w:szCs w:val="22"/>
          <w:lang w:val="pl-PL"/>
        </w:rPr>
        <w:t xml:space="preserve">wraz z załącznikiem </w:t>
      </w:r>
      <w:r w:rsidR="00CE2B15" w:rsidRPr="006623FD">
        <w:rPr>
          <w:rFonts w:ascii="Times New Roman" w:hAnsi="Times New Roman"/>
          <w:sz w:val="22"/>
          <w:szCs w:val="22"/>
          <w:lang w:val="pl-PL"/>
        </w:rPr>
        <w:t>-</w:t>
      </w:r>
      <w:r w:rsidR="002E4A21" w:rsidRPr="006623FD">
        <w:rPr>
          <w:rFonts w:ascii="Times New Roman" w:hAnsi="Times New Roman"/>
          <w:b/>
          <w:sz w:val="22"/>
          <w:szCs w:val="22"/>
          <w:lang w:val="pl-PL"/>
        </w:rPr>
        <w:t xml:space="preserve"> </w:t>
      </w:r>
      <w:r w:rsidR="002856D0" w:rsidRPr="006623FD">
        <w:rPr>
          <w:rFonts w:ascii="Times New Roman" w:hAnsi="Times New Roman"/>
          <w:sz w:val="22"/>
          <w:szCs w:val="22"/>
          <w:u w:val="single"/>
          <w:lang w:val="pl-PL"/>
        </w:rPr>
        <w:t>załącznik nr 6 do SIWZ</w:t>
      </w:r>
      <w:r w:rsidR="0020159C" w:rsidRPr="006623FD">
        <w:rPr>
          <w:rFonts w:ascii="Times New Roman" w:hAnsi="Times New Roman"/>
          <w:sz w:val="22"/>
          <w:szCs w:val="22"/>
          <w:lang w:val="pl-PL"/>
        </w:rPr>
        <w:t>,</w:t>
      </w:r>
      <w:r w:rsidR="00AE1DC2" w:rsidRPr="006623FD">
        <w:rPr>
          <w:rFonts w:ascii="Times New Roman" w:hAnsi="Times New Roman"/>
          <w:sz w:val="22"/>
          <w:szCs w:val="22"/>
          <w:lang w:val="pl-PL"/>
        </w:rPr>
        <w:t xml:space="preserve"> </w:t>
      </w:r>
    </w:p>
    <w:p w:rsidR="0068135F" w:rsidRPr="006623FD" w:rsidRDefault="00691E74" w:rsidP="0002619B">
      <w:pPr>
        <w:pStyle w:val="Zwykytekst"/>
        <w:numPr>
          <w:ilvl w:val="0"/>
          <w:numId w:val="30"/>
        </w:numPr>
        <w:ind w:left="567" w:firstLine="0"/>
        <w:jc w:val="both"/>
        <w:rPr>
          <w:rFonts w:ascii="Times New Roman" w:hAnsi="Times New Roman"/>
          <w:sz w:val="22"/>
          <w:szCs w:val="22"/>
          <w:lang w:val="pl-PL"/>
        </w:rPr>
      </w:pPr>
      <w:r w:rsidRPr="006623FD">
        <w:rPr>
          <w:rFonts w:ascii="Times New Roman" w:hAnsi="Times New Roman"/>
          <w:b/>
          <w:sz w:val="22"/>
          <w:szCs w:val="22"/>
          <w:lang w:val="pl-PL"/>
        </w:rPr>
        <w:t xml:space="preserve">Zbiorcze zestawienie kosztów </w:t>
      </w:r>
      <w:r w:rsidR="002A63C7" w:rsidRPr="006623FD">
        <w:rPr>
          <w:rFonts w:ascii="Times New Roman" w:hAnsi="Times New Roman"/>
          <w:sz w:val="22"/>
          <w:szCs w:val="22"/>
          <w:lang w:val="pl-PL"/>
        </w:rPr>
        <w:t xml:space="preserve">- </w:t>
      </w:r>
      <w:r w:rsidR="002A63C7" w:rsidRPr="006623FD">
        <w:rPr>
          <w:rFonts w:ascii="Times New Roman" w:hAnsi="Times New Roman"/>
          <w:sz w:val="22"/>
          <w:szCs w:val="22"/>
          <w:u w:val="single"/>
          <w:lang w:val="pl-PL"/>
        </w:rPr>
        <w:t xml:space="preserve">załącznik nr </w:t>
      </w:r>
      <w:r w:rsidR="006027C5" w:rsidRPr="006623FD">
        <w:rPr>
          <w:rFonts w:ascii="Times New Roman" w:hAnsi="Times New Roman"/>
          <w:sz w:val="22"/>
          <w:szCs w:val="22"/>
          <w:u w:val="single"/>
          <w:lang w:val="pl-PL"/>
        </w:rPr>
        <w:t>8</w:t>
      </w:r>
      <w:r w:rsidR="002A63C7" w:rsidRPr="006623FD">
        <w:rPr>
          <w:rFonts w:ascii="Times New Roman" w:hAnsi="Times New Roman"/>
          <w:sz w:val="22"/>
          <w:szCs w:val="22"/>
          <w:u w:val="single"/>
          <w:lang w:val="pl-PL"/>
        </w:rPr>
        <w:t xml:space="preserve"> do SIWZ</w:t>
      </w:r>
      <w:r w:rsidR="002A63C7" w:rsidRPr="006623FD">
        <w:rPr>
          <w:rFonts w:ascii="Times New Roman" w:hAnsi="Times New Roman"/>
          <w:sz w:val="22"/>
          <w:szCs w:val="22"/>
          <w:lang w:val="pl-PL"/>
        </w:rPr>
        <w:t>,</w:t>
      </w:r>
    </w:p>
    <w:p w:rsidR="00F61628" w:rsidRPr="006623FD" w:rsidRDefault="00F61628" w:rsidP="003C5611">
      <w:pPr>
        <w:pStyle w:val="Zwykytekst"/>
        <w:ind w:left="851" w:hanging="284"/>
        <w:jc w:val="both"/>
        <w:rPr>
          <w:rFonts w:ascii="Times New Roman" w:hAnsi="Times New Roman"/>
          <w:sz w:val="22"/>
          <w:szCs w:val="22"/>
          <w:lang w:val="pl-PL"/>
        </w:rPr>
      </w:pPr>
    </w:p>
    <w:p w:rsidR="00F61628" w:rsidRPr="006623FD" w:rsidRDefault="00CC3A62" w:rsidP="0068135F">
      <w:pPr>
        <w:pStyle w:val="Tekstpodstawowy3"/>
        <w:numPr>
          <w:ilvl w:val="0"/>
          <w:numId w:val="20"/>
        </w:numPr>
        <w:tabs>
          <w:tab w:val="left" w:pos="567"/>
        </w:tabs>
        <w:ind w:right="0" w:hanging="436"/>
        <w:rPr>
          <w:sz w:val="22"/>
          <w:szCs w:val="22"/>
        </w:rPr>
      </w:pPr>
      <w:r w:rsidRPr="006623FD">
        <w:rPr>
          <w:bCs/>
          <w:sz w:val="22"/>
          <w:szCs w:val="22"/>
        </w:rPr>
        <w:t>Wy</w:t>
      </w:r>
      <w:r w:rsidRPr="006623FD">
        <w:rPr>
          <w:bCs/>
          <w:sz w:val="22"/>
          <w:szCs w:val="22"/>
          <w:lang w:val="pl-PL"/>
        </w:rPr>
        <w:t>magany okres gwarancji</w:t>
      </w:r>
      <w:r w:rsidR="00D668AA" w:rsidRPr="006623FD">
        <w:rPr>
          <w:bCs/>
          <w:sz w:val="22"/>
          <w:szCs w:val="22"/>
          <w:lang w:val="pl-PL"/>
        </w:rPr>
        <w:t xml:space="preserve"> </w:t>
      </w:r>
      <w:r w:rsidR="00691E74" w:rsidRPr="006623FD">
        <w:rPr>
          <w:bCs/>
          <w:sz w:val="22"/>
          <w:szCs w:val="22"/>
          <w:lang w:val="pl-PL"/>
        </w:rPr>
        <w:t>na roboty i prace stanowiące przedmiot umowy i wbudowane materiały</w:t>
      </w:r>
      <w:r w:rsidR="00D668AA" w:rsidRPr="006623FD">
        <w:rPr>
          <w:sz w:val="22"/>
          <w:szCs w:val="22"/>
          <w:lang w:val="pl-PL"/>
        </w:rPr>
        <w:t>:</w:t>
      </w:r>
    </w:p>
    <w:p w:rsidR="00FD1099" w:rsidRPr="006623FD" w:rsidRDefault="00FD1099" w:rsidP="00FD1099">
      <w:pPr>
        <w:pStyle w:val="Tekstpodstawowy3"/>
        <w:tabs>
          <w:tab w:val="left" w:pos="567"/>
        </w:tabs>
        <w:ind w:left="284" w:right="0"/>
        <w:rPr>
          <w:sz w:val="22"/>
          <w:szCs w:val="22"/>
        </w:rPr>
      </w:pPr>
    </w:p>
    <w:p w:rsidR="008803DA" w:rsidRPr="006623FD" w:rsidRDefault="00C73F73" w:rsidP="0002619B">
      <w:pPr>
        <w:pStyle w:val="Tekstpodstawowy3"/>
        <w:numPr>
          <w:ilvl w:val="0"/>
          <w:numId w:val="31"/>
        </w:numPr>
        <w:ind w:left="709" w:right="0" w:hanging="142"/>
        <w:rPr>
          <w:sz w:val="22"/>
          <w:szCs w:val="22"/>
          <w:lang w:val="pl-PL"/>
        </w:rPr>
      </w:pPr>
      <w:r w:rsidRPr="006623FD">
        <w:rPr>
          <w:b/>
          <w:sz w:val="22"/>
          <w:szCs w:val="22"/>
          <w:lang w:val="pl-PL"/>
        </w:rPr>
        <w:t>m</w:t>
      </w:r>
      <w:r w:rsidR="00CC3A62" w:rsidRPr="006623FD">
        <w:rPr>
          <w:b/>
          <w:sz w:val="22"/>
          <w:szCs w:val="22"/>
          <w:lang w:val="pl-PL"/>
        </w:rPr>
        <w:t>inim</w:t>
      </w:r>
      <w:r w:rsidR="00BD3202" w:rsidRPr="006623FD">
        <w:rPr>
          <w:b/>
          <w:sz w:val="22"/>
          <w:szCs w:val="22"/>
          <w:lang w:val="pl-PL"/>
        </w:rPr>
        <w:t>alny okres gwarancji wynosi</w:t>
      </w:r>
      <w:r w:rsidR="001542D1" w:rsidRPr="006623FD">
        <w:rPr>
          <w:b/>
          <w:sz w:val="22"/>
          <w:szCs w:val="22"/>
          <w:lang w:val="pl-PL"/>
        </w:rPr>
        <w:t>:</w:t>
      </w:r>
      <w:r w:rsidR="00CC3A62" w:rsidRPr="006623FD">
        <w:rPr>
          <w:b/>
          <w:sz w:val="22"/>
          <w:szCs w:val="22"/>
          <w:lang w:val="pl-PL"/>
        </w:rPr>
        <w:t xml:space="preserve"> </w:t>
      </w:r>
      <w:r w:rsidR="00FE353A" w:rsidRPr="006623FD">
        <w:rPr>
          <w:b/>
          <w:sz w:val="22"/>
          <w:szCs w:val="22"/>
          <w:lang w:val="pl-PL"/>
        </w:rPr>
        <w:t>24</w:t>
      </w:r>
      <w:r w:rsidR="00CC3A62" w:rsidRPr="006623FD">
        <w:rPr>
          <w:sz w:val="22"/>
          <w:szCs w:val="22"/>
          <w:lang w:val="pl-PL"/>
        </w:rPr>
        <w:t xml:space="preserve"> </w:t>
      </w:r>
      <w:r w:rsidR="00CC3A62" w:rsidRPr="006623FD">
        <w:rPr>
          <w:b/>
          <w:sz w:val="22"/>
          <w:szCs w:val="22"/>
          <w:lang w:val="pl-PL"/>
        </w:rPr>
        <w:t>miesi</w:t>
      </w:r>
      <w:r w:rsidR="00FE353A" w:rsidRPr="006623FD">
        <w:rPr>
          <w:b/>
          <w:sz w:val="22"/>
          <w:szCs w:val="22"/>
          <w:lang w:val="pl-PL"/>
        </w:rPr>
        <w:t>ą</w:t>
      </w:r>
      <w:r w:rsidR="00CC3A62" w:rsidRPr="006623FD">
        <w:rPr>
          <w:b/>
          <w:sz w:val="22"/>
          <w:szCs w:val="22"/>
          <w:lang w:val="pl-PL"/>
        </w:rPr>
        <w:t>c</w:t>
      </w:r>
      <w:r w:rsidR="00FE353A" w:rsidRPr="006623FD">
        <w:rPr>
          <w:b/>
          <w:sz w:val="22"/>
          <w:szCs w:val="22"/>
          <w:lang w:val="pl-PL"/>
        </w:rPr>
        <w:t>e</w:t>
      </w:r>
      <w:r w:rsidR="00557BE5" w:rsidRPr="006623FD">
        <w:rPr>
          <w:sz w:val="22"/>
          <w:szCs w:val="22"/>
          <w:lang w:val="pl-PL"/>
        </w:rPr>
        <w:t>,</w:t>
      </w:r>
      <w:r w:rsidR="00CC3A62" w:rsidRPr="006623FD">
        <w:rPr>
          <w:sz w:val="22"/>
          <w:szCs w:val="22"/>
          <w:lang w:val="pl-PL"/>
        </w:rPr>
        <w:t xml:space="preserve"> </w:t>
      </w:r>
    </w:p>
    <w:p w:rsidR="00F61628" w:rsidRPr="006623FD" w:rsidRDefault="00C73F73" w:rsidP="0002619B">
      <w:pPr>
        <w:pStyle w:val="Tekstpodstawowy3"/>
        <w:numPr>
          <w:ilvl w:val="0"/>
          <w:numId w:val="31"/>
        </w:numPr>
        <w:ind w:left="709" w:right="0" w:hanging="142"/>
        <w:rPr>
          <w:sz w:val="22"/>
          <w:szCs w:val="22"/>
          <w:lang w:val="pl-PL"/>
        </w:rPr>
      </w:pPr>
      <w:r w:rsidRPr="006623FD">
        <w:rPr>
          <w:b/>
          <w:sz w:val="22"/>
          <w:szCs w:val="22"/>
          <w:lang w:val="pl-PL"/>
        </w:rPr>
        <w:t>m</w:t>
      </w:r>
      <w:r w:rsidR="00CC3A62" w:rsidRPr="006623FD">
        <w:rPr>
          <w:b/>
          <w:sz w:val="22"/>
          <w:szCs w:val="22"/>
          <w:lang w:val="pl-PL"/>
        </w:rPr>
        <w:t>aksymalny okres gwarancji wynosi</w:t>
      </w:r>
      <w:r w:rsidR="001542D1" w:rsidRPr="006623FD">
        <w:rPr>
          <w:b/>
          <w:sz w:val="22"/>
          <w:szCs w:val="22"/>
          <w:lang w:val="pl-PL"/>
        </w:rPr>
        <w:t>:</w:t>
      </w:r>
      <w:r w:rsidR="00CC3A62" w:rsidRPr="006623FD">
        <w:rPr>
          <w:sz w:val="22"/>
          <w:szCs w:val="22"/>
          <w:lang w:val="pl-PL"/>
        </w:rPr>
        <w:t xml:space="preserve"> </w:t>
      </w:r>
      <w:r w:rsidR="00FE353A" w:rsidRPr="006623FD">
        <w:rPr>
          <w:b/>
          <w:sz w:val="22"/>
          <w:szCs w:val="22"/>
          <w:lang w:val="pl-PL"/>
        </w:rPr>
        <w:t>36</w:t>
      </w:r>
      <w:r w:rsidR="00CC3A62" w:rsidRPr="006623FD">
        <w:rPr>
          <w:sz w:val="22"/>
          <w:szCs w:val="22"/>
          <w:lang w:val="pl-PL"/>
        </w:rPr>
        <w:t xml:space="preserve"> </w:t>
      </w:r>
      <w:r w:rsidR="00CC3A62" w:rsidRPr="006623FD">
        <w:rPr>
          <w:b/>
          <w:sz w:val="22"/>
          <w:szCs w:val="22"/>
          <w:lang w:val="pl-PL"/>
        </w:rPr>
        <w:t>miesięcy</w:t>
      </w:r>
      <w:r w:rsidR="00557BE5" w:rsidRPr="006623FD">
        <w:rPr>
          <w:sz w:val="22"/>
          <w:szCs w:val="22"/>
          <w:lang w:val="pl-PL"/>
        </w:rPr>
        <w:t>,</w:t>
      </w:r>
      <w:r w:rsidR="00CC3A62" w:rsidRPr="006623FD">
        <w:rPr>
          <w:sz w:val="22"/>
          <w:szCs w:val="22"/>
          <w:lang w:val="pl-PL"/>
        </w:rPr>
        <w:t xml:space="preserve"> </w:t>
      </w:r>
    </w:p>
    <w:p w:rsidR="00315926" w:rsidRPr="006623FD" w:rsidRDefault="0095286B" w:rsidP="0095286B">
      <w:pPr>
        <w:pStyle w:val="Tekstpodstawowy3"/>
        <w:ind w:left="567" w:right="0"/>
        <w:rPr>
          <w:sz w:val="22"/>
          <w:szCs w:val="22"/>
          <w:lang w:val="pl-PL"/>
        </w:rPr>
      </w:pPr>
      <w:r w:rsidRPr="006623FD">
        <w:rPr>
          <w:sz w:val="22"/>
          <w:szCs w:val="22"/>
          <w:lang w:val="pl-PL"/>
        </w:rPr>
        <w:t>liczonej</w:t>
      </w:r>
      <w:r w:rsidR="00315926" w:rsidRPr="006623FD">
        <w:rPr>
          <w:sz w:val="22"/>
          <w:szCs w:val="22"/>
          <w:lang w:val="pl-PL"/>
        </w:rPr>
        <w:t xml:space="preserve"> od </w:t>
      </w:r>
      <w:r w:rsidRPr="006623FD">
        <w:rPr>
          <w:sz w:val="22"/>
          <w:szCs w:val="22"/>
          <w:lang w:val="pl-PL"/>
        </w:rPr>
        <w:t>daty podpisania bezusterkowego protokołu odbioru lub w przypadku prac utrzymaniowych od końca miesiąca, w którym dostarczono nowe części zamienne i materiały</w:t>
      </w:r>
      <w:r w:rsidR="00315926" w:rsidRPr="006623FD">
        <w:rPr>
          <w:sz w:val="22"/>
          <w:szCs w:val="22"/>
          <w:lang w:val="pl-PL"/>
        </w:rPr>
        <w:t>.</w:t>
      </w:r>
    </w:p>
    <w:p w:rsidR="00315926" w:rsidRPr="006623FD" w:rsidRDefault="00315926" w:rsidP="003C5611">
      <w:pPr>
        <w:pStyle w:val="Tekstpodstawowy3"/>
        <w:ind w:left="720" w:right="0" w:hanging="153"/>
        <w:rPr>
          <w:sz w:val="22"/>
          <w:szCs w:val="22"/>
          <w:lang w:val="pl-PL"/>
        </w:rPr>
      </w:pPr>
    </w:p>
    <w:p w:rsidR="00851C5E" w:rsidRPr="006623FD" w:rsidRDefault="00CC3A62" w:rsidP="0095286B">
      <w:pPr>
        <w:pStyle w:val="Tekstpodstawowy3"/>
        <w:ind w:left="567" w:right="0"/>
        <w:rPr>
          <w:sz w:val="22"/>
          <w:szCs w:val="22"/>
          <w:lang w:val="pl-PL"/>
        </w:rPr>
      </w:pPr>
      <w:r w:rsidRPr="006623FD">
        <w:rPr>
          <w:sz w:val="22"/>
          <w:szCs w:val="22"/>
          <w:u w:val="single"/>
          <w:lang w:val="pl-PL"/>
        </w:rPr>
        <w:t xml:space="preserve">Oferty zawierające okres gwarancji </w:t>
      </w:r>
      <w:r w:rsidR="0095286B" w:rsidRPr="006623FD">
        <w:rPr>
          <w:sz w:val="22"/>
          <w:szCs w:val="22"/>
          <w:u w:val="single"/>
          <w:lang w:val="pl-PL"/>
        </w:rPr>
        <w:t xml:space="preserve">na roboty i prace stanowiące przedmiot umowy i wbudowane materiały </w:t>
      </w:r>
      <w:r w:rsidRPr="006623FD">
        <w:rPr>
          <w:sz w:val="22"/>
          <w:szCs w:val="22"/>
          <w:u w:val="single"/>
          <w:lang w:val="pl-PL"/>
        </w:rPr>
        <w:t xml:space="preserve">krótszy niż </w:t>
      </w:r>
      <w:r w:rsidR="00FE353A" w:rsidRPr="006623FD">
        <w:rPr>
          <w:sz w:val="22"/>
          <w:szCs w:val="22"/>
          <w:u w:val="single"/>
          <w:lang w:val="pl-PL"/>
        </w:rPr>
        <w:t>24</w:t>
      </w:r>
      <w:r w:rsidR="005B369C" w:rsidRPr="006623FD">
        <w:rPr>
          <w:sz w:val="22"/>
          <w:szCs w:val="22"/>
          <w:u w:val="single"/>
          <w:lang w:val="pl-PL"/>
        </w:rPr>
        <w:t xml:space="preserve"> miesi</w:t>
      </w:r>
      <w:r w:rsidR="00FE353A" w:rsidRPr="006623FD">
        <w:rPr>
          <w:sz w:val="22"/>
          <w:szCs w:val="22"/>
          <w:u w:val="single"/>
          <w:lang w:val="pl-PL"/>
        </w:rPr>
        <w:t>ące</w:t>
      </w:r>
      <w:r w:rsidRPr="006623FD">
        <w:rPr>
          <w:sz w:val="22"/>
          <w:szCs w:val="22"/>
          <w:u w:val="single"/>
          <w:lang w:val="pl-PL"/>
        </w:rPr>
        <w:t xml:space="preserve"> zostaną odrzucon</w:t>
      </w:r>
      <w:r w:rsidR="00C87491" w:rsidRPr="006623FD">
        <w:rPr>
          <w:sz w:val="22"/>
          <w:szCs w:val="22"/>
          <w:u w:val="single"/>
          <w:lang w:val="pl-PL"/>
        </w:rPr>
        <w:t>e</w:t>
      </w:r>
      <w:r w:rsidR="0068135F" w:rsidRPr="006623FD">
        <w:rPr>
          <w:sz w:val="22"/>
          <w:szCs w:val="22"/>
          <w:lang w:val="pl-PL"/>
        </w:rPr>
        <w:t>.</w:t>
      </w:r>
    </w:p>
    <w:p w:rsidR="00F61628" w:rsidRPr="006623FD" w:rsidRDefault="00F61628" w:rsidP="003C5611">
      <w:pPr>
        <w:pStyle w:val="Tekstpodstawowy3"/>
        <w:ind w:left="720" w:right="0" w:hanging="436"/>
        <w:rPr>
          <w:sz w:val="22"/>
          <w:szCs w:val="22"/>
          <w:lang w:val="pl-PL"/>
        </w:rPr>
      </w:pPr>
    </w:p>
    <w:p w:rsidR="00F61628" w:rsidRPr="006623FD" w:rsidRDefault="00652051" w:rsidP="0068135F">
      <w:pPr>
        <w:pStyle w:val="Zwykytekst"/>
        <w:numPr>
          <w:ilvl w:val="0"/>
          <w:numId w:val="20"/>
        </w:numPr>
        <w:ind w:left="567" w:hanging="283"/>
        <w:jc w:val="both"/>
        <w:rPr>
          <w:rFonts w:ascii="Times New Roman" w:hAnsi="Times New Roman"/>
          <w:color w:val="000000"/>
          <w:sz w:val="22"/>
          <w:szCs w:val="22"/>
        </w:rPr>
      </w:pPr>
      <w:r w:rsidRPr="006623FD">
        <w:rPr>
          <w:rFonts w:ascii="Times New Roman" w:hAnsi="Times New Roman"/>
          <w:sz w:val="22"/>
          <w:szCs w:val="22"/>
        </w:rPr>
        <w:t>Wspólny słownik zamówień (CPV):</w:t>
      </w:r>
    </w:p>
    <w:p w:rsidR="00FD1099" w:rsidRPr="006623FD" w:rsidRDefault="00FD1099" w:rsidP="00FD1099">
      <w:pPr>
        <w:pStyle w:val="Zwykytekst"/>
        <w:ind w:left="567"/>
        <w:jc w:val="both"/>
        <w:rPr>
          <w:rFonts w:ascii="Times New Roman" w:hAnsi="Times New Roman"/>
          <w:color w:val="000000"/>
          <w:sz w:val="22"/>
          <w:szCs w:val="22"/>
        </w:rPr>
      </w:pPr>
    </w:p>
    <w:p w:rsidR="00851C5E" w:rsidRPr="006623FD" w:rsidRDefault="0095286B" w:rsidP="0095286B">
      <w:pPr>
        <w:pStyle w:val="Zwykytekst"/>
        <w:numPr>
          <w:ilvl w:val="0"/>
          <w:numId w:val="32"/>
        </w:numPr>
        <w:ind w:left="709" w:hanging="142"/>
        <w:jc w:val="both"/>
        <w:rPr>
          <w:rFonts w:ascii="Times New Roman" w:hAnsi="Times New Roman"/>
          <w:bCs/>
          <w:sz w:val="22"/>
          <w:szCs w:val="22"/>
          <w:lang w:val="pl-PL" w:eastAsia="pl-PL"/>
        </w:rPr>
      </w:pPr>
      <w:r w:rsidRPr="006623FD">
        <w:rPr>
          <w:rFonts w:ascii="Times New Roman" w:hAnsi="Times New Roman"/>
          <w:b/>
          <w:bCs/>
          <w:sz w:val="22"/>
          <w:szCs w:val="22"/>
          <w:lang w:val="pl-PL" w:eastAsia="pl-PL"/>
        </w:rPr>
        <w:t>50532400-7</w:t>
      </w:r>
      <w:r w:rsidR="007D0D16" w:rsidRPr="006623FD">
        <w:rPr>
          <w:rFonts w:ascii="Times New Roman" w:hAnsi="Times New Roman"/>
          <w:bCs/>
          <w:sz w:val="22"/>
          <w:szCs w:val="22"/>
          <w:lang w:val="pl-PL" w:eastAsia="pl-PL"/>
        </w:rPr>
        <w:t xml:space="preserve"> </w:t>
      </w:r>
      <w:r w:rsidR="00D03759" w:rsidRPr="006623FD">
        <w:rPr>
          <w:rFonts w:ascii="Times New Roman" w:hAnsi="Times New Roman"/>
          <w:bCs/>
          <w:sz w:val="22"/>
          <w:szCs w:val="22"/>
          <w:lang w:val="pl-PL" w:eastAsia="pl-PL"/>
        </w:rPr>
        <w:t>(</w:t>
      </w:r>
      <w:r w:rsidRPr="006623FD">
        <w:rPr>
          <w:rFonts w:ascii="Times New Roman" w:hAnsi="Times New Roman"/>
          <w:bCs/>
          <w:sz w:val="22"/>
          <w:szCs w:val="22"/>
          <w:lang w:val="pl-PL" w:eastAsia="pl-PL"/>
        </w:rPr>
        <w:t>Usługi w zakresie napraw i konserwacji elektrycznego sprzętu przesyłowego</w:t>
      </w:r>
      <w:r w:rsidR="0068135F" w:rsidRPr="006623FD">
        <w:rPr>
          <w:rFonts w:ascii="Times New Roman" w:hAnsi="Times New Roman"/>
          <w:bCs/>
          <w:sz w:val="22"/>
          <w:szCs w:val="22"/>
          <w:lang w:val="pl-PL" w:eastAsia="pl-PL"/>
        </w:rPr>
        <w:t>).</w:t>
      </w:r>
    </w:p>
    <w:p w:rsidR="00F61628" w:rsidRPr="006623FD" w:rsidRDefault="00F61628" w:rsidP="003C5611">
      <w:pPr>
        <w:pStyle w:val="Zwykytekst"/>
        <w:ind w:left="720" w:hanging="436"/>
        <w:jc w:val="both"/>
        <w:rPr>
          <w:rFonts w:ascii="Times New Roman" w:hAnsi="Times New Roman"/>
          <w:bCs/>
          <w:sz w:val="22"/>
          <w:szCs w:val="22"/>
          <w:lang w:val="pl-PL" w:eastAsia="pl-PL"/>
        </w:rPr>
      </w:pPr>
    </w:p>
    <w:p w:rsidR="00C73F73" w:rsidRPr="003C0429" w:rsidRDefault="006766CC" w:rsidP="003C0429">
      <w:pPr>
        <w:pStyle w:val="Akapitzlist"/>
        <w:numPr>
          <w:ilvl w:val="0"/>
          <w:numId w:val="20"/>
        </w:numPr>
        <w:ind w:left="567" w:hanging="283"/>
        <w:jc w:val="both"/>
        <w:rPr>
          <w:sz w:val="22"/>
          <w:szCs w:val="22"/>
        </w:rPr>
      </w:pPr>
      <w:r w:rsidRPr="006623FD">
        <w:rPr>
          <w:sz w:val="22"/>
          <w:szCs w:val="22"/>
        </w:rPr>
        <w:t>Termin wykonania zamówienia</w:t>
      </w:r>
      <w:r w:rsidR="00FD1099" w:rsidRPr="006623FD">
        <w:rPr>
          <w:sz w:val="22"/>
          <w:szCs w:val="22"/>
        </w:rPr>
        <w:t xml:space="preserve"> </w:t>
      </w:r>
      <w:r w:rsidR="00315926" w:rsidRPr="006623FD">
        <w:rPr>
          <w:sz w:val="22"/>
          <w:szCs w:val="22"/>
        </w:rPr>
        <w:t xml:space="preserve">zgodnie z </w:t>
      </w:r>
      <w:r w:rsidR="00315926" w:rsidRPr="006623FD">
        <w:rPr>
          <w:rFonts w:ascii="Tahoma" w:hAnsi="Tahoma" w:cs="Tahoma"/>
          <w:sz w:val="22"/>
          <w:szCs w:val="22"/>
        </w:rPr>
        <w:t>§</w:t>
      </w:r>
      <w:r w:rsidR="0095286B" w:rsidRPr="006623FD">
        <w:rPr>
          <w:sz w:val="22"/>
          <w:szCs w:val="22"/>
        </w:rPr>
        <w:t xml:space="preserve"> 3</w:t>
      </w:r>
      <w:r w:rsidR="00315926" w:rsidRPr="006623FD">
        <w:rPr>
          <w:sz w:val="22"/>
          <w:szCs w:val="22"/>
        </w:rPr>
        <w:t xml:space="preserve"> ust. 1 IPU</w:t>
      </w:r>
      <w:r w:rsidRPr="006623FD">
        <w:rPr>
          <w:sz w:val="22"/>
          <w:szCs w:val="22"/>
        </w:rPr>
        <w:t xml:space="preserve">: </w:t>
      </w:r>
      <w:r w:rsidR="0095286B" w:rsidRPr="003C0429">
        <w:rPr>
          <w:b/>
          <w:sz w:val="22"/>
          <w:szCs w:val="22"/>
        </w:rPr>
        <w:t>24 miesiące od dnia podpisania umowy</w:t>
      </w:r>
      <w:r w:rsidR="0095286B" w:rsidRPr="003C0429">
        <w:rPr>
          <w:sz w:val="22"/>
          <w:szCs w:val="22"/>
        </w:rPr>
        <w:t>.</w:t>
      </w:r>
    </w:p>
    <w:p w:rsidR="00D60760" w:rsidRPr="006623FD" w:rsidRDefault="00D60760" w:rsidP="00D60760">
      <w:pPr>
        <w:pStyle w:val="Akapitzlist"/>
        <w:ind w:left="851"/>
        <w:jc w:val="both"/>
        <w:rPr>
          <w:sz w:val="22"/>
          <w:szCs w:val="22"/>
        </w:rPr>
      </w:pPr>
    </w:p>
    <w:p w:rsidR="005E5877" w:rsidRPr="006623FD" w:rsidRDefault="00B6528E" w:rsidP="004A7329">
      <w:pPr>
        <w:pStyle w:val="Tekstpodstawowy3"/>
        <w:numPr>
          <w:ilvl w:val="0"/>
          <w:numId w:val="18"/>
        </w:numPr>
        <w:ind w:left="284" w:right="0" w:hanging="284"/>
        <w:rPr>
          <w:sz w:val="22"/>
          <w:szCs w:val="22"/>
        </w:rPr>
      </w:pPr>
      <w:r w:rsidRPr="006623FD">
        <w:rPr>
          <w:b/>
          <w:sz w:val="22"/>
          <w:szCs w:val="22"/>
        </w:rPr>
        <w:t xml:space="preserve">Zamawiający dopuszcza możliwość zmiany </w:t>
      </w:r>
      <w:r w:rsidR="005B317F" w:rsidRPr="006623FD">
        <w:rPr>
          <w:b/>
          <w:sz w:val="22"/>
          <w:szCs w:val="22"/>
        </w:rPr>
        <w:t>umowy</w:t>
      </w:r>
      <w:r w:rsidR="00851C5E" w:rsidRPr="006623FD">
        <w:rPr>
          <w:sz w:val="22"/>
          <w:szCs w:val="22"/>
          <w:lang w:val="pl-PL"/>
        </w:rPr>
        <w:t>,</w:t>
      </w:r>
      <w:r w:rsidR="005B317F" w:rsidRPr="006623FD">
        <w:rPr>
          <w:sz w:val="22"/>
          <w:szCs w:val="22"/>
        </w:rPr>
        <w:t xml:space="preserve"> w szczególności zmiany osób nadzorujących, terminu rozpoczęcia lub zakończenia </w:t>
      </w:r>
      <w:r w:rsidR="002E2DB1" w:rsidRPr="006623FD">
        <w:rPr>
          <w:sz w:val="22"/>
          <w:szCs w:val="22"/>
          <w:lang w:val="pl-PL"/>
        </w:rPr>
        <w:t>zamówienia</w:t>
      </w:r>
      <w:r w:rsidR="005B317F" w:rsidRPr="006623FD">
        <w:rPr>
          <w:sz w:val="22"/>
          <w:szCs w:val="22"/>
        </w:rPr>
        <w:t xml:space="preserve"> itp. Jeżeli wystąpią przesłanki tj. konieczność tej zmiany będzie wynikać z okoliczności których nie dało się prze</w:t>
      </w:r>
      <w:r w:rsidR="009333FB" w:rsidRPr="006623FD">
        <w:rPr>
          <w:sz w:val="22"/>
          <w:szCs w:val="22"/>
        </w:rPr>
        <w:t>widzieć w chwili zawarcia umowy</w:t>
      </w:r>
      <w:r w:rsidR="00207C6D" w:rsidRPr="006623FD">
        <w:rPr>
          <w:sz w:val="22"/>
          <w:szCs w:val="22"/>
          <w:lang w:val="pl-PL"/>
        </w:rPr>
        <w:t xml:space="preserve"> </w:t>
      </w:r>
      <w:r w:rsidR="005A07C3" w:rsidRPr="006623FD">
        <w:rPr>
          <w:sz w:val="22"/>
          <w:szCs w:val="22"/>
          <w:lang w:val="pl-PL"/>
        </w:rPr>
        <w:t>- szczegółowe przesłanki zmiany treści umowy zostały określone w Istotnych Postanowieniach Umowy</w:t>
      </w:r>
      <w:r w:rsidR="005B317F" w:rsidRPr="006623FD">
        <w:rPr>
          <w:sz w:val="22"/>
          <w:szCs w:val="22"/>
        </w:rPr>
        <w:t>.</w:t>
      </w:r>
    </w:p>
    <w:p w:rsidR="002C0DBD" w:rsidRPr="006623FD" w:rsidRDefault="002C0DBD" w:rsidP="004A7329">
      <w:pPr>
        <w:pStyle w:val="Tekstpodstawowy3"/>
        <w:ind w:left="284" w:right="0" w:hanging="284"/>
        <w:rPr>
          <w:sz w:val="22"/>
          <w:szCs w:val="22"/>
        </w:rPr>
      </w:pPr>
    </w:p>
    <w:p w:rsidR="00594EFE" w:rsidRPr="006623FD" w:rsidRDefault="006766CC" w:rsidP="004A7329">
      <w:pPr>
        <w:pStyle w:val="Zwykytekst"/>
        <w:numPr>
          <w:ilvl w:val="0"/>
          <w:numId w:val="18"/>
        </w:numPr>
        <w:ind w:left="284" w:hanging="284"/>
        <w:jc w:val="both"/>
        <w:rPr>
          <w:rFonts w:ascii="Times New Roman" w:hAnsi="Times New Roman"/>
          <w:sz w:val="22"/>
          <w:szCs w:val="22"/>
        </w:rPr>
      </w:pPr>
      <w:r w:rsidRPr="006623FD">
        <w:rPr>
          <w:rFonts w:ascii="Times New Roman" w:hAnsi="Times New Roman"/>
          <w:sz w:val="22"/>
          <w:szCs w:val="22"/>
        </w:rPr>
        <w:t>Opis części zamówienia, jeżeli zamawiający dopuszcza składanie ofert częściowych:</w:t>
      </w:r>
    </w:p>
    <w:p w:rsidR="00AF0790" w:rsidRPr="006623FD" w:rsidRDefault="00AF0790" w:rsidP="004A7329">
      <w:pPr>
        <w:pStyle w:val="Zwykytekst"/>
        <w:ind w:left="284"/>
        <w:jc w:val="both"/>
        <w:rPr>
          <w:rFonts w:ascii="Times New Roman" w:hAnsi="Times New Roman"/>
          <w:b/>
          <w:sz w:val="22"/>
          <w:szCs w:val="22"/>
          <w:lang w:val="pl-PL"/>
        </w:rPr>
      </w:pPr>
    </w:p>
    <w:p w:rsidR="00FD1099" w:rsidRPr="006623FD" w:rsidRDefault="00FD1099" w:rsidP="0095286B">
      <w:pPr>
        <w:pStyle w:val="Zwykytekst"/>
        <w:ind w:firstLine="284"/>
        <w:jc w:val="both"/>
        <w:rPr>
          <w:rFonts w:ascii="Times New Roman" w:hAnsi="Times New Roman"/>
          <w:sz w:val="22"/>
          <w:szCs w:val="22"/>
          <w:lang w:val="pl-PL"/>
        </w:rPr>
      </w:pPr>
      <w:r w:rsidRPr="006623FD">
        <w:rPr>
          <w:rFonts w:ascii="Times New Roman" w:hAnsi="Times New Roman"/>
          <w:b/>
          <w:sz w:val="22"/>
          <w:szCs w:val="22"/>
          <w:lang w:val="pl-PL"/>
        </w:rPr>
        <w:t xml:space="preserve">Zamawiający </w:t>
      </w:r>
      <w:r w:rsidR="0095286B" w:rsidRPr="006623FD">
        <w:rPr>
          <w:rFonts w:ascii="Times New Roman" w:hAnsi="Times New Roman"/>
          <w:b/>
          <w:sz w:val="22"/>
          <w:szCs w:val="22"/>
          <w:lang w:val="pl-PL"/>
        </w:rPr>
        <w:t xml:space="preserve">nie </w:t>
      </w:r>
      <w:r w:rsidRPr="006623FD">
        <w:rPr>
          <w:rFonts w:ascii="Times New Roman" w:hAnsi="Times New Roman"/>
          <w:b/>
          <w:sz w:val="22"/>
          <w:szCs w:val="22"/>
          <w:lang w:val="pl-PL"/>
        </w:rPr>
        <w:t>dopuszcza możliwości składnia ofert częściowych</w:t>
      </w:r>
      <w:r w:rsidR="0095286B" w:rsidRPr="006623FD">
        <w:rPr>
          <w:rFonts w:ascii="Times New Roman" w:hAnsi="Times New Roman"/>
          <w:sz w:val="22"/>
          <w:szCs w:val="22"/>
          <w:lang w:val="pl-PL"/>
        </w:rPr>
        <w:t>.</w:t>
      </w:r>
    </w:p>
    <w:p w:rsidR="0095286B" w:rsidRPr="006623FD" w:rsidRDefault="0095286B" w:rsidP="0095286B">
      <w:pPr>
        <w:pStyle w:val="Zwykytekst"/>
        <w:ind w:left="426"/>
        <w:jc w:val="both"/>
        <w:rPr>
          <w:rFonts w:ascii="Times New Roman" w:hAnsi="Times New Roman"/>
          <w:b/>
          <w:sz w:val="22"/>
          <w:szCs w:val="22"/>
          <w:lang w:val="pl-PL"/>
        </w:rPr>
      </w:pPr>
    </w:p>
    <w:p w:rsidR="00F851AB" w:rsidRPr="006623FD" w:rsidRDefault="006766CC" w:rsidP="004A7329">
      <w:pPr>
        <w:pStyle w:val="Zwykytekst"/>
        <w:numPr>
          <w:ilvl w:val="0"/>
          <w:numId w:val="18"/>
        </w:numPr>
        <w:ind w:left="284" w:hanging="284"/>
        <w:jc w:val="both"/>
        <w:rPr>
          <w:rFonts w:ascii="Times New Roman" w:hAnsi="Times New Roman"/>
          <w:sz w:val="22"/>
          <w:szCs w:val="22"/>
        </w:rPr>
      </w:pPr>
      <w:r w:rsidRPr="006623FD">
        <w:rPr>
          <w:rFonts w:ascii="Times New Roman" w:hAnsi="Times New Roman"/>
          <w:sz w:val="22"/>
          <w:szCs w:val="22"/>
        </w:rPr>
        <w:t xml:space="preserve">Maksymalna liczba wykonawców, z którymi zamawiający zawrze umowę ramową, jeżeli zamawiający przewiduje zawarcie umowy ramowej: </w:t>
      </w:r>
      <w:r w:rsidRPr="006623FD">
        <w:rPr>
          <w:rFonts w:ascii="Times New Roman" w:hAnsi="Times New Roman"/>
          <w:sz w:val="22"/>
          <w:szCs w:val="22"/>
        </w:rPr>
        <w:tab/>
      </w:r>
    </w:p>
    <w:p w:rsidR="00AF0790" w:rsidRPr="006623FD" w:rsidRDefault="00AF0790" w:rsidP="004A7329">
      <w:pPr>
        <w:pStyle w:val="Tekstpodstawowy3"/>
        <w:ind w:left="284" w:right="0"/>
        <w:rPr>
          <w:b/>
          <w:sz w:val="22"/>
          <w:szCs w:val="22"/>
        </w:rPr>
      </w:pPr>
    </w:p>
    <w:p w:rsidR="00F851AB" w:rsidRPr="006623FD" w:rsidRDefault="00F851AB" w:rsidP="004A7329">
      <w:pPr>
        <w:pStyle w:val="Tekstpodstawowy3"/>
        <w:ind w:left="284" w:right="0"/>
        <w:rPr>
          <w:sz w:val="22"/>
          <w:szCs w:val="22"/>
        </w:rPr>
      </w:pPr>
      <w:r w:rsidRPr="006623FD">
        <w:rPr>
          <w:b/>
          <w:sz w:val="22"/>
          <w:szCs w:val="22"/>
        </w:rPr>
        <w:t>Zamawiający nie przewiduje zawarcia umowy ramowej</w:t>
      </w:r>
      <w:r w:rsidRPr="006623FD">
        <w:rPr>
          <w:sz w:val="22"/>
          <w:szCs w:val="22"/>
        </w:rPr>
        <w:t xml:space="preserve">. </w:t>
      </w:r>
    </w:p>
    <w:p w:rsidR="002C0DBD" w:rsidRPr="006623FD" w:rsidRDefault="002C0DBD" w:rsidP="004A7329">
      <w:pPr>
        <w:pStyle w:val="Tekstpodstawowy3"/>
        <w:ind w:left="284" w:right="0" w:hanging="284"/>
        <w:rPr>
          <w:sz w:val="22"/>
          <w:szCs w:val="22"/>
        </w:rPr>
      </w:pPr>
    </w:p>
    <w:p w:rsidR="00474748" w:rsidRPr="006623FD" w:rsidRDefault="006766CC" w:rsidP="004A7329">
      <w:pPr>
        <w:pStyle w:val="Zwykytekst"/>
        <w:numPr>
          <w:ilvl w:val="0"/>
          <w:numId w:val="18"/>
        </w:numPr>
        <w:ind w:left="284" w:hanging="284"/>
        <w:jc w:val="both"/>
        <w:rPr>
          <w:rFonts w:ascii="Times New Roman" w:hAnsi="Times New Roman"/>
          <w:sz w:val="22"/>
          <w:szCs w:val="22"/>
        </w:rPr>
      </w:pPr>
      <w:r w:rsidRPr="006623FD">
        <w:rPr>
          <w:rFonts w:ascii="Times New Roman" w:hAnsi="Times New Roman"/>
          <w:sz w:val="22"/>
          <w:szCs w:val="22"/>
        </w:rPr>
        <w:t xml:space="preserve">Informacje o przewidywanych zamówieniach </w:t>
      </w:r>
      <w:r w:rsidR="005A07C3" w:rsidRPr="006623FD">
        <w:rPr>
          <w:rFonts w:ascii="Times New Roman" w:hAnsi="Times New Roman"/>
          <w:sz w:val="22"/>
          <w:szCs w:val="22"/>
          <w:lang w:val="pl-PL"/>
        </w:rPr>
        <w:t xml:space="preserve">polegających na powtórzeniu podobnych </w:t>
      </w:r>
      <w:r w:rsidR="00E63587" w:rsidRPr="006623FD">
        <w:rPr>
          <w:rFonts w:ascii="Times New Roman" w:hAnsi="Times New Roman"/>
          <w:sz w:val="22"/>
          <w:szCs w:val="22"/>
          <w:lang w:val="pl-PL"/>
        </w:rPr>
        <w:t>usług</w:t>
      </w:r>
      <w:r w:rsidR="005A07C3" w:rsidRPr="006623FD">
        <w:rPr>
          <w:rFonts w:ascii="Times New Roman" w:hAnsi="Times New Roman"/>
          <w:sz w:val="22"/>
          <w:szCs w:val="22"/>
        </w:rPr>
        <w:t>, o których mowa</w:t>
      </w:r>
      <w:r w:rsidR="005A07C3" w:rsidRPr="006623FD">
        <w:rPr>
          <w:rFonts w:ascii="Times New Roman" w:hAnsi="Times New Roman"/>
          <w:sz w:val="22"/>
          <w:szCs w:val="22"/>
          <w:lang w:val="pl-PL"/>
        </w:rPr>
        <w:t xml:space="preserve"> </w:t>
      </w:r>
      <w:r w:rsidRPr="006623FD">
        <w:rPr>
          <w:rFonts w:ascii="Times New Roman" w:hAnsi="Times New Roman"/>
          <w:sz w:val="22"/>
          <w:szCs w:val="22"/>
        </w:rPr>
        <w:t xml:space="preserve">w art. 67 ust. 1 pkt 6 </w:t>
      </w:r>
      <w:r w:rsidR="004A2818" w:rsidRPr="006623FD">
        <w:rPr>
          <w:rFonts w:ascii="Times New Roman" w:hAnsi="Times New Roman"/>
          <w:sz w:val="22"/>
          <w:szCs w:val="22"/>
        </w:rPr>
        <w:t xml:space="preserve"> Pzp</w:t>
      </w:r>
      <w:r w:rsidRPr="006623FD">
        <w:rPr>
          <w:rFonts w:ascii="Times New Roman" w:hAnsi="Times New Roman"/>
          <w:sz w:val="22"/>
          <w:szCs w:val="22"/>
        </w:rPr>
        <w:t xml:space="preserve">: </w:t>
      </w:r>
    </w:p>
    <w:p w:rsidR="00265051" w:rsidRPr="006623FD" w:rsidRDefault="00265051" w:rsidP="004A7329">
      <w:pPr>
        <w:ind w:left="284"/>
        <w:jc w:val="both"/>
        <w:rPr>
          <w:b/>
          <w:sz w:val="22"/>
          <w:szCs w:val="22"/>
          <w:lang w:val="x-none" w:eastAsia="x-none"/>
        </w:rPr>
      </w:pPr>
    </w:p>
    <w:p w:rsidR="00265051" w:rsidRPr="003C0429" w:rsidRDefault="00001C89" w:rsidP="00D60760">
      <w:pPr>
        <w:ind w:left="284"/>
        <w:jc w:val="both"/>
        <w:rPr>
          <w:sz w:val="22"/>
          <w:szCs w:val="22"/>
          <w:lang w:eastAsia="x-none"/>
        </w:rPr>
      </w:pPr>
      <w:r w:rsidRPr="006623FD">
        <w:rPr>
          <w:b/>
          <w:sz w:val="22"/>
          <w:szCs w:val="22"/>
          <w:lang w:val="x-none" w:eastAsia="x-none"/>
        </w:rPr>
        <w:t>Zamawiający</w:t>
      </w:r>
      <w:r w:rsidR="00EA1644" w:rsidRPr="006623FD">
        <w:rPr>
          <w:b/>
          <w:sz w:val="22"/>
          <w:szCs w:val="22"/>
          <w:lang w:eastAsia="x-none"/>
        </w:rPr>
        <w:t xml:space="preserve"> </w:t>
      </w:r>
      <w:r w:rsidR="006D5855" w:rsidRPr="006623FD">
        <w:rPr>
          <w:b/>
          <w:sz w:val="22"/>
          <w:szCs w:val="22"/>
          <w:lang w:val="x-none" w:eastAsia="x-none"/>
        </w:rPr>
        <w:t>przewiduje</w:t>
      </w:r>
      <w:r w:rsidR="0095286B" w:rsidRPr="006623FD">
        <w:rPr>
          <w:b/>
          <w:sz w:val="22"/>
          <w:szCs w:val="22"/>
          <w:lang w:val="x-none" w:eastAsia="x-none"/>
        </w:rPr>
        <w:t xml:space="preserve"> możliwość</w:t>
      </w:r>
      <w:r w:rsidR="006D5855" w:rsidRPr="006623FD">
        <w:rPr>
          <w:b/>
          <w:sz w:val="22"/>
          <w:szCs w:val="22"/>
          <w:lang w:val="x-none" w:eastAsia="x-none"/>
        </w:rPr>
        <w:t xml:space="preserve"> udzielenia zamówień polegających na powtórzeniu podobnych</w:t>
      </w:r>
      <w:r w:rsidR="00E63587" w:rsidRPr="006623FD">
        <w:rPr>
          <w:b/>
          <w:sz w:val="22"/>
          <w:szCs w:val="22"/>
          <w:lang w:eastAsia="x-none"/>
        </w:rPr>
        <w:t xml:space="preserve"> usług</w:t>
      </w:r>
      <w:r w:rsidR="006D5855" w:rsidRPr="006623FD">
        <w:rPr>
          <w:b/>
          <w:sz w:val="22"/>
          <w:szCs w:val="22"/>
          <w:lang w:val="x-none" w:eastAsia="x-none"/>
        </w:rPr>
        <w:t>, zgodnych z przedm</w:t>
      </w:r>
      <w:r w:rsidRPr="006623FD">
        <w:rPr>
          <w:b/>
          <w:sz w:val="22"/>
          <w:szCs w:val="22"/>
          <w:lang w:val="x-none" w:eastAsia="x-none"/>
        </w:rPr>
        <w:t xml:space="preserve">iotem zamówienia podstawowego, </w:t>
      </w:r>
      <w:r w:rsidR="006D5855" w:rsidRPr="006623FD">
        <w:rPr>
          <w:b/>
          <w:sz w:val="22"/>
          <w:szCs w:val="22"/>
          <w:lang w:val="x-none" w:eastAsia="x-none"/>
        </w:rPr>
        <w:t xml:space="preserve">o których mowa w art. 67 ust. 1 pkt 6 ustawy </w:t>
      </w:r>
      <w:r w:rsidR="00BF10AE" w:rsidRPr="006623FD">
        <w:rPr>
          <w:b/>
          <w:sz w:val="22"/>
          <w:szCs w:val="22"/>
          <w:lang w:eastAsia="x-none"/>
        </w:rPr>
        <w:t>Pzp</w:t>
      </w:r>
      <w:r w:rsidR="0095286B" w:rsidRPr="006623FD">
        <w:rPr>
          <w:sz w:val="22"/>
          <w:szCs w:val="22"/>
          <w:lang w:val="x-none" w:eastAsia="x-none"/>
        </w:rPr>
        <w:t>.</w:t>
      </w:r>
      <w:r w:rsidR="003C0429">
        <w:rPr>
          <w:sz w:val="22"/>
          <w:szCs w:val="22"/>
          <w:lang w:eastAsia="x-none"/>
        </w:rPr>
        <w:t xml:space="preserve"> Warunki na jakich zostanie udzielone zamówienie będą odpowiadały warunkom niniejszego postępowania określone we wzorze umowy i jego załącznikach oraz SIWZ.</w:t>
      </w:r>
      <w:r w:rsidR="0095286B" w:rsidRPr="006623FD">
        <w:rPr>
          <w:sz w:val="22"/>
          <w:szCs w:val="22"/>
          <w:lang w:eastAsia="x-none"/>
        </w:rPr>
        <w:t xml:space="preserve"> </w:t>
      </w:r>
      <w:r w:rsidR="0095286B" w:rsidRPr="003C0429">
        <w:rPr>
          <w:sz w:val="22"/>
          <w:szCs w:val="22"/>
          <w:lang w:eastAsia="x-none"/>
        </w:rPr>
        <w:t>Zamówienia polegające na powtórzeniu podobnych usług zostaną udzielone w przypadku, gdy zaistnieje uzasadniona potrzeba rozszerzenia zamówienia podstawowego i zostaną zapewnione środki finansowe na ten cel.</w:t>
      </w:r>
    </w:p>
    <w:p w:rsidR="00F851AB" w:rsidRPr="006623FD" w:rsidRDefault="006766CC" w:rsidP="002A63C7">
      <w:pPr>
        <w:pStyle w:val="Zwykytekst"/>
        <w:numPr>
          <w:ilvl w:val="0"/>
          <w:numId w:val="18"/>
        </w:numPr>
        <w:ind w:left="284" w:hanging="284"/>
        <w:jc w:val="both"/>
        <w:rPr>
          <w:rFonts w:ascii="Times New Roman" w:hAnsi="Times New Roman"/>
          <w:sz w:val="22"/>
          <w:szCs w:val="22"/>
          <w:u w:val="single"/>
        </w:rPr>
      </w:pPr>
      <w:r w:rsidRPr="006623FD">
        <w:rPr>
          <w:rFonts w:ascii="Times New Roman" w:hAnsi="Times New Roman"/>
          <w:sz w:val="22"/>
          <w:szCs w:val="22"/>
        </w:rPr>
        <w:t>Opis sposobu przedstawiania ofert wariantowych oraz minimalne warunki, jakim muszą odpowiadać oferty wariantowe, jeżeli zamawiający dopuszcza</w:t>
      </w:r>
      <w:r w:rsidR="005A07C3" w:rsidRPr="006623FD">
        <w:rPr>
          <w:rFonts w:ascii="Times New Roman" w:hAnsi="Times New Roman"/>
          <w:sz w:val="22"/>
          <w:szCs w:val="22"/>
          <w:lang w:val="pl-PL"/>
        </w:rPr>
        <w:t xml:space="preserve"> lub wymaga</w:t>
      </w:r>
      <w:r w:rsidRPr="006623FD">
        <w:rPr>
          <w:rFonts w:ascii="Times New Roman" w:hAnsi="Times New Roman"/>
          <w:sz w:val="22"/>
          <w:szCs w:val="22"/>
        </w:rPr>
        <w:t xml:space="preserve"> ich składanie:</w:t>
      </w:r>
    </w:p>
    <w:p w:rsidR="00AF0790" w:rsidRPr="006623FD" w:rsidRDefault="00AF0790" w:rsidP="002A63C7">
      <w:pPr>
        <w:pStyle w:val="Tekstpodstawowy3"/>
        <w:ind w:left="284" w:right="0"/>
        <w:rPr>
          <w:b/>
          <w:sz w:val="22"/>
          <w:szCs w:val="22"/>
        </w:rPr>
      </w:pPr>
    </w:p>
    <w:p w:rsidR="00B24395" w:rsidRPr="006623FD" w:rsidRDefault="00F851AB" w:rsidP="002A63C7">
      <w:pPr>
        <w:pStyle w:val="Tekstpodstawowy3"/>
        <w:ind w:left="284" w:right="0"/>
        <w:rPr>
          <w:sz w:val="22"/>
          <w:szCs w:val="22"/>
        </w:rPr>
      </w:pPr>
      <w:r w:rsidRPr="006623FD">
        <w:rPr>
          <w:b/>
          <w:sz w:val="22"/>
          <w:szCs w:val="22"/>
        </w:rPr>
        <w:t>Zamawiający nie dopuszcza składania ofert wariantowych</w:t>
      </w:r>
      <w:r w:rsidRPr="006623FD">
        <w:rPr>
          <w:sz w:val="22"/>
          <w:szCs w:val="22"/>
        </w:rPr>
        <w:t>.</w:t>
      </w:r>
    </w:p>
    <w:p w:rsidR="00FD1099" w:rsidRPr="006623FD" w:rsidRDefault="00FD1099" w:rsidP="002A63C7">
      <w:pPr>
        <w:pStyle w:val="Tekstpodstawowy3"/>
        <w:ind w:left="284" w:right="0"/>
        <w:rPr>
          <w:sz w:val="22"/>
          <w:szCs w:val="22"/>
        </w:rPr>
      </w:pPr>
    </w:p>
    <w:p w:rsidR="00886668" w:rsidRPr="006623FD" w:rsidRDefault="006766CC" w:rsidP="002A63C7">
      <w:pPr>
        <w:pStyle w:val="Zwykytekst"/>
        <w:numPr>
          <w:ilvl w:val="0"/>
          <w:numId w:val="18"/>
        </w:numPr>
        <w:ind w:left="284" w:hanging="284"/>
        <w:jc w:val="both"/>
        <w:rPr>
          <w:rFonts w:ascii="Times New Roman" w:hAnsi="Times New Roman"/>
          <w:sz w:val="22"/>
          <w:szCs w:val="22"/>
          <w:u w:val="single"/>
        </w:rPr>
      </w:pPr>
      <w:r w:rsidRPr="006623FD">
        <w:rPr>
          <w:rFonts w:ascii="Times New Roman" w:hAnsi="Times New Roman"/>
          <w:sz w:val="22"/>
          <w:szCs w:val="22"/>
        </w:rPr>
        <w:t>Termin związania ofertą:</w:t>
      </w:r>
    </w:p>
    <w:p w:rsidR="00AF0790" w:rsidRPr="006623FD" w:rsidRDefault="00AF0790" w:rsidP="002A63C7">
      <w:pPr>
        <w:pStyle w:val="Zwykytekst"/>
        <w:ind w:left="284"/>
        <w:jc w:val="both"/>
        <w:rPr>
          <w:rFonts w:ascii="Times New Roman" w:hAnsi="Times New Roman"/>
          <w:b/>
          <w:sz w:val="22"/>
          <w:szCs w:val="22"/>
        </w:rPr>
      </w:pPr>
    </w:p>
    <w:p w:rsidR="00886668" w:rsidRPr="006623FD" w:rsidRDefault="00886668" w:rsidP="002A63C7">
      <w:pPr>
        <w:pStyle w:val="Zwykytekst"/>
        <w:ind w:left="284"/>
        <w:jc w:val="both"/>
        <w:rPr>
          <w:rFonts w:ascii="Times New Roman" w:hAnsi="Times New Roman"/>
          <w:sz w:val="22"/>
          <w:szCs w:val="22"/>
        </w:rPr>
      </w:pPr>
      <w:r w:rsidRPr="006623FD">
        <w:rPr>
          <w:rFonts w:ascii="Times New Roman" w:hAnsi="Times New Roman"/>
          <w:b/>
          <w:sz w:val="22"/>
          <w:szCs w:val="22"/>
        </w:rPr>
        <w:t xml:space="preserve">Termin, w którym </w:t>
      </w:r>
      <w:r w:rsidR="00851C5E" w:rsidRPr="006623FD">
        <w:rPr>
          <w:rFonts w:ascii="Times New Roman" w:hAnsi="Times New Roman"/>
          <w:b/>
          <w:sz w:val="22"/>
          <w:szCs w:val="22"/>
          <w:lang w:val="pl-PL"/>
        </w:rPr>
        <w:t>W</w:t>
      </w:r>
      <w:r w:rsidRPr="006623FD">
        <w:rPr>
          <w:rFonts w:ascii="Times New Roman" w:hAnsi="Times New Roman"/>
          <w:b/>
          <w:sz w:val="22"/>
          <w:szCs w:val="22"/>
        </w:rPr>
        <w:t>ykonawc</w:t>
      </w:r>
      <w:r w:rsidR="00851C5E" w:rsidRPr="006623FD">
        <w:rPr>
          <w:rFonts w:ascii="Times New Roman" w:hAnsi="Times New Roman"/>
          <w:b/>
          <w:sz w:val="22"/>
          <w:szCs w:val="22"/>
        </w:rPr>
        <w:t>a będzie związany ofertą wynosi</w:t>
      </w:r>
      <w:r w:rsidRPr="006623FD">
        <w:rPr>
          <w:rFonts w:ascii="Times New Roman" w:hAnsi="Times New Roman"/>
          <w:sz w:val="22"/>
          <w:szCs w:val="22"/>
        </w:rPr>
        <w:t xml:space="preserve"> </w:t>
      </w:r>
      <w:r w:rsidR="00121AB8" w:rsidRPr="006623FD">
        <w:rPr>
          <w:rFonts w:ascii="Times New Roman" w:hAnsi="Times New Roman"/>
          <w:b/>
          <w:sz w:val="22"/>
          <w:szCs w:val="22"/>
          <w:lang w:val="pl-PL"/>
        </w:rPr>
        <w:t>3</w:t>
      </w:r>
      <w:r w:rsidR="00955540" w:rsidRPr="006623FD">
        <w:rPr>
          <w:rFonts w:ascii="Times New Roman" w:hAnsi="Times New Roman"/>
          <w:b/>
          <w:sz w:val="22"/>
          <w:szCs w:val="22"/>
          <w:lang w:val="pl-PL"/>
        </w:rPr>
        <w:t>0</w:t>
      </w:r>
      <w:r w:rsidRPr="006623FD">
        <w:rPr>
          <w:rFonts w:ascii="Times New Roman" w:hAnsi="Times New Roman"/>
          <w:b/>
          <w:sz w:val="22"/>
          <w:szCs w:val="22"/>
        </w:rPr>
        <w:t xml:space="preserve"> dni</w:t>
      </w:r>
      <w:r w:rsidRPr="006623FD">
        <w:rPr>
          <w:rFonts w:ascii="Times New Roman" w:hAnsi="Times New Roman"/>
          <w:sz w:val="22"/>
          <w:szCs w:val="22"/>
        </w:rPr>
        <w:t xml:space="preserve"> </w:t>
      </w:r>
      <w:r w:rsidRPr="006623FD">
        <w:rPr>
          <w:rFonts w:ascii="Times New Roman" w:hAnsi="Times New Roman"/>
          <w:b/>
          <w:sz w:val="22"/>
          <w:szCs w:val="22"/>
        </w:rPr>
        <w:t>(należy w ofercie potwierdzić termin ważności oferty)</w:t>
      </w:r>
      <w:r w:rsidRPr="006623FD">
        <w:rPr>
          <w:rFonts w:ascii="Times New Roman" w:hAnsi="Times New Roman"/>
          <w:sz w:val="22"/>
          <w:szCs w:val="22"/>
        </w:rPr>
        <w:t>.</w:t>
      </w:r>
      <w:r w:rsidRPr="006623FD">
        <w:rPr>
          <w:rFonts w:ascii="Times New Roman" w:hAnsi="Times New Roman"/>
          <w:b/>
          <w:sz w:val="22"/>
          <w:szCs w:val="22"/>
        </w:rPr>
        <w:t xml:space="preserve"> Bieg terminu rozpoczyna się wraz z upływem terminu składania ofert</w:t>
      </w:r>
      <w:r w:rsidRPr="006623FD">
        <w:rPr>
          <w:rFonts w:ascii="Times New Roman" w:hAnsi="Times New Roman"/>
          <w:sz w:val="22"/>
          <w:szCs w:val="22"/>
        </w:rPr>
        <w:t>.</w:t>
      </w:r>
    </w:p>
    <w:p w:rsidR="002C0DBD" w:rsidRPr="006623FD" w:rsidRDefault="002C0DBD" w:rsidP="002A63C7">
      <w:pPr>
        <w:pStyle w:val="Zwykytekst"/>
        <w:ind w:left="284" w:hanging="284"/>
        <w:jc w:val="both"/>
        <w:rPr>
          <w:rFonts w:ascii="Times New Roman" w:hAnsi="Times New Roman"/>
          <w:sz w:val="22"/>
          <w:szCs w:val="22"/>
        </w:rPr>
      </w:pPr>
    </w:p>
    <w:p w:rsidR="002C0DBD" w:rsidRPr="006623FD" w:rsidRDefault="006766CC" w:rsidP="002A63C7">
      <w:pPr>
        <w:pStyle w:val="Zwykytekst"/>
        <w:numPr>
          <w:ilvl w:val="0"/>
          <w:numId w:val="18"/>
        </w:numPr>
        <w:ind w:left="284" w:hanging="284"/>
        <w:jc w:val="both"/>
        <w:rPr>
          <w:rFonts w:ascii="Times New Roman" w:hAnsi="Times New Roman"/>
          <w:sz w:val="22"/>
          <w:szCs w:val="22"/>
        </w:rPr>
      </w:pPr>
      <w:r w:rsidRPr="006623FD">
        <w:rPr>
          <w:rFonts w:ascii="Times New Roman" w:hAnsi="Times New Roman"/>
          <w:sz w:val="22"/>
          <w:szCs w:val="22"/>
        </w:rPr>
        <w:t xml:space="preserve">Informacje o sposobie porozumiewania </w:t>
      </w:r>
      <w:r w:rsidR="00994021" w:rsidRPr="006623FD">
        <w:rPr>
          <w:rFonts w:ascii="Times New Roman" w:hAnsi="Times New Roman"/>
          <w:sz w:val="22"/>
          <w:szCs w:val="22"/>
        </w:rPr>
        <w:t xml:space="preserve">się zamawiającego z wykonawcami </w:t>
      </w:r>
      <w:r w:rsidRPr="006623FD">
        <w:rPr>
          <w:rFonts w:ascii="Times New Roman" w:hAnsi="Times New Roman"/>
          <w:sz w:val="22"/>
          <w:szCs w:val="22"/>
        </w:rPr>
        <w:t xml:space="preserve">oraz przekazywania oświadczeń lub dokumentów, a także wskazanie osób uprawnionych do porozumiewania się z wykonawcami: </w:t>
      </w:r>
    </w:p>
    <w:p w:rsidR="00AF0790" w:rsidRPr="006623FD" w:rsidRDefault="00AF0790" w:rsidP="00AF0790">
      <w:pPr>
        <w:pStyle w:val="Zwykytekst"/>
        <w:ind w:left="284"/>
        <w:jc w:val="both"/>
        <w:rPr>
          <w:rFonts w:ascii="Times New Roman" w:hAnsi="Times New Roman"/>
          <w:sz w:val="22"/>
          <w:szCs w:val="22"/>
        </w:rPr>
      </w:pPr>
    </w:p>
    <w:p w:rsidR="00851C5E" w:rsidRPr="006623FD" w:rsidRDefault="005C6618" w:rsidP="0002619B">
      <w:pPr>
        <w:pStyle w:val="Tekstpodstawowywcity"/>
        <w:numPr>
          <w:ilvl w:val="0"/>
          <w:numId w:val="25"/>
        </w:numPr>
        <w:ind w:left="567" w:hanging="284"/>
        <w:jc w:val="both"/>
        <w:rPr>
          <w:sz w:val="22"/>
          <w:szCs w:val="22"/>
        </w:rPr>
      </w:pPr>
      <w:r w:rsidRPr="006623FD">
        <w:rPr>
          <w:sz w:val="22"/>
          <w:szCs w:val="22"/>
        </w:rPr>
        <w:t>Komunikacja między zamawiającym, a wykonawcami odbywa się z</w:t>
      </w:r>
      <w:r w:rsidRPr="006623FD">
        <w:rPr>
          <w:bCs/>
          <w:sz w:val="22"/>
          <w:szCs w:val="22"/>
        </w:rPr>
        <w:t>a pośrednictwem operatora pocztowego</w:t>
      </w:r>
      <w:r w:rsidRPr="006623FD">
        <w:rPr>
          <w:sz w:val="22"/>
          <w:szCs w:val="22"/>
        </w:rPr>
        <w:t xml:space="preserve"> w rozumieniu ustawy z dnia 23 listop</w:t>
      </w:r>
      <w:r w:rsidR="006A69F8" w:rsidRPr="006623FD">
        <w:rPr>
          <w:sz w:val="22"/>
          <w:szCs w:val="22"/>
        </w:rPr>
        <w:t xml:space="preserve">ada </w:t>
      </w:r>
      <w:r w:rsidR="005751D7" w:rsidRPr="006623FD">
        <w:rPr>
          <w:sz w:val="22"/>
          <w:szCs w:val="22"/>
        </w:rPr>
        <w:t>2012</w:t>
      </w:r>
      <w:r w:rsidR="00BA4082" w:rsidRPr="006623FD">
        <w:rPr>
          <w:sz w:val="22"/>
          <w:szCs w:val="22"/>
        </w:rPr>
        <w:t xml:space="preserve">r. – Prawo pocztowe (Dz. U. </w:t>
      </w:r>
      <w:r w:rsidRPr="006623FD">
        <w:rPr>
          <w:sz w:val="22"/>
          <w:szCs w:val="22"/>
        </w:rPr>
        <w:t>201</w:t>
      </w:r>
      <w:r w:rsidR="00BA4082" w:rsidRPr="006623FD">
        <w:rPr>
          <w:sz w:val="22"/>
          <w:szCs w:val="22"/>
        </w:rPr>
        <w:t>8 poz. 2188</w:t>
      </w:r>
      <w:r w:rsidRPr="006623FD">
        <w:rPr>
          <w:sz w:val="22"/>
          <w:szCs w:val="22"/>
        </w:rPr>
        <w:t xml:space="preserve">), </w:t>
      </w:r>
      <w:r w:rsidRPr="006623FD">
        <w:rPr>
          <w:bCs/>
          <w:sz w:val="22"/>
          <w:szCs w:val="22"/>
        </w:rPr>
        <w:t>osobiście</w:t>
      </w:r>
      <w:r w:rsidRPr="006623FD">
        <w:rPr>
          <w:sz w:val="22"/>
          <w:szCs w:val="22"/>
        </w:rPr>
        <w:t xml:space="preserve">, za pośrednictwem </w:t>
      </w:r>
      <w:r w:rsidRPr="006623FD">
        <w:rPr>
          <w:bCs/>
          <w:sz w:val="22"/>
          <w:szCs w:val="22"/>
        </w:rPr>
        <w:t>posłańca lub przy użyciu środków komunikacji elektronicznej</w:t>
      </w:r>
      <w:r w:rsidRPr="006623FD">
        <w:rPr>
          <w:sz w:val="22"/>
          <w:szCs w:val="22"/>
        </w:rPr>
        <w:t xml:space="preserve"> w rozumieniu ustawy z dnia 18 lipca 2002 r. o świadczen</w:t>
      </w:r>
      <w:r w:rsidR="00BA4082" w:rsidRPr="006623FD">
        <w:rPr>
          <w:sz w:val="22"/>
          <w:szCs w:val="22"/>
        </w:rPr>
        <w:t xml:space="preserve">iu usług drogą elektroniczną (Dz. U. </w:t>
      </w:r>
      <w:r w:rsidR="0095286B" w:rsidRPr="006623FD">
        <w:rPr>
          <w:sz w:val="22"/>
          <w:szCs w:val="22"/>
        </w:rPr>
        <w:t>2019</w:t>
      </w:r>
      <w:r w:rsidR="00BA4082" w:rsidRPr="006623FD">
        <w:rPr>
          <w:sz w:val="22"/>
          <w:szCs w:val="22"/>
        </w:rPr>
        <w:t xml:space="preserve"> </w:t>
      </w:r>
      <w:r w:rsidR="0095286B" w:rsidRPr="006623FD">
        <w:rPr>
          <w:sz w:val="22"/>
          <w:szCs w:val="22"/>
        </w:rPr>
        <w:t>poz. 123</w:t>
      </w:r>
      <w:r w:rsidRPr="006623FD">
        <w:rPr>
          <w:sz w:val="22"/>
          <w:szCs w:val="22"/>
        </w:rPr>
        <w:t>)</w:t>
      </w:r>
      <w:r w:rsidR="002A63C7" w:rsidRPr="006623FD">
        <w:rPr>
          <w:sz w:val="22"/>
          <w:szCs w:val="22"/>
        </w:rPr>
        <w:t>,</w:t>
      </w:r>
    </w:p>
    <w:p w:rsidR="00F61628" w:rsidRPr="006623FD" w:rsidRDefault="00F61628" w:rsidP="00F61628">
      <w:pPr>
        <w:pStyle w:val="Tekstpodstawowywcity"/>
        <w:ind w:left="567" w:firstLine="0"/>
        <w:jc w:val="both"/>
        <w:rPr>
          <w:sz w:val="22"/>
          <w:szCs w:val="22"/>
        </w:rPr>
      </w:pPr>
    </w:p>
    <w:p w:rsidR="006766CC" w:rsidRPr="006623FD" w:rsidRDefault="005C6618" w:rsidP="0002619B">
      <w:pPr>
        <w:pStyle w:val="Tekstpodstawowywcity"/>
        <w:numPr>
          <w:ilvl w:val="0"/>
          <w:numId w:val="25"/>
        </w:numPr>
        <w:ind w:left="567" w:hanging="284"/>
        <w:jc w:val="both"/>
        <w:rPr>
          <w:sz w:val="22"/>
          <w:szCs w:val="22"/>
        </w:rPr>
      </w:pPr>
      <w:r w:rsidRPr="006623FD">
        <w:rPr>
          <w:sz w:val="22"/>
          <w:szCs w:val="22"/>
        </w:rPr>
        <w:t>Jeżeli zamawiający lub wykonawca przekazują oświadczenia, wnioski, zawiadomienia oraz</w:t>
      </w:r>
      <w:r w:rsidRPr="006623FD">
        <w:rPr>
          <w:bCs/>
          <w:sz w:val="22"/>
          <w:szCs w:val="22"/>
        </w:rPr>
        <w:t xml:space="preserve"> przy użyciu środków komunikacji elektronicznej</w:t>
      </w:r>
      <w:r w:rsidRPr="006623FD">
        <w:rPr>
          <w:sz w:val="22"/>
          <w:szCs w:val="22"/>
        </w:rPr>
        <w:t xml:space="preserve"> w rozumieniu ustawy z dnia 18 lipca 2002 r. o świadczeniu usług drogą elektroniczną, każda ze stron na żądanie drugiej strony niezwłocznie </w:t>
      </w:r>
      <w:r w:rsidRPr="006623FD">
        <w:rPr>
          <w:bCs/>
          <w:sz w:val="22"/>
          <w:szCs w:val="22"/>
        </w:rPr>
        <w:t>potwierdza fakt ich otrzymania</w:t>
      </w:r>
      <w:r w:rsidR="002A63C7" w:rsidRPr="006623FD">
        <w:rPr>
          <w:sz w:val="22"/>
          <w:szCs w:val="22"/>
        </w:rPr>
        <w:t>.</w:t>
      </w:r>
      <w:r w:rsidRPr="006623FD">
        <w:rPr>
          <w:sz w:val="22"/>
          <w:szCs w:val="22"/>
        </w:rPr>
        <w:t xml:space="preserve">  </w:t>
      </w:r>
    </w:p>
    <w:p w:rsidR="002C0DBD" w:rsidRPr="006623FD" w:rsidRDefault="002C0DBD" w:rsidP="004A7329">
      <w:pPr>
        <w:pStyle w:val="Tekstpodstawowywcity"/>
        <w:ind w:left="0" w:firstLine="0"/>
        <w:jc w:val="both"/>
        <w:rPr>
          <w:sz w:val="22"/>
          <w:szCs w:val="22"/>
        </w:rPr>
      </w:pPr>
    </w:p>
    <w:p w:rsidR="00AF0790" w:rsidRPr="006623FD" w:rsidRDefault="006766CC" w:rsidP="00BA4082">
      <w:pPr>
        <w:pStyle w:val="Tekstpodstawowywcity"/>
        <w:numPr>
          <w:ilvl w:val="0"/>
          <w:numId w:val="18"/>
        </w:numPr>
        <w:ind w:left="284" w:hanging="284"/>
        <w:jc w:val="both"/>
        <w:rPr>
          <w:sz w:val="22"/>
          <w:szCs w:val="22"/>
        </w:rPr>
      </w:pPr>
      <w:r w:rsidRPr="006623FD">
        <w:rPr>
          <w:sz w:val="22"/>
          <w:szCs w:val="22"/>
        </w:rPr>
        <w:t>Uprawnieni do porozumiewania się z wykonawcami:</w:t>
      </w:r>
    </w:p>
    <w:p w:rsidR="00FD1099" w:rsidRPr="006623FD" w:rsidRDefault="00FD1099" w:rsidP="00FD1099">
      <w:pPr>
        <w:pStyle w:val="Tekstpodstawowywcity"/>
        <w:ind w:firstLine="0"/>
        <w:jc w:val="both"/>
        <w:rPr>
          <w:sz w:val="22"/>
          <w:szCs w:val="22"/>
        </w:rPr>
      </w:pPr>
    </w:p>
    <w:p w:rsidR="008803DA" w:rsidRPr="006623FD" w:rsidRDefault="006027C5" w:rsidP="006027C5">
      <w:pPr>
        <w:pStyle w:val="Akapitzlist"/>
        <w:numPr>
          <w:ilvl w:val="0"/>
          <w:numId w:val="26"/>
        </w:numPr>
        <w:ind w:left="426" w:hanging="142"/>
        <w:jc w:val="both"/>
        <w:rPr>
          <w:sz w:val="22"/>
          <w:szCs w:val="22"/>
        </w:rPr>
      </w:pPr>
      <w:r w:rsidRPr="006623FD">
        <w:rPr>
          <w:b/>
          <w:sz w:val="22"/>
          <w:szCs w:val="22"/>
        </w:rPr>
        <w:t>Józef Mikulski</w:t>
      </w:r>
      <w:r w:rsidR="000544E4" w:rsidRPr="006623FD">
        <w:rPr>
          <w:b/>
          <w:sz w:val="22"/>
          <w:szCs w:val="22"/>
        </w:rPr>
        <w:t xml:space="preserve"> </w:t>
      </w:r>
      <w:r w:rsidR="00981721" w:rsidRPr="006623FD">
        <w:rPr>
          <w:b/>
          <w:sz w:val="22"/>
          <w:szCs w:val="22"/>
        </w:rPr>
        <w:t>-</w:t>
      </w:r>
      <w:r w:rsidR="00E06ADD" w:rsidRPr="006623FD">
        <w:rPr>
          <w:b/>
          <w:sz w:val="22"/>
          <w:szCs w:val="22"/>
        </w:rPr>
        <w:t xml:space="preserve"> </w:t>
      </w:r>
      <w:r w:rsidR="005E07FC" w:rsidRPr="006623FD">
        <w:rPr>
          <w:sz w:val="22"/>
          <w:szCs w:val="22"/>
        </w:rPr>
        <w:t xml:space="preserve">Dział </w:t>
      </w:r>
      <w:r w:rsidRPr="006623FD">
        <w:rPr>
          <w:sz w:val="22"/>
          <w:szCs w:val="22"/>
        </w:rPr>
        <w:t>Utrzymania Infrastruktury Torowej i Energetycznej</w:t>
      </w:r>
      <w:r w:rsidR="006F7B8F" w:rsidRPr="006623FD">
        <w:rPr>
          <w:sz w:val="22"/>
          <w:szCs w:val="22"/>
        </w:rPr>
        <w:t>,</w:t>
      </w:r>
      <w:r w:rsidR="005E07FC" w:rsidRPr="006623FD">
        <w:rPr>
          <w:sz w:val="22"/>
          <w:szCs w:val="22"/>
        </w:rPr>
        <w:t xml:space="preserve"> tel. </w:t>
      </w:r>
      <w:r w:rsidR="006F7B8F" w:rsidRPr="006623FD">
        <w:rPr>
          <w:sz w:val="22"/>
          <w:szCs w:val="22"/>
        </w:rPr>
        <w:t>(</w:t>
      </w:r>
      <w:r w:rsidR="005E07FC" w:rsidRPr="006623FD">
        <w:rPr>
          <w:sz w:val="22"/>
          <w:szCs w:val="22"/>
        </w:rPr>
        <w:t>12</w:t>
      </w:r>
      <w:r w:rsidR="006F7B8F" w:rsidRPr="006623FD">
        <w:rPr>
          <w:sz w:val="22"/>
          <w:szCs w:val="22"/>
        </w:rPr>
        <w:t>)</w:t>
      </w:r>
      <w:r w:rsidR="00DD57EA" w:rsidRPr="006623FD">
        <w:rPr>
          <w:sz w:val="22"/>
          <w:szCs w:val="22"/>
        </w:rPr>
        <w:t xml:space="preserve"> 616</w:t>
      </w:r>
      <w:r w:rsidR="00AF0790" w:rsidRPr="006623FD">
        <w:rPr>
          <w:sz w:val="22"/>
          <w:szCs w:val="22"/>
        </w:rPr>
        <w:t xml:space="preserve"> </w:t>
      </w:r>
      <w:r w:rsidR="00981721" w:rsidRPr="006623FD">
        <w:rPr>
          <w:b/>
          <w:sz w:val="22"/>
          <w:szCs w:val="22"/>
        </w:rPr>
        <w:t>7</w:t>
      </w:r>
      <w:r w:rsidRPr="006623FD">
        <w:rPr>
          <w:b/>
          <w:sz w:val="22"/>
          <w:szCs w:val="22"/>
        </w:rPr>
        <w:t>082</w:t>
      </w:r>
      <w:r w:rsidR="00D03759" w:rsidRPr="006623FD">
        <w:rPr>
          <w:sz w:val="22"/>
          <w:szCs w:val="22"/>
        </w:rPr>
        <w:t xml:space="preserve"> (sprawy merytoryczne</w:t>
      </w:r>
      <w:r w:rsidR="002A63C7" w:rsidRPr="006623FD">
        <w:rPr>
          <w:sz w:val="22"/>
          <w:szCs w:val="22"/>
        </w:rPr>
        <w:t>),</w:t>
      </w:r>
    </w:p>
    <w:p w:rsidR="001D79BC" w:rsidRPr="006623FD" w:rsidRDefault="005E07FC" w:rsidP="006027C5">
      <w:pPr>
        <w:pStyle w:val="Akapitzlist"/>
        <w:numPr>
          <w:ilvl w:val="0"/>
          <w:numId w:val="26"/>
        </w:numPr>
        <w:ind w:left="426" w:hanging="142"/>
        <w:jc w:val="both"/>
        <w:rPr>
          <w:sz w:val="22"/>
          <w:szCs w:val="22"/>
        </w:rPr>
      </w:pPr>
      <w:r w:rsidRPr="006623FD">
        <w:rPr>
          <w:b/>
          <w:sz w:val="22"/>
          <w:szCs w:val="22"/>
        </w:rPr>
        <w:t>Dawid Błasiak</w:t>
      </w:r>
      <w:r w:rsidR="00E31285" w:rsidRPr="006623FD">
        <w:rPr>
          <w:b/>
          <w:sz w:val="22"/>
          <w:szCs w:val="22"/>
        </w:rPr>
        <w:t xml:space="preserve"> </w:t>
      </w:r>
      <w:r w:rsidR="00981721" w:rsidRPr="006623FD">
        <w:rPr>
          <w:b/>
          <w:sz w:val="22"/>
          <w:szCs w:val="22"/>
        </w:rPr>
        <w:t>-</w:t>
      </w:r>
      <w:r w:rsidR="00E31285" w:rsidRPr="006623FD">
        <w:rPr>
          <w:b/>
          <w:sz w:val="22"/>
          <w:szCs w:val="22"/>
        </w:rPr>
        <w:t xml:space="preserve"> </w:t>
      </w:r>
      <w:r w:rsidR="00EA0B2F" w:rsidRPr="006623FD">
        <w:rPr>
          <w:sz w:val="22"/>
          <w:szCs w:val="22"/>
        </w:rPr>
        <w:t xml:space="preserve">Dział </w:t>
      </w:r>
      <w:r w:rsidR="005336B8" w:rsidRPr="006623FD">
        <w:rPr>
          <w:sz w:val="22"/>
          <w:szCs w:val="22"/>
        </w:rPr>
        <w:t>Zamówień Publicznych</w:t>
      </w:r>
      <w:r w:rsidR="00A96032" w:rsidRPr="006623FD">
        <w:rPr>
          <w:sz w:val="22"/>
          <w:szCs w:val="22"/>
        </w:rPr>
        <w:t>,</w:t>
      </w:r>
      <w:r w:rsidR="005336B8" w:rsidRPr="006623FD">
        <w:rPr>
          <w:sz w:val="22"/>
          <w:szCs w:val="22"/>
        </w:rPr>
        <w:t xml:space="preserve"> </w:t>
      </w:r>
      <w:r w:rsidRPr="006623FD">
        <w:rPr>
          <w:sz w:val="22"/>
          <w:szCs w:val="22"/>
        </w:rPr>
        <w:t xml:space="preserve">tel. </w:t>
      </w:r>
      <w:r w:rsidR="00CB59C0" w:rsidRPr="006623FD">
        <w:rPr>
          <w:sz w:val="22"/>
          <w:szCs w:val="22"/>
        </w:rPr>
        <w:t>(</w:t>
      </w:r>
      <w:r w:rsidRPr="006623FD">
        <w:rPr>
          <w:sz w:val="22"/>
          <w:szCs w:val="22"/>
        </w:rPr>
        <w:t>12</w:t>
      </w:r>
      <w:r w:rsidR="00CB59C0" w:rsidRPr="006623FD">
        <w:rPr>
          <w:sz w:val="22"/>
          <w:szCs w:val="22"/>
        </w:rPr>
        <w:t>)</w:t>
      </w:r>
      <w:r w:rsidR="005336B8" w:rsidRPr="006623FD">
        <w:rPr>
          <w:sz w:val="22"/>
          <w:szCs w:val="22"/>
        </w:rPr>
        <w:t xml:space="preserve"> </w:t>
      </w:r>
      <w:r w:rsidRPr="006623FD">
        <w:rPr>
          <w:sz w:val="22"/>
          <w:szCs w:val="22"/>
        </w:rPr>
        <w:t xml:space="preserve">616 </w:t>
      </w:r>
      <w:r w:rsidRPr="006623FD">
        <w:rPr>
          <w:b/>
          <w:sz w:val="22"/>
          <w:szCs w:val="22"/>
        </w:rPr>
        <w:t>71</w:t>
      </w:r>
      <w:r w:rsidR="00C03BD7" w:rsidRPr="006623FD">
        <w:rPr>
          <w:b/>
          <w:sz w:val="22"/>
          <w:szCs w:val="22"/>
        </w:rPr>
        <w:t>08</w:t>
      </w:r>
      <w:r w:rsidR="00981721" w:rsidRPr="006623FD">
        <w:rPr>
          <w:sz w:val="22"/>
          <w:szCs w:val="22"/>
        </w:rPr>
        <w:t xml:space="preserve"> (sprawy proceduralne)</w:t>
      </w:r>
      <w:r w:rsidR="00BD3202" w:rsidRPr="006623FD">
        <w:rPr>
          <w:sz w:val="22"/>
          <w:szCs w:val="22"/>
        </w:rPr>
        <w:t>.</w:t>
      </w:r>
    </w:p>
    <w:p w:rsidR="002C0DBD" w:rsidRPr="006623FD" w:rsidRDefault="002C0DBD" w:rsidP="004A7329">
      <w:pPr>
        <w:ind w:left="284" w:hanging="426"/>
        <w:jc w:val="both"/>
        <w:rPr>
          <w:sz w:val="22"/>
          <w:szCs w:val="22"/>
        </w:rPr>
      </w:pPr>
    </w:p>
    <w:p w:rsidR="001D79BC" w:rsidRPr="006623FD" w:rsidRDefault="006766CC" w:rsidP="004A7329">
      <w:pPr>
        <w:pStyle w:val="Tekstpodstawowy3"/>
        <w:numPr>
          <w:ilvl w:val="0"/>
          <w:numId w:val="18"/>
        </w:numPr>
        <w:ind w:left="284" w:right="0" w:hanging="426"/>
        <w:rPr>
          <w:sz w:val="22"/>
          <w:szCs w:val="22"/>
        </w:rPr>
      </w:pPr>
      <w:r w:rsidRPr="006623FD">
        <w:rPr>
          <w:sz w:val="22"/>
          <w:szCs w:val="22"/>
        </w:rPr>
        <w:t>Adres poczty elektronicznej lub strony internetowej zamawiającego, jeżeli zamawiający dopuszcza porozumiewanie się drogą elektroniczną:</w:t>
      </w:r>
    </w:p>
    <w:p w:rsidR="00AF0790" w:rsidRPr="006623FD" w:rsidRDefault="00AF0790" w:rsidP="004A7329">
      <w:pPr>
        <w:pStyle w:val="Tekstpodstawowy3"/>
        <w:ind w:left="284" w:right="0"/>
        <w:rPr>
          <w:b/>
          <w:color w:val="000000"/>
          <w:sz w:val="22"/>
          <w:szCs w:val="22"/>
        </w:rPr>
      </w:pPr>
    </w:p>
    <w:p w:rsidR="006766CC" w:rsidRPr="006623FD" w:rsidRDefault="005E07FC" w:rsidP="004A7329">
      <w:pPr>
        <w:pStyle w:val="Tekstpodstawowy3"/>
        <w:ind w:left="284" w:right="0"/>
        <w:rPr>
          <w:b/>
          <w:color w:val="000000"/>
          <w:sz w:val="22"/>
          <w:szCs w:val="22"/>
          <w:lang w:val="pl-PL"/>
        </w:rPr>
      </w:pPr>
      <w:r w:rsidRPr="006623FD">
        <w:rPr>
          <w:b/>
          <w:color w:val="000000"/>
          <w:sz w:val="22"/>
          <w:szCs w:val="22"/>
        </w:rPr>
        <w:t>Specyfikację istotnych warunków z</w:t>
      </w:r>
      <w:r w:rsidR="001D79BC" w:rsidRPr="006623FD">
        <w:rPr>
          <w:b/>
          <w:color w:val="000000"/>
          <w:sz w:val="22"/>
          <w:szCs w:val="22"/>
        </w:rPr>
        <w:t>amówienia</w:t>
      </w:r>
      <w:r w:rsidR="00E63587" w:rsidRPr="006623FD">
        <w:rPr>
          <w:b/>
          <w:color w:val="000000"/>
          <w:sz w:val="22"/>
          <w:szCs w:val="22"/>
          <w:lang w:val="pl-PL"/>
        </w:rPr>
        <w:t xml:space="preserve"> (SIWZ)</w:t>
      </w:r>
      <w:r w:rsidR="001D79BC" w:rsidRPr="006623FD">
        <w:rPr>
          <w:b/>
          <w:color w:val="000000"/>
          <w:sz w:val="22"/>
          <w:szCs w:val="22"/>
        </w:rPr>
        <w:t xml:space="preserve"> oraz </w:t>
      </w:r>
      <w:r w:rsidR="002C0DBD" w:rsidRPr="006623FD">
        <w:rPr>
          <w:b/>
          <w:color w:val="000000"/>
          <w:sz w:val="22"/>
          <w:szCs w:val="22"/>
        </w:rPr>
        <w:t xml:space="preserve">dokumenty o których mowa </w:t>
      </w:r>
      <w:r w:rsidR="005A244C" w:rsidRPr="006623FD">
        <w:rPr>
          <w:b/>
          <w:color w:val="000000"/>
          <w:sz w:val="22"/>
          <w:szCs w:val="22"/>
        </w:rPr>
        <w:t>w art.</w:t>
      </w:r>
      <w:r w:rsidR="005A244C" w:rsidRPr="006623FD">
        <w:rPr>
          <w:b/>
          <w:color w:val="000000"/>
          <w:sz w:val="22"/>
          <w:szCs w:val="22"/>
          <w:lang w:val="pl-PL"/>
        </w:rPr>
        <w:t> </w:t>
      </w:r>
      <w:r w:rsidR="001D79BC" w:rsidRPr="006623FD">
        <w:rPr>
          <w:b/>
          <w:color w:val="000000"/>
          <w:sz w:val="22"/>
          <w:szCs w:val="22"/>
        </w:rPr>
        <w:t xml:space="preserve">38 </w:t>
      </w:r>
      <w:r w:rsidRPr="006623FD">
        <w:rPr>
          <w:b/>
          <w:color w:val="000000"/>
          <w:sz w:val="22"/>
          <w:szCs w:val="22"/>
          <w:lang w:val="pl-PL"/>
        </w:rPr>
        <w:t xml:space="preserve">ustawy </w:t>
      </w:r>
      <w:r w:rsidR="001D79BC" w:rsidRPr="006623FD">
        <w:rPr>
          <w:b/>
          <w:color w:val="000000"/>
          <w:sz w:val="22"/>
          <w:szCs w:val="22"/>
        </w:rPr>
        <w:t>Pzp</w:t>
      </w:r>
      <w:r w:rsidR="00E63587" w:rsidRPr="006623FD">
        <w:rPr>
          <w:b/>
          <w:color w:val="000000"/>
          <w:sz w:val="22"/>
          <w:szCs w:val="22"/>
          <w:lang w:val="pl-PL"/>
        </w:rPr>
        <w:t>,</w:t>
      </w:r>
      <w:r w:rsidR="001D79BC" w:rsidRPr="006623FD">
        <w:rPr>
          <w:b/>
          <w:color w:val="000000"/>
          <w:sz w:val="22"/>
          <w:szCs w:val="22"/>
        </w:rPr>
        <w:t xml:space="preserve"> czyli treść zapytań wraz z wyjaśnieniami, modyfikacje SIWZ, informacje o przedłużeniu terminu składania ofert, kopie odwołań dotyczących treści ogłoszenia o zamówieniu lub postanowień SIWZ Zamawiający zamieszcza na stronie internetowej pod adresem</w:t>
      </w:r>
      <w:r w:rsidR="00E63587" w:rsidRPr="006623FD">
        <w:rPr>
          <w:b/>
          <w:color w:val="000000"/>
          <w:sz w:val="22"/>
          <w:szCs w:val="22"/>
          <w:lang w:val="pl-PL"/>
        </w:rPr>
        <w:t>:</w:t>
      </w:r>
      <w:r w:rsidR="001D79BC" w:rsidRPr="006623FD">
        <w:rPr>
          <w:b/>
          <w:color w:val="000000"/>
          <w:sz w:val="22"/>
          <w:szCs w:val="22"/>
        </w:rPr>
        <w:t xml:space="preserve"> www.z</w:t>
      </w:r>
      <w:r w:rsidR="001378D9" w:rsidRPr="006623FD">
        <w:rPr>
          <w:b/>
          <w:color w:val="000000"/>
          <w:sz w:val="22"/>
          <w:szCs w:val="22"/>
          <w:lang w:val="pl-PL"/>
        </w:rPr>
        <w:t>dmk</w:t>
      </w:r>
      <w:r w:rsidR="001D79BC" w:rsidRPr="006623FD">
        <w:rPr>
          <w:b/>
          <w:color w:val="000000"/>
          <w:sz w:val="22"/>
          <w:szCs w:val="22"/>
        </w:rPr>
        <w:t xml:space="preserve">.krakow.pl w </w:t>
      </w:r>
      <w:r w:rsidR="001378D9" w:rsidRPr="006623FD">
        <w:rPr>
          <w:b/>
          <w:color w:val="000000"/>
          <w:sz w:val="22"/>
          <w:szCs w:val="22"/>
          <w:lang w:val="pl-PL"/>
        </w:rPr>
        <w:t>zakładce Urząd-</w:t>
      </w:r>
      <w:r w:rsidR="005F102D" w:rsidRPr="006623FD">
        <w:rPr>
          <w:b/>
          <w:color w:val="000000"/>
          <w:sz w:val="22"/>
          <w:szCs w:val="22"/>
          <w:lang w:val="pl-PL"/>
        </w:rPr>
        <w:t>Przetargi</w:t>
      </w:r>
      <w:r w:rsidR="001D79BC" w:rsidRPr="006623FD">
        <w:rPr>
          <w:b/>
          <w:color w:val="000000"/>
          <w:sz w:val="22"/>
          <w:szCs w:val="22"/>
        </w:rPr>
        <w:t>.</w:t>
      </w:r>
    </w:p>
    <w:p w:rsidR="002C0DBD" w:rsidRPr="006623FD" w:rsidRDefault="002C0DBD" w:rsidP="004A7329">
      <w:pPr>
        <w:pStyle w:val="Tekstpodstawowy3"/>
        <w:ind w:right="0"/>
        <w:rPr>
          <w:b/>
          <w:color w:val="000000"/>
          <w:sz w:val="22"/>
          <w:szCs w:val="22"/>
        </w:rPr>
      </w:pPr>
    </w:p>
    <w:p w:rsidR="000901FE" w:rsidRPr="006623FD" w:rsidRDefault="001D79BC" w:rsidP="000901FE">
      <w:pPr>
        <w:pStyle w:val="Tekstpodstawowy3"/>
        <w:numPr>
          <w:ilvl w:val="0"/>
          <w:numId w:val="18"/>
        </w:numPr>
        <w:tabs>
          <w:tab w:val="left" w:pos="7938"/>
        </w:tabs>
        <w:ind w:left="284" w:right="0" w:hanging="426"/>
        <w:jc w:val="left"/>
        <w:rPr>
          <w:b/>
          <w:color w:val="000000"/>
          <w:sz w:val="22"/>
          <w:szCs w:val="22"/>
        </w:rPr>
      </w:pPr>
      <w:r w:rsidRPr="006623FD">
        <w:rPr>
          <w:sz w:val="22"/>
          <w:szCs w:val="22"/>
        </w:rPr>
        <w:t>Zamawiający dopuszcza możliwość porozumiewania się za pomocą poczty elektronicznej (e-mail)</w:t>
      </w:r>
      <w:r w:rsidR="00734DAD" w:rsidRPr="006623FD">
        <w:rPr>
          <w:sz w:val="22"/>
          <w:szCs w:val="22"/>
          <w:lang w:val="pl-PL"/>
        </w:rPr>
        <w:t>:</w:t>
      </w:r>
      <w:r w:rsidR="004A7329" w:rsidRPr="006623FD">
        <w:rPr>
          <w:sz w:val="22"/>
          <w:szCs w:val="22"/>
        </w:rPr>
        <w:t xml:space="preserve"> </w:t>
      </w:r>
    </w:p>
    <w:p w:rsidR="0055240C" w:rsidRPr="006623FD" w:rsidRDefault="0055240C" w:rsidP="000901FE">
      <w:pPr>
        <w:pStyle w:val="Tekstpodstawowy3"/>
        <w:tabs>
          <w:tab w:val="left" w:pos="7938"/>
        </w:tabs>
        <w:ind w:left="284" w:right="0"/>
        <w:jc w:val="left"/>
        <w:rPr>
          <w:b/>
          <w:color w:val="000000"/>
          <w:sz w:val="22"/>
          <w:szCs w:val="22"/>
        </w:rPr>
      </w:pPr>
    </w:p>
    <w:p w:rsidR="0081089D" w:rsidRPr="002B0D8B" w:rsidRDefault="00C02406" w:rsidP="002B0D8B">
      <w:pPr>
        <w:pStyle w:val="Tekstpodstawowy3"/>
        <w:tabs>
          <w:tab w:val="left" w:pos="7938"/>
        </w:tabs>
        <w:ind w:left="284" w:right="0"/>
        <w:jc w:val="left"/>
        <w:rPr>
          <w:b/>
          <w:color w:val="000000"/>
          <w:sz w:val="22"/>
          <w:szCs w:val="22"/>
        </w:rPr>
      </w:pPr>
      <w:r w:rsidRPr="006623FD">
        <w:rPr>
          <w:b/>
          <w:color w:val="000000"/>
          <w:sz w:val="22"/>
          <w:szCs w:val="22"/>
        </w:rPr>
        <w:t>sekretariat@zdmk.krakow.pl</w:t>
      </w:r>
    </w:p>
    <w:p w:rsidR="006766CC" w:rsidRPr="006623FD" w:rsidRDefault="006766CC" w:rsidP="004A7329">
      <w:pPr>
        <w:pStyle w:val="Nagwek9"/>
        <w:rPr>
          <w:rFonts w:ascii="Times New Roman" w:hAnsi="Times New Roman" w:cs="Times New Roman"/>
        </w:rPr>
      </w:pPr>
      <w:r w:rsidRPr="006623FD">
        <w:rPr>
          <w:rFonts w:ascii="Times New Roman" w:hAnsi="Times New Roman" w:cs="Times New Roman"/>
        </w:rPr>
        <w:t>Część II</w:t>
      </w:r>
    </w:p>
    <w:p w:rsidR="006766CC" w:rsidRPr="006623FD" w:rsidRDefault="006766CC" w:rsidP="004A7329">
      <w:pPr>
        <w:pStyle w:val="Nagwek2"/>
        <w:pBdr>
          <w:bottom w:val="single" w:sz="4" w:space="1" w:color="auto"/>
        </w:pBdr>
        <w:rPr>
          <w:b/>
          <w:i w:val="0"/>
          <w:szCs w:val="22"/>
        </w:rPr>
      </w:pPr>
      <w:r w:rsidRPr="006623FD">
        <w:rPr>
          <w:b/>
          <w:i w:val="0"/>
          <w:szCs w:val="22"/>
        </w:rPr>
        <w:t>Dokumentacja przetargowa</w:t>
      </w:r>
    </w:p>
    <w:p w:rsidR="00014A63" w:rsidRPr="006623FD" w:rsidRDefault="00014A63" w:rsidP="004A7329">
      <w:pPr>
        <w:rPr>
          <w:sz w:val="22"/>
          <w:szCs w:val="22"/>
        </w:rPr>
      </w:pPr>
    </w:p>
    <w:p w:rsidR="000901FE" w:rsidRPr="006623FD" w:rsidRDefault="006766CC" w:rsidP="00CA39DB">
      <w:pPr>
        <w:pStyle w:val="Tekstpodstawowywcity"/>
        <w:numPr>
          <w:ilvl w:val="0"/>
          <w:numId w:val="1"/>
        </w:numPr>
        <w:tabs>
          <w:tab w:val="clear" w:pos="360"/>
        </w:tabs>
        <w:ind w:left="284" w:hanging="284"/>
        <w:jc w:val="both"/>
        <w:rPr>
          <w:sz w:val="22"/>
          <w:szCs w:val="22"/>
        </w:rPr>
      </w:pPr>
      <w:r w:rsidRPr="006623FD">
        <w:rPr>
          <w:sz w:val="22"/>
          <w:szCs w:val="22"/>
        </w:rPr>
        <w:t>W skład dokumentacji niniejszego przetargu, udostępnionej wykonawcom wchodzi specyfikacja istotnych warunków zamówienia wraz z załącznikami:</w:t>
      </w:r>
    </w:p>
    <w:p w:rsidR="00C40C1B" w:rsidRPr="006623FD" w:rsidRDefault="002D0EC7" w:rsidP="004673BD">
      <w:pPr>
        <w:numPr>
          <w:ilvl w:val="0"/>
          <w:numId w:val="10"/>
        </w:numPr>
        <w:tabs>
          <w:tab w:val="clear" w:pos="540"/>
          <w:tab w:val="left" w:leader="dot" w:pos="9214"/>
        </w:tabs>
        <w:ind w:left="567" w:hanging="284"/>
        <w:jc w:val="both"/>
        <w:rPr>
          <w:sz w:val="22"/>
          <w:szCs w:val="22"/>
        </w:rPr>
      </w:pPr>
      <w:r w:rsidRPr="006623FD">
        <w:rPr>
          <w:b/>
          <w:sz w:val="22"/>
          <w:szCs w:val="22"/>
        </w:rPr>
        <w:t>F</w:t>
      </w:r>
      <w:r w:rsidR="00C40C1B" w:rsidRPr="006623FD">
        <w:rPr>
          <w:b/>
          <w:sz w:val="22"/>
          <w:szCs w:val="22"/>
        </w:rPr>
        <w:t>o</w:t>
      </w:r>
      <w:r w:rsidR="00AE51B8" w:rsidRPr="006623FD">
        <w:rPr>
          <w:b/>
          <w:sz w:val="22"/>
          <w:szCs w:val="22"/>
        </w:rPr>
        <w:t>rmularz oferty</w:t>
      </w:r>
      <w:r w:rsidR="00A710F4" w:rsidRPr="006623FD">
        <w:rPr>
          <w:sz w:val="22"/>
          <w:szCs w:val="22"/>
        </w:rPr>
        <w:tab/>
      </w:r>
      <w:r w:rsidR="00C40C1B" w:rsidRPr="006623FD">
        <w:rPr>
          <w:sz w:val="22"/>
          <w:szCs w:val="22"/>
        </w:rPr>
        <w:t>załącznik nr 1</w:t>
      </w:r>
    </w:p>
    <w:p w:rsidR="00C40C1B" w:rsidRPr="006623FD" w:rsidRDefault="002D0EC7" w:rsidP="004673BD">
      <w:pPr>
        <w:numPr>
          <w:ilvl w:val="0"/>
          <w:numId w:val="10"/>
        </w:numPr>
        <w:tabs>
          <w:tab w:val="clear" w:pos="540"/>
          <w:tab w:val="left" w:leader="dot" w:pos="9214"/>
        </w:tabs>
        <w:ind w:left="567" w:hanging="284"/>
        <w:jc w:val="both"/>
        <w:rPr>
          <w:sz w:val="22"/>
          <w:szCs w:val="22"/>
        </w:rPr>
      </w:pPr>
      <w:r w:rsidRPr="006623FD">
        <w:rPr>
          <w:b/>
          <w:sz w:val="22"/>
          <w:szCs w:val="22"/>
        </w:rPr>
        <w:t>I</w:t>
      </w:r>
      <w:r w:rsidR="00C40C1B" w:rsidRPr="006623FD">
        <w:rPr>
          <w:b/>
          <w:sz w:val="22"/>
          <w:szCs w:val="22"/>
        </w:rPr>
        <w:t>stotne pos</w:t>
      </w:r>
      <w:r w:rsidR="00AE51B8" w:rsidRPr="006623FD">
        <w:rPr>
          <w:b/>
          <w:sz w:val="22"/>
          <w:szCs w:val="22"/>
        </w:rPr>
        <w:t>tanowienia umowy</w:t>
      </w:r>
      <w:r w:rsidR="00871AEF" w:rsidRPr="006623FD">
        <w:rPr>
          <w:sz w:val="22"/>
          <w:szCs w:val="22"/>
        </w:rPr>
        <w:t xml:space="preserve"> </w:t>
      </w:r>
      <w:r w:rsidRPr="006623FD">
        <w:rPr>
          <w:sz w:val="22"/>
          <w:szCs w:val="22"/>
        </w:rPr>
        <w:t>(IPU)</w:t>
      </w:r>
      <w:r w:rsidR="00F54053" w:rsidRPr="006623FD">
        <w:rPr>
          <w:sz w:val="22"/>
          <w:szCs w:val="22"/>
        </w:rPr>
        <w:tab/>
      </w:r>
      <w:r w:rsidR="00C40C1B" w:rsidRPr="006623FD">
        <w:rPr>
          <w:sz w:val="22"/>
          <w:szCs w:val="22"/>
        </w:rPr>
        <w:t>załącznik nr 2</w:t>
      </w:r>
    </w:p>
    <w:p w:rsidR="00D214DF" w:rsidRPr="006623FD" w:rsidRDefault="002D0EC7" w:rsidP="004673BD">
      <w:pPr>
        <w:numPr>
          <w:ilvl w:val="0"/>
          <w:numId w:val="10"/>
        </w:numPr>
        <w:tabs>
          <w:tab w:val="clear" w:pos="540"/>
          <w:tab w:val="left" w:leader="dot" w:pos="9214"/>
        </w:tabs>
        <w:ind w:left="567" w:hanging="284"/>
        <w:jc w:val="both"/>
        <w:rPr>
          <w:sz w:val="22"/>
          <w:szCs w:val="22"/>
        </w:rPr>
      </w:pPr>
      <w:r w:rsidRPr="006623FD">
        <w:rPr>
          <w:b/>
          <w:sz w:val="22"/>
          <w:szCs w:val="22"/>
        </w:rPr>
        <w:t>O</w:t>
      </w:r>
      <w:r w:rsidR="00C40C1B" w:rsidRPr="006623FD">
        <w:rPr>
          <w:b/>
          <w:sz w:val="22"/>
          <w:szCs w:val="22"/>
        </w:rPr>
        <w:t>ś</w:t>
      </w:r>
      <w:r w:rsidR="00AE51B8" w:rsidRPr="006623FD">
        <w:rPr>
          <w:b/>
          <w:sz w:val="22"/>
          <w:szCs w:val="22"/>
        </w:rPr>
        <w:t xml:space="preserve">wiadczenie </w:t>
      </w:r>
      <w:r w:rsidR="00C339EB" w:rsidRPr="006623FD">
        <w:rPr>
          <w:b/>
          <w:sz w:val="22"/>
          <w:szCs w:val="22"/>
        </w:rPr>
        <w:t>W</w:t>
      </w:r>
      <w:r w:rsidR="00AE51B8" w:rsidRPr="006623FD">
        <w:rPr>
          <w:b/>
          <w:sz w:val="22"/>
          <w:szCs w:val="22"/>
        </w:rPr>
        <w:t xml:space="preserve">ykonawcy </w:t>
      </w:r>
      <w:r w:rsidR="00690619" w:rsidRPr="006623FD">
        <w:rPr>
          <w:b/>
          <w:sz w:val="22"/>
          <w:szCs w:val="22"/>
        </w:rPr>
        <w:t>dot. spełniania warunków</w:t>
      </w:r>
      <w:r w:rsidR="00A57294" w:rsidRPr="006623FD">
        <w:rPr>
          <w:b/>
          <w:sz w:val="22"/>
          <w:szCs w:val="22"/>
        </w:rPr>
        <w:t xml:space="preserve"> </w:t>
      </w:r>
      <w:r w:rsidR="00690619" w:rsidRPr="006623FD">
        <w:rPr>
          <w:b/>
          <w:sz w:val="22"/>
          <w:szCs w:val="22"/>
        </w:rPr>
        <w:t>udziału</w:t>
      </w:r>
      <w:r w:rsidR="00310504" w:rsidRPr="006623FD">
        <w:rPr>
          <w:b/>
          <w:sz w:val="22"/>
          <w:szCs w:val="22"/>
        </w:rPr>
        <w:t xml:space="preserve"> </w:t>
      </w:r>
      <w:r w:rsidR="00C039C1" w:rsidRPr="006623FD">
        <w:rPr>
          <w:b/>
          <w:sz w:val="22"/>
          <w:szCs w:val="22"/>
        </w:rPr>
        <w:t xml:space="preserve">w </w:t>
      </w:r>
      <w:r w:rsidR="005D053F" w:rsidRPr="006623FD">
        <w:rPr>
          <w:b/>
          <w:sz w:val="22"/>
          <w:szCs w:val="22"/>
        </w:rPr>
        <w:t>postępowaniu</w:t>
      </w:r>
      <w:r w:rsidR="005D053F" w:rsidRPr="006623FD">
        <w:rPr>
          <w:sz w:val="22"/>
          <w:szCs w:val="22"/>
        </w:rPr>
        <w:t xml:space="preserve"> </w:t>
      </w:r>
      <w:r w:rsidR="00C039C1" w:rsidRPr="006623FD">
        <w:rPr>
          <w:sz w:val="22"/>
          <w:szCs w:val="22"/>
        </w:rPr>
        <w:t>(</w:t>
      </w:r>
      <w:r w:rsidR="00866769" w:rsidRPr="006623FD">
        <w:rPr>
          <w:sz w:val="22"/>
          <w:szCs w:val="22"/>
        </w:rPr>
        <w:t>wzór</w:t>
      </w:r>
      <w:r w:rsidR="00C039C1" w:rsidRPr="006623FD">
        <w:rPr>
          <w:sz w:val="22"/>
          <w:szCs w:val="22"/>
        </w:rPr>
        <w:t>)</w:t>
      </w:r>
      <w:r w:rsidR="00A710F4" w:rsidRPr="006623FD">
        <w:rPr>
          <w:sz w:val="22"/>
          <w:szCs w:val="22"/>
        </w:rPr>
        <w:tab/>
      </w:r>
      <w:r w:rsidR="00C40C1B" w:rsidRPr="006623FD">
        <w:rPr>
          <w:sz w:val="22"/>
          <w:szCs w:val="22"/>
        </w:rPr>
        <w:t>załącznik nr 3</w:t>
      </w:r>
    </w:p>
    <w:p w:rsidR="00310504" w:rsidRPr="006623FD" w:rsidRDefault="00D831F2" w:rsidP="004673BD">
      <w:pPr>
        <w:pStyle w:val="Akapitzlist"/>
        <w:numPr>
          <w:ilvl w:val="0"/>
          <w:numId w:val="10"/>
        </w:numPr>
        <w:tabs>
          <w:tab w:val="clear" w:pos="540"/>
          <w:tab w:val="left" w:leader="dot" w:pos="9214"/>
        </w:tabs>
        <w:ind w:left="567" w:right="-144" w:hanging="284"/>
        <w:rPr>
          <w:sz w:val="22"/>
          <w:szCs w:val="22"/>
        </w:rPr>
      </w:pPr>
      <w:r w:rsidRPr="006623FD">
        <w:rPr>
          <w:b/>
          <w:sz w:val="22"/>
          <w:szCs w:val="22"/>
        </w:rPr>
        <w:t>O</w:t>
      </w:r>
      <w:r w:rsidR="00310504" w:rsidRPr="006623FD">
        <w:rPr>
          <w:b/>
          <w:sz w:val="22"/>
          <w:szCs w:val="22"/>
        </w:rPr>
        <w:t xml:space="preserve">świadczenie </w:t>
      </w:r>
      <w:r w:rsidR="00C339EB" w:rsidRPr="006623FD">
        <w:rPr>
          <w:b/>
          <w:sz w:val="22"/>
          <w:szCs w:val="22"/>
        </w:rPr>
        <w:t>W</w:t>
      </w:r>
      <w:r w:rsidR="00310504" w:rsidRPr="006623FD">
        <w:rPr>
          <w:b/>
          <w:sz w:val="22"/>
          <w:szCs w:val="22"/>
        </w:rPr>
        <w:t xml:space="preserve">ykonawcy </w:t>
      </w:r>
      <w:r w:rsidR="00690619" w:rsidRPr="006623FD">
        <w:rPr>
          <w:b/>
          <w:sz w:val="22"/>
          <w:szCs w:val="22"/>
        </w:rPr>
        <w:t>dot. wykluczenia</w:t>
      </w:r>
      <w:r w:rsidR="00C039C1" w:rsidRPr="006623FD">
        <w:rPr>
          <w:b/>
          <w:sz w:val="22"/>
          <w:szCs w:val="22"/>
        </w:rPr>
        <w:t xml:space="preserve"> </w:t>
      </w:r>
      <w:r w:rsidR="0024083C" w:rsidRPr="006623FD">
        <w:rPr>
          <w:b/>
          <w:sz w:val="22"/>
          <w:szCs w:val="22"/>
        </w:rPr>
        <w:t>z postępowania</w:t>
      </w:r>
      <w:r w:rsidR="0024083C" w:rsidRPr="006623FD">
        <w:rPr>
          <w:sz w:val="22"/>
          <w:szCs w:val="22"/>
        </w:rPr>
        <w:t xml:space="preserve"> </w:t>
      </w:r>
      <w:r w:rsidR="00C039C1" w:rsidRPr="006623FD">
        <w:rPr>
          <w:sz w:val="22"/>
          <w:szCs w:val="22"/>
        </w:rPr>
        <w:t>(</w:t>
      </w:r>
      <w:r w:rsidR="00866769" w:rsidRPr="006623FD">
        <w:rPr>
          <w:sz w:val="22"/>
          <w:szCs w:val="22"/>
        </w:rPr>
        <w:t>wzór</w:t>
      </w:r>
      <w:r w:rsidR="00310504" w:rsidRPr="006623FD">
        <w:rPr>
          <w:sz w:val="22"/>
          <w:szCs w:val="22"/>
        </w:rPr>
        <w:t>)</w:t>
      </w:r>
      <w:r w:rsidR="00A57294" w:rsidRPr="006623FD">
        <w:rPr>
          <w:sz w:val="22"/>
          <w:szCs w:val="22"/>
        </w:rPr>
        <w:tab/>
      </w:r>
      <w:r w:rsidR="00310504" w:rsidRPr="006623FD">
        <w:rPr>
          <w:sz w:val="22"/>
          <w:szCs w:val="22"/>
        </w:rPr>
        <w:t>załącznik nr</w:t>
      </w:r>
      <w:r w:rsidR="00C339EB" w:rsidRPr="006623FD">
        <w:rPr>
          <w:sz w:val="22"/>
          <w:szCs w:val="22"/>
        </w:rPr>
        <w:t xml:space="preserve"> 4</w:t>
      </w:r>
    </w:p>
    <w:p w:rsidR="00C40C1B" w:rsidRPr="006623FD" w:rsidRDefault="00D831F2" w:rsidP="004673BD">
      <w:pPr>
        <w:numPr>
          <w:ilvl w:val="0"/>
          <w:numId w:val="10"/>
        </w:numPr>
        <w:tabs>
          <w:tab w:val="clear" w:pos="540"/>
          <w:tab w:val="left" w:leader="dot" w:pos="9214"/>
        </w:tabs>
        <w:ind w:left="567" w:hanging="284"/>
        <w:jc w:val="both"/>
        <w:rPr>
          <w:sz w:val="22"/>
          <w:szCs w:val="22"/>
        </w:rPr>
      </w:pPr>
      <w:r w:rsidRPr="006623FD">
        <w:rPr>
          <w:b/>
          <w:sz w:val="22"/>
          <w:szCs w:val="22"/>
        </w:rPr>
        <w:t>D</w:t>
      </w:r>
      <w:r w:rsidR="004673BD" w:rsidRPr="006623FD">
        <w:rPr>
          <w:b/>
          <w:sz w:val="22"/>
          <w:szCs w:val="22"/>
        </w:rPr>
        <w:t>oświadczenie zawodowe</w:t>
      </w:r>
      <w:r w:rsidR="00FD1099" w:rsidRPr="006623FD">
        <w:rPr>
          <w:b/>
          <w:sz w:val="22"/>
          <w:szCs w:val="22"/>
        </w:rPr>
        <w:t xml:space="preserve"> </w:t>
      </w:r>
      <w:r w:rsidR="00FD1099" w:rsidRPr="006623FD">
        <w:rPr>
          <w:sz w:val="22"/>
          <w:szCs w:val="22"/>
        </w:rPr>
        <w:t>(Wykaz usług)</w:t>
      </w:r>
      <w:r w:rsidR="00A710F4" w:rsidRPr="006623FD">
        <w:rPr>
          <w:sz w:val="22"/>
          <w:szCs w:val="22"/>
        </w:rPr>
        <w:tab/>
      </w:r>
      <w:r w:rsidR="00C039C1" w:rsidRPr="006623FD">
        <w:rPr>
          <w:sz w:val="22"/>
          <w:szCs w:val="22"/>
        </w:rPr>
        <w:t xml:space="preserve">załącznik nr </w:t>
      </w:r>
      <w:r w:rsidR="00517C02" w:rsidRPr="006623FD">
        <w:rPr>
          <w:sz w:val="22"/>
          <w:szCs w:val="22"/>
        </w:rPr>
        <w:t>5</w:t>
      </w:r>
    </w:p>
    <w:p w:rsidR="00802F55" w:rsidRPr="006623FD" w:rsidRDefault="006027C5" w:rsidP="004673BD">
      <w:pPr>
        <w:numPr>
          <w:ilvl w:val="0"/>
          <w:numId w:val="10"/>
        </w:numPr>
        <w:tabs>
          <w:tab w:val="clear" w:pos="540"/>
          <w:tab w:val="left" w:leader="dot" w:pos="9214"/>
        </w:tabs>
        <w:ind w:left="567" w:hanging="284"/>
        <w:jc w:val="both"/>
        <w:rPr>
          <w:sz w:val="22"/>
          <w:szCs w:val="22"/>
        </w:rPr>
      </w:pPr>
      <w:r w:rsidRPr="006623FD">
        <w:rPr>
          <w:b/>
          <w:sz w:val="22"/>
          <w:szCs w:val="22"/>
        </w:rPr>
        <w:t>Opis przedmiotu zamówienia wraz z załącznikiem</w:t>
      </w:r>
      <w:r w:rsidR="00A710F4" w:rsidRPr="006623FD">
        <w:rPr>
          <w:sz w:val="22"/>
          <w:szCs w:val="22"/>
        </w:rPr>
        <w:tab/>
      </w:r>
      <w:r w:rsidR="00D831F2" w:rsidRPr="006623FD">
        <w:rPr>
          <w:sz w:val="22"/>
          <w:szCs w:val="22"/>
        </w:rPr>
        <w:t>załącznik nr 6</w:t>
      </w:r>
      <w:r w:rsidR="00802F55" w:rsidRPr="006623FD">
        <w:rPr>
          <w:sz w:val="22"/>
          <w:szCs w:val="22"/>
        </w:rPr>
        <w:t xml:space="preserve"> </w:t>
      </w:r>
    </w:p>
    <w:p w:rsidR="005610F0" w:rsidRPr="006623FD" w:rsidRDefault="00D831F2" w:rsidP="004673BD">
      <w:pPr>
        <w:pStyle w:val="Akapitzlist"/>
        <w:numPr>
          <w:ilvl w:val="0"/>
          <w:numId w:val="10"/>
        </w:numPr>
        <w:tabs>
          <w:tab w:val="clear" w:pos="540"/>
          <w:tab w:val="left" w:leader="dot" w:pos="9214"/>
        </w:tabs>
        <w:ind w:left="567" w:hanging="284"/>
        <w:jc w:val="both"/>
        <w:rPr>
          <w:sz w:val="22"/>
          <w:szCs w:val="22"/>
        </w:rPr>
      </w:pPr>
      <w:r w:rsidRPr="006623FD">
        <w:rPr>
          <w:b/>
          <w:spacing w:val="-6"/>
          <w:sz w:val="22"/>
          <w:szCs w:val="22"/>
        </w:rPr>
        <w:t>W</w:t>
      </w:r>
      <w:r w:rsidR="00AF0790" w:rsidRPr="006623FD">
        <w:rPr>
          <w:b/>
          <w:spacing w:val="-6"/>
          <w:sz w:val="22"/>
          <w:szCs w:val="22"/>
        </w:rPr>
        <w:t>ykaz osób</w:t>
      </w:r>
      <w:r w:rsidR="00BA4082" w:rsidRPr="006623FD">
        <w:rPr>
          <w:b/>
          <w:spacing w:val="-6"/>
          <w:sz w:val="22"/>
          <w:szCs w:val="22"/>
        </w:rPr>
        <w:t xml:space="preserve"> </w:t>
      </w:r>
      <w:r w:rsidR="00A57294" w:rsidRPr="006623FD">
        <w:rPr>
          <w:spacing w:val="-6"/>
          <w:sz w:val="22"/>
          <w:szCs w:val="22"/>
        </w:rPr>
        <w:tab/>
      </w:r>
      <w:r w:rsidR="00B8533C" w:rsidRPr="006623FD">
        <w:rPr>
          <w:sz w:val="22"/>
          <w:szCs w:val="22"/>
        </w:rPr>
        <w:t>załącznik nr</w:t>
      </w:r>
      <w:r w:rsidR="00AE1DC2" w:rsidRPr="006623FD">
        <w:rPr>
          <w:sz w:val="22"/>
          <w:szCs w:val="22"/>
        </w:rPr>
        <w:t xml:space="preserve"> 7</w:t>
      </w:r>
    </w:p>
    <w:p w:rsidR="000901FE" w:rsidRDefault="006027C5" w:rsidP="004673BD">
      <w:pPr>
        <w:pStyle w:val="Akapitzlist"/>
        <w:numPr>
          <w:ilvl w:val="0"/>
          <w:numId w:val="10"/>
        </w:numPr>
        <w:tabs>
          <w:tab w:val="clear" w:pos="540"/>
          <w:tab w:val="left" w:leader="dot" w:pos="9214"/>
        </w:tabs>
        <w:ind w:left="567" w:hanging="284"/>
        <w:jc w:val="both"/>
        <w:rPr>
          <w:sz w:val="22"/>
          <w:szCs w:val="22"/>
        </w:rPr>
      </w:pPr>
      <w:r w:rsidRPr="006623FD">
        <w:rPr>
          <w:b/>
          <w:sz w:val="22"/>
          <w:szCs w:val="22"/>
        </w:rPr>
        <w:t>Zbiorcze zestawienie kosztów</w:t>
      </w:r>
      <w:r w:rsidR="00BA4082" w:rsidRPr="006623FD">
        <w:rPr>
          <w:b/>
          <w:sz w:val="22"/>
          <w:szCs w:val="22"/>
        </w:rPr>
        <w:t xml:space="preserve"> </w:t>
      </w:r>
      <w:r w:rsidR="004673BD" w:rsidRPr="006623FD">
        <w:rPr>
          <w:sz w:val="22"/>
          <w:szCs w:val="22"/>
        </w:rPr>
        <w:tab/>
      </w:r>
      <w:r w:rsidR="00FD1099" w:rsidRPr="006623FD">
        <w:rPr>
          <w:sz w:val="22"/>
          <w:szCs w:val="22"/>
        </w:rPr>
        <w:t>załącznik nr 8</w:t>
      </w:r>
    </w:p>
    <w:p w:rsidR="002B0D8B" w:rsidRDefault="002B0D8B" w:rsidP="004673BD">
      <w:pPr>
        <w:pStyle w:val="Akapitzlist"/>
        <w:numPr>
          <w:ilvl w:val="0"/>
          <w:numId w:val="10"/>
        </w:numPr>
        <w:tabs>
          <w:tab w:val="clear" w:pos="540"/>
          <w:tab w:val="left" w:leader="dot" w:pos="9214"/>
        </w:tabs>
        <w:ind w:left="567" w:hanging="284"/>
        <w:jc w:val="both"/>
        <w:rPr>
          <w:sz w:val="22"/>
          <w:szCs w:val="22"/>
        </w:rPr>
      </w:pPr>
      <w:r w:rsidRPr="002B0D8B">
        <w:rPr>
          <w:b/>
          <w:sz w:val="22"/>
          <w:szCs w:val="22"/>
        </w:rPr>
        <w:t>Zobowiązanie (wzór)</w:t>
      </w:r>
      <w:r>
        <w:rPr>
          <w:sz w:val="22"/>
          <w:szCs w:val="22"/>
        </w:rPr>
        <w:tab/>
        <w:t>załącznik nr 9</w:t>
      </w:r>
    </w:p>
    <w:p w:rsidR="00144609" w:rsidRPr="002B0D8B" w:rsidRDefault="00144609" w:rsidP="002B0D8B">
      <w:pPr>
        <w:tabs>
          <w:tab w:val="left" w:leader="dot" w:pos="9214"/>
        </w:tabs>
        <w:jc w:val="both"/>
        <w:rPr>
          <w:sz w:val="22"/>
          <w:szCs w:val="22"/>
        </w:rPr>
      </w:pPr>
    </w:p>
    <w:p w:rsidR="005610F0" w:rsidRPr="006623FD" w:rsidRDefault="006766CC" w:rsidP="0002619B">
      <w:pPr>
        <w:pStyle w:val="Akapitzlist"/>
        <w:numPr>
          <w:ilvl w:val="0"/>
          <w:numId w:val="28"/>
        </w:numPr>
        <w:tabs>
          <w:tab w:val="clear" w:pos="360"/>
        </w:tabs>
        <w:ind w:left="284" w:hanging="284"/>
        <w:jc w:val="both"/>
        <w:rPr>
          <w:sz w:val="22"/>
          <w:szCs w:val="22"/>
        </w:rPr>
      </w:pPr>
      <w:r w:rsidRPr="006623FD">
        <w:rPr>
          <w:sz w:val="22"/>
          <w:szCs w:val="22"/>
        </w:rPr>
        <w:t>Wykonawca może zwrócić się do zamawiającego o wyjaśnienie treści specyf</w:t>
      </w:r>
      <w:bookmarkStart w:id="0" w:name="_GoBack"/>
      <w:bookmarkEnd w:id="0"/>
      <w:r w:rsidRPr="006623FD">
        <w:rPr>
          <w:sz w:val="22"/>
          <w:szCs w:val="22"/>
        </w:rPr>
        <w:t xml:space="preserve">ikacji istotnych warunków zamówienia. Zamawiający jest obowiązany </w:t>
      </w:r>
      <w:r w:rsidR="00A1494A" w:rsidRPr="006623FD">
        <w:rPr>
          <w:sz w:val="22"/>
          <w:szCs w:val="22"/>
        </w:rPr>
        <w:t>udzielić wyjaśnień</w:t>
      </w:r>
      <w:r w:rsidR="00411589" w:rsidRPr="006623FD">
        <w:rPr>
          <w:sz w:val="22"/>
          <w:szCs w:val="22"/>
        </w:rPr>
        <w:t xml:space="preserve"> niezwłocznie</w:t>
      </w:r>
      <w:r w:rsidR="00A1494A" w:rsidRPr="006623FD">
        <w:rPr>
          <w:sz w:val="22"/>
          <w:szCs w:val="22"/>
        </w:rPr>
        <w:t xml:space="preserve">, </w:t>
      </w:r>
      <w:r w:rsidR="006464B6" w:rsidRPr="006623FD">
        <w:rPr>
          <w:sz w:val="22"/>
          <w:szCs w:val="22"/>
        </w:rPr>
        <w:t>jednak nie pó</w:t>
      </w:r>
      <w:r w:rsidR="006464B6" w:rsidRPr="006623FD">
        <w:rPr>
          <w:rFonts w:eastAsia="TimesNewRoman"/>
          <w:sz w:val="22"/>
          <w:szCs w:val="22"/>
        </w:rPr>
        <w:t>ź</w:t>
      </w:r>
      <w:r w:rsidR="006464B6" w:rsidRPr="006623FD">
        <w:rPr>
          <w:sz w:val="22"/>
          <w:szCs w:val="22"/>
        </w:rPr>
        <w:t>niej niż: na 6 dni przed upływem terminu składania ofert (zamówienie unijne) lub na 2 dni przed upływem term</w:t>
      </w:r>
      <w:r w:rsidR="00C339EB" w:rsidRPr="006623FD">
        <w:rPr>
          <w:sz w:val="22"/>
          <w:szCs w:val="22"/>
        </w:rPr>
        <w:t xml:space="preserve">inu składania ofert (zamówienie </w:t>
      </w:r>
      <w:r w:rsidR="006464B6" w:rsidRPr="006623FD">
        <w:rPr>
          <w:sz w:val="22"/>
          <w:szCs w:val="22"/>
        </w:rPr>
        <w:t>o</w:t>
      </w:r>
      <w:r w:rsidR="00A1494A" w:rsidRPr="006623FD">
        <w:rPr>
          <w:sz w:val="22"/>
          <w:szCs w:val="22"/>
        </w:rPr>
        <w:t xml:space="preserve"> </w:t>
      </w:r>
      <w:r w:rsidR="006464B6" w:rsidRPr="006623FD">
        <w:rPr>
          <w:sz w:val="22"/>
          <w:szCs w:val="22"/>
        </w:rPr>
        <w:t>warto</w:t>
      </w:r>
      <w:r w:rsidR="006464B6" w:rsidRPr="006623FD">
        <w:rPr>
          <w:rFonts w:eastAsia="TimesNewRoman"/>
          <w:sz w:val="22"/>
          <w:szCs w:val="22"/>
        </w:rPr>
        <w:t>ś</w:t>
      </w:r>
      <w:r w:rsidR="006464B6" w:rsidRPr="006623FD">
        <w:rPr>
          <w:sz w:val="22"/>
          <w:szCs w:val="22"/>
        </w:rPr>
        <w:t>ci mniejszej niż</w:t>
      </w:r>
      <w:r w:rsidR="006464B6" w:rsidRPr="006623FD">
        <w:rPr>
          <w:rFonts w:eastAsia="TimesNewRoman"/>
          <w:sz w:val="22"/>
          <w:szCs w:val="22"/>
        </w:rPr>
        <w:t xml:space="preserve"> </w:t>
      </w:r>
      <w:r w:rsidR="006464B6" w:rsidRPr="006623FD">
        <w:rPr>
          <w:sz w:val="22"/>
          <w:szCs w:val="22"/>
        </w:rPr>
        <w:t>kwoty okre</w:t>
      </w:r>
      <w:r w:rsidR="006464B6" w:rsidRPr="006623FD">
        <w:rPr>
          <w:rFonts w:eastAsia="TimesNewRoman"/>
          <w:sz w:val="22"/>
          <w:szCs w:val="22"/>
        </w:rPr>
        <w:t>ś</w:t>
      </w:r>
      <w:r w:rsidR="006464B6" w:rsidRPr="006623FD">
        <w:rPr>
          <w:sz w:val="22"/>
          <w:szCs w:val="22"/>
        </w:rPr>
        <w:t xml:space="preserve">lone w przepisach wydanych na podstawie art. 11 ust. 8 </w:t>
      </w:r>
      <w:r w:rsidR="00A40C14" w:rsidRPr="006623FD">
        <w:rPr>
          <w:sz w:val="22"/>
          <w:szCs w:val="22"/>
        </w:rPr>
        <w:t>Pzp</w:t>
      </w:r>
      <w:r w:rsidR="006464B6" w:rsidRPr="006623FD">
        <w:rPr>
          <w:sz w:val="22"/>
          <w:szCs w:val="22"/>
        </w:rPr>
        <w:t xml:space="preserve">) – pod warunkiem, </w:t>
      </w:r>
      <w:r w:rsidR="006464B6" w:rsidRPr="006623FD">
        <w:rPr>
          <w:rFonts w:eastAsia="TimesNewRoman"/>
          <w:sz w:val="22"/>
          <w:szCs w:val="22"/>
        </w:rPr>
        <w:t>ż</w:t>
      </w:r>
      <w:r w:rsidR="006464B6" w:rsidRPr="006623FD">
        <w:rPr>
          <w:sz w:val="22"/>
          <w:szCs w:val="22"/>
        </w:rPr>
        <w:t>e wniosek o wyja</w:t>
      </w:r>
      <w:r w:rsidR="006464B6" w:rsidRPr="006623FD">
        <w:rPr>
          <w:rFonts w:eastAsia="TimesNewRoman"/>
          <w:sz w:val="22"/>
          <w:szCs w:val="22"/>
        </w:rPr>
        <w:t>ś</w:t>
      </w:r>
      <w:r w:rsidR="006464B6" w:rsidRPr="006623FD">
        <w:rPr>
          <w:sz w:val="22"/>
          <w:szCs w:val="22"/>
        </w:rPr>
        <w:t>nienie tre</w:t>
      </w:r>
      <w:r w:rsidR="006464B6" w:rsidRPr="006623FD">
        <w:rPr>
          <w:rFonts w:eastAsia="TimesNewRoman"/>
          <w:sz w:val="22"/>
          <w:szCs w:val="22"/>
        </w:rPr>
        <w:t>ś</w:t>
      </w:r>
      <w:r w:rsidR="006464B6" w:rsidRPr="006623FD">
        <w:rPr>
          <w:sz w:val="22"/>
          <w:szCs w:val="22"/>
        </w:rPr>
        <w:t xml:space="preserve">ci specyfikacji istotnych warunków </w:t>
      </w:r>
      <w:r w:rsidR="00623409" w:rsidRPr="006623FD">
        <w:rPr>
          <w:sz w:val="22"/>
          <w:szCs w:val="22"/>
        </w:rPr>
        <w:t xml:space="preserve">zamówienia </w:t>
      </w:r>
      <w:r w:rsidR="006464B6" w:rsidRPr="006623FD">
        <w:rPr>
          <w:sz w:val="22"/>
          <w:szCs w:val="22"/>
        </w:rPr>
        <w:t>wpłyn</w:t>
      </w:r>
      <w:r w:rsidR="006464B6" w:rsidRPr="006623FD">
        <w:rPr>
          <w:rFonts w:eastAsia="TimesNewRoman"/>
          <w:sz w:val="22"/>
          <w:szCs w:val="22"/>
        </w:rPr>
        <w:t>ą</w:t>
      </w:r>
      <w:r w:rsidR="006464B6" w:rsidRPr="006623FD">
        <w:rPr>
          <w:sz w:val="22"/>
          <w:szCs w:val="22"/>
        </w:rPr>
        <w:t>ł do zamawiaj</w:t>
      </w:r>
      <w:r w:rsidR="006464B6" w:rsidRPr="006623FD">
        <w:rPr>
          <w:rFonts w:eastAsia="TimesNewRoman"/>
          <w:sz w:val="22"/>
          <w:szCs w:val="22"/>
        </w:rPr>
        <w:t>ą</w:t>
      </w:r>
      <w:r w:rsidR="006464B6" w:rsidRPr="006623FD">
        <w:rPr>
          <w:sz w:val="22"/>
          <w:szCs w:val="22"/>
        </w:rPr>
        <w:t>cego nie pó</w:t>
      </w:r>
      <w:r w:rsidR="006464B6" w:rsidRPr="006623FD">
        <w:rPr>
          <w:rFonts w:eastAsia="TimesNewRoman"/>
          <w:sz w:val="22"/>
          <w:szCs w:val="22"/>
        </w:rPr>
        <w:t>ź</w:t>
      </w:r>
      <w:r w:rsidR="006464B6" w:rsidRPr="006623FD">
        <w:rPr>
          <w:sz w:val="22"/>
          <w:szCs w:val="22"/>
        </w:rPr>
        <w:t>niej niż do ko</w:t>
      </w:r>
      <w:r w:rsidR="006464B6" w:rsidRPr="006623FD">
        <w:rPr>
          <w:rFonts w:eastAsia="TimesNewRoman"/>
          <w:sz w:val="22"/>
          <w:szCs w:val="22"/>
        </w:rPr>
        <w:t>ń</w:t>
      </w:r>
      <w:r w:rsidR="005F1F6A" w:rsidRPr="006623FD">
        <w:rPr>
          <w:sz w:val="22"/>
          <w:szCs w:val="22"/>
        </w:rPr>
        <w:t xml:space="preserve">ca dnia, </w:t>
      </w:r>
      <w:r w:rsidR="006464B6" w:rsidRPr="006623FD">
        <w:rPr>
          <w:sz w:val="22"/>
          <w:szCs w:val="22"/>
        </w:rPr>
        <w:t>w którym upływa połowa wyznaczonego terminu składania ofert.</w:t>
      </w:r>
    </w:p>
    <w:p w:rsidR="001E03C7" w:rsidRPr="006623FD" w:rsidRDefault="001E03C7" w:rsidP="001E03C7">
      <w:pPr>
        <w:pStyle w:val="Akapitzlist"/>
        <w:ind w:left="284"/>
        <w:jc w:val="both"/>
        <w:rPr>
          <w:sz w:val="22"/>
          <w:szCs w:val="22"/>
        </w:rPr>
      </w:pPr>
    </w:p>
    <w:p w:rsidR="006464B6" w:rsidRPr="006623FD" w:rsidRDefault="006464B6" w:rsidP="0002619B">
      <w:pPr>
        <w:pStyle w:val="Tekstpodstawowy"/>
        <w:numPr>
          <w:ilvl w:val="0"/>
          <w:numId w:val="28"/>
        </w:numPr>
        <w:tabs>
          <w:tab w:val="clear" w:pos="360"/>
        </w:tabs>
        <w:ind w:left="284" w:hanging="284"/>
        <w:jc w:val="both"/>
        <w:rPr>
          <w:szCs w:val="22"/>
        </w:rPr>
      </w:pPr>
      <w:r w:rsidRPr="006623FD">
        <w:rPr>
          <w:szCs w:val="22"/>
        </w:rPr>
        <w:t>Jeżeli wniosek o wyjaśnienie treści specyfikacji istotnych warunków zamówienia wpłynął do zamawiającego po upływie terminu składania wniosku o którym mowa w pkt. 2</w:t>
      </w:r>
      <w:r w:rsidR="009A719B" w:rsidRPr="006623FD">
        <w:rPr>
          <w:szCs w:val="22"/>
          <w:lang w:val="pl-PL"/>
        </w:rPr>
        <w:t xml:space="preserve"> powyżej</w:t>
      </w:r>
      <w:r w:rsidR="009A719B" w:rsidRPr="006623FD">
        <w:rPr>
          <w:szCs w:val="22"/>
        </w:rPr>
        <w:t>,</w:t>
      </w:r>
      <w:r w:rsidR="009A719B" w:rsidRPr="006623FD">
        <w:rPr>
          <w:szCs w:val="22"/>
          <w:lang w:val="pl-PL"/>
        </w:rPr>
        <w:t xml:space="preserve"> </w:t>
      </w:r>
      <w:r w:rsidRPr="006623FD">
        <w:rPr>
          <w:szCs w:val="22"/>
        </w:rPr>
        <w:t>lub dotyczy udzielonych wyjaśnień, zamawiający może udzielić wyjaśnień albo pozostawić wniosek bez rozpoznania.</w:t>
      </w:r>
    </w:p>
    <w:p w:rsidR="005610F0" w:rsidRPr="006623FD" w:rsidRDefault="005610F0" w:rsidP="004A7329">
      <w:pPr>
        <w:pStyle w:val="Tekstpodstawowy"/>
        <w:ind w:left="284" w:hanging="284"/>
        <w:jc w:val="both"/>
        <w:rPr>
          <w:szCs w:val="22"/>
        </w:rPr>
      </w:pPr>
    </w:p>
    <w:p w:rsidR="006464B6" w:rsidRPr="006623FD" w:rsidRDefault="006464B6" w:rsidP="0002619B">
      <w:pPr>
        <w:pStyle w:val="Tekstpodstawowy"/>
        <w:numPr>
          <w:ilvl w:val="0"/>
          <w:numId w:val="28"/>
        </w:numPr>
        <w:tabs>
          <w:tab w:val="clear" w:pos="360"/>
        </w:tabs>
        <w:ind w:left="284" w:hanging="284"/>
        <w:jc w:val="both"/>
        <w:rPr>
          <w:szCs w:val="22"/>
        </w:rPr>
      </w:pPr>
      <w:r w:rsidRPr="006623FD">
        <w:rPr>
          <w:szCs w:val="22"/>
        </w:rPr>
        <w:t>Przedłużenie terminu składania ofert nie wpływa na bieg terminu składania wniosku</w:t>
      </w:r>
      <w:r w:rsidR="00623409" w:rsidRPr="006623FD">
        <w:rPr>
          <w:szCs w:val="22"/>
          <w:lang w:val="pl-PL"/>
        </w:rPr>
        <w:t>,</w:t>
      </w:r>
      <w:r w:rsidR="004A7329" w:rsidRPr="006623FD">
        <w:rPr>
          <w:szCs w:val="22"/>
        </w:rPr>
        <w:t xml:space="preserve"> </w:t>
      </w:r>
      <w:r w:rsidRPr="006623FD">
        <w:rPr>
          <w:szCs w:val="22"/>
        </w:rPr>
        <w:t>o którym mowa w pkt. 2</w:t>
      </w:r>
      <w:r w:rsidR="00B67840" w:rsidRPr="006623FD">
        <w:rPr>
          <w:szCs w:val="22"/>
          <w:lang w:val="pl-PL"/>
        </w:rPr>
        <w:t xml:space="preserve"> powyżej</w:t>
      </w:r>
      <w:r w:rsidRPr="006623FD">
        <w:rPr>
          <w:szCs w:val="22"/>
        </w:rPr>
        <w:t>.</w:t>
      </w:r>
    </w:p>
    <w:p w:rsidR="005610F0" w:rsidRPr="006623FD" w:rsidRDefault="005610F0" w:rsidP="004A7329">
      <w:pPr>
        <w:pStyle w:val="Tekstpodstawowy"/>
        <w:ind w:left="284" w:hanging="284"/>
        <w:jc w:val="both"/>
        <w:rPr>
          <w:szCs w:val="22"/>
        </w:rPr>
      </w:pPr>
    </w:p>
    <w:p w:rsidR="005610F0" w:rsidRPr="006623FD" w:rsidRDefault="006464B6" w:rsidP="0002619B">
      <w:pPr>
        <w:pStyle w:val="Tekstpodstawowy"/>
        <w:numPr>
          <w:ilvl w:val="0"/>
          <w:numId w:val="28"/>
        </w:numPr>
        <w:tabs>
          <w:tab w:val="clear" w:pos="360"/>
        </w:tabs>
        <w:ind w:left="284" w:hanging="284"/>
        <w:jc w:val="both"/>
        <w:rPr>
          <w:szCs w:val="22"/>
        </w:rPr>
      </w:pPr>
      <w:r w:rsidRPr="006623FD">
        <w:rPr>
          <w:szCs w:val="22"/>
        </w:rPr>
        <w:t>Treść zapytań wraz z wyjaśnieniami zamawiający przekazuje wykonawcom, którym przekazał specyfikację istotnych warunków zamówienia, bez ujawniania źródła zapytania, a jeżeli specyfikacja jest udostępniana na stronie internetowej zamieszcza ją na tej stronie.</w:t>
      </w:r>
    </w:p>
    <w:p w:rsidR="006464B6" w:rsidRPr="006623FD" w:rsidRDefault="006464B6" w:rsidP="004A7329">
      <w:pPr>
        <w:pStyle w:val="Tekstpodstawowy"/>
        <w:ind w:left="284" w:hanging="284"/>
        <w:jc w:val="both"/>
        <w:rPr>
          <w:szCs w:val="22"/>
        </w:rPr>
      </w:pPr>
      <w:r w:rsidRPr="006623FD">
        <w:rPr>
          <w:szCs w:val="22"/>
        </w:rPr>
        <w:t xml:space="preserve"> </w:t>
      </w:r>
    </w:p>
    <w:p w:rsidR="006B67B8" w:rsidRPr="006623FD" w:rsidRDefault="006954F6" w:rsidP="0002619B">
      <w:pPr>
        <w:pStyle w:val="Tekstpodstawowy"/>
        <w:numPr>
          <w:ilvl w:val="0"/>
          <w:numId w:val="28"/>
        </w:numPr>
        <w:tabs>
          <w:tab w:val="clear" w:pos="360"/>
        </w:tabs>
        <w:ind w:left="284" w:hanging="284"/>
        <w:jc w:val="both"/>
        <w:rPr>
          <w:szCs w:val="22"/>
        </w:rPr>
      </w:pPr>
      <w:r w:rsidRPr="006623FD">
        <w:rPr>
          <w:szCs w:val="22"/>
        </w:rPr>
        <w:t xml:space="preserve">W </w:t>
      </w:r>
      <w:r w:rsidR="006464B6" w:rsidRPr="006623FD">
        <w:rPr>
          <w:szCs w:val="22"/>
        </w:rPr>
        <w:t xml:space="preserve">uzasadnionych przypadkach zamawiający może przed upływem terminu składania ofert zmienić treść specyfikacji istotnych warunków zamówienia. Dokonaną zmianę </w:t>
      </w:r>
      <w:r w:rsidR="00683261" w:rsidRPr="006623FD">
        <w:rPr>
          <w:szCs w:val="22"/>
          <w:lang w:val="pl-PL"/>
        </w:rPr>
        <w:t xml:space="preserve">treści </w:t>
      </w:r>
      <w:r w:rsidR="006464B6" w:rsidRPr="006623FD">
        <w:rPr>
          <w:szCs w:val="22"/>
        </w:rPr>
        <w:t xml:space="preserve">specyfikacji zamawiający </w:t>
      </w:r>
      <w:r w:rsidR="00683261" w:rsidRPr="006623FD">
        <w:rPr>
          <w:szCs w:val="22"/>
        </w:rPr>
        <w:t>udostępniana</w:t>
      </w:r>
      <w:r w:rsidR="00683261" w:rsidRPr="006623FD">
        <w:rPr>
          <w:szCs w:val="22"/>
          <w:lang w:val="pl-PL"/>
        </w:rPr>
        <w:t xml:space="preserve"> </w:t>
      </w:r>
      <w:r w:rsidR="006464B6" w:rsidRPr="006623FD">
        <w:rPr>
          <w:szCs w:val="22"/>
        </w:rPr>
        <w:t xml:space="preserve">na </w:t>
      </w:r>
      <w:r w:rsidR="00683261" w:rsidRPr="006623FD">
        <w:rPr>
          <w:szCs w:val="22"/>
          <w:lang w:val="pl-PL"/>
        </w:rPr>
        <w:t xml:space="preserve">swojej </w:t>
      </w:r>
      <w:r w:rsidR="006464B6" w:rsidRPr="006623FD">
        <w:rPr>
          <w:szCs w:val="22"/>
        </w:rPr>
        <w:t>stronie internetowej</w:t>
      </w:r>
      <w:r w:rsidR="00683261" w:rsidRPr="006623FD">
        <w:rPr>
          <w:szCs w:val="22"/>
          <w:lang w:val="pl-PL"/>
        </w:rPr>
        <w:t>.</w:t>
      </w:r>
    </w:p>
    <w:p w:rsidR="005610F0" w:rsidRPr="006623FD" w:rsidRDefault="005610F0" w:rsidP="004A7329">
      <w:pPr>
        <w:pStyle w:val="Tekstpodstawowy"/>
        <w:ind w:left="284" w:hanging="284"/>
        <w:jc w:val="both"/>
        <w:rPr>
          <w:szCs w:val="22"/>
        </w:rPr>
      </w:pPr>
    </w:p>
    <w:p w:rsidR="0081089D" w:rsidRPr="006623FD" w:rsidRDefault="002D2599" w:rsidP="0002619B">
      <w:pPr>
        <w:numPr>
          <w:ilvl w:val="0"/>
          <w:numId w:val="28"/>
        </w:numPr>
        <w:tabs>
          <w:tab w:val="clear" w:pos="360"/>
        </w:tabs>
        <w:ind w:left="284" w:hanging="284"/>
        <w:jc w:val="both"/>
        <w:rPr>
          <w:sz w:val="22"/>
          <w:szCs w:val="22"/>
        </w:rPr>
      </w:pPr>
      <w:r w:rsidRPr="006623FD">
        <w:rPr>
          <w:sz w:val="22"/>
          <w:szCs w:val="22"/>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rsidR="00DF7182" w:rsidRPr="006623FD" w:rsidRDefault="00DF7182" w:rsidP="004A7329">
      <w:pPr>
        <w:jc w:val="both"/>
        <w:rPr>
          <w:sz w:val="22"/>
          <w:szCs w:val="22"/>
        </w:rPr>
      </w:pPr>
    </w:p>
    <w:p w:rsidR="006464B6" w:rsidRPr="006623FD" w:rsidRDefault="006464B6" w:rsidP="004A7329">
      <w:pPr>
        <w:pStyle w:val="Nagwek9"/>
        <w:rPr>
          <w:rFonts w:ascii="Times New Roman" w:hAnsi="Times New Roman" w:cs="Times New Roman"/>
        </w:rPr>
      </w:pPr>
      <w:r w:rsidRPr="006623FD">
        <w:rPr>
          <w:rFonts w:ascii="Times New Roman" w:hAnsi="Times New Roman" w:cs="Times New Roman"/>
        </w:rPr>
        <w:t>Część III</w:t>
      </w:r>
    </w:p>
    <w:p w:rsidR="00947DB5" w:rsidRPr="006623FD" w:rsidRDefault="006464B6" w:rsidP="004A7329">
      <w:pPr>
        <w:pStyle w:val="Nagwek9"/>
        <w:pBdr>
          <w:bottom w:val="single" w:sz="4" w:space="1" w:color="auto"/>
        </w:pBdr>
        <w:rPr>
          <w:rFonts w:ascii="Times New Roman" w:hAnsi="Times New Roman" w:cs="Times New Roman"/>
        </w:rPr>
      </w:pPr>
      <w:r w:rsidRPr="006623FD">
        <w:rPr>
          <w:rFonts w:ascii="Times New Roman" w:hAnsi="Times New Roman" w:cs="Times New Roman"/>
        </w:rPr>
        <w:t>Warunki udziału w postępowaniu oraz opis sposobu dokonywania oceny spełniania tych warunków</w:t>
      </w:r>
    </w:p>
    <w:p w:rsidR="00014A63" w:rsidRPr="006623FD" w:rsidRDefault="00014A63" w:rsidP="004A7329">
      <w:pPr>
        <w:rPr>
          <w:sz w:val="22"/>
          <w:szCs w:val="22"/>
        </w:rPr>
      </w:pPr>
    </w:p>
    <w:p w:rsidR="00E00468" w:rsidRPr="006623FD" w:rsidRDefault="006464B6" w:rsidP="004A7329">
      <w:pPr>
        <w:pStyle w:val="NormalnyWeb"/>
        <w:numPr>
          <w:ilvl w:val="5"/>
          <w:numId w:val="21"/>
        </w:numPr>
        <w:tabs>
          <w:tab w:val="clear" w:pos="5580"/>
        </w:tabs>
        <w:spacing w:before="0" w:beforeAutospacing="0" w:after="0" w:afterAutospacing="0"/>
        <w:ind w:left="284" w:hanging="284"/>
        <w:rPr>
          <w:rFonts w:ascii="Times New Roman" w:hAnsi="Times New Roman"/>
          <w:color w:val="000000"/>
          <w:sz w:val="22"/>
          <w:szCs w:val="22"/>
        </w:rPr>
      </w:pPr>
      <w:r w:rsidRPr="006623FD">
        <w:rPr>
          <w:rFonts w:ascii="Times New Roman" w:hAnsi="Times New Roman"/>
          <w:color w:val="000000"/>
          <w:sz w:val="22"/>
          <w:szCs w:val="22"/>
        </w:rPr>
        <w:t>W przetargu mog</w:t>
      </w:r>
      <w:r w:rsidRPr="006623FD">
        <w:rPr>
          <w:rFonts w:ascii="Times New Roman" w:eastAsia="TimesNewRoman" w:hAnsi="Times New Roman"/>
          <w:color w:val="000000"/>
          <w:sz w:val="22"/>
          <w:szCs w:val="22"/>
        </w:rPr>
        <w:t xml:space="preserve">ą </w:t>
      </w:r>
      <w:r w:rsidRPr="006623FD">
        <w:rPr>
          <w:rFonts w:ascii="Times New Roman" w:hAnsi="Times New Roman"/>
          <w:color w:val="000000"/>
          <w:sz w:val="22"/>
          <w:szCs w:val="22"/>
        </w:rPr>
        <w:t>wzi</w:t>
      </w:r>
      <w:r w:rsidRPr="006623FD">
        <w:rPr>
          <w:rFonts w:ascii="Times New Roman" w:eastAsia="TimesNewRoman" w:hAnsi="Times New Roman"/>
          <w:color w:val="000000"/>
          <w:sz w:val="22"/>
          <w:szCs w:val="22"/>
        </w:rPr>
        <w:t xml:space="preserve">ąć </w:t>
      </w:r>
      <w:r w:rsidRPr="006623FD">
        <w:rPr>
          <w:rFonts w:ascii="Times New Roman" w:hAnsi="Times New Roman"/>
          <w:color w:val="000000"/>
          <w:sz w:val="22"/>
          <w:szCs w:val="22"/>
        </w:rPr>
        <w:t xml:space="preserve">udział wykonawcy, którzy </w:t>
      </w:r>
      <w:r w:rsidRPr="006623FD">
        <w:rPr>
          <w:rFonts w:ascii="Times New Roman" w:hAnsi="Times New Roman"/>
          <w:color w:val="auto"/>
          <w:sz w:val="22"/>
          <w:szCs w:val="22"/>
        </w:rPr>
        <w:t xml:space="preserve">na dzień składania ofert </w:t>
      </w:r>
      <w:r w:rsidRPr="006623FD">
        <w:rPr>
          <w:rFonts w:ascii="Times New Roman" w:hAnsi="Times New Roman"/>
          <w:color w:val="000000"/>
          <w:sz w:val="22"/>
          <w:szCs w:val="22"/>
        </w:rPr>
        <w:t>nie podlegaj</w:t>
      </w:r>
      <w:r w:rsidRPr="006623FD">
        <w:rPr>
          <w:rFonts w:ascii="Times New Roman" w:eastAsia="TimesNewRoman" w:hAnsi="Times New Roman"/>
          <w:color w:val="000000"/>
          <w:sz w:val="22"/>
          <w:szCs w:val="22"/>
        </w:rPr>
        <w:t xml:space="preserve">ą </w:t>
      </w:r>
      <w:r w:rsidRPr="006623FD">
        <w:rPr>
          <w:rFonts w:ascii="Times New Roman" w:hAnsi="Times New Roman"/>
          <w:color w:val="000000"/>
          <w:sz w:val="22"/>
          <w:szCs w:val="22"/>
        </w:rPr>
        <w:t>wykluczeniu z post</w:t>
      </w:r>
      <w:r w:rsidRPr="006623FD">
        <w:rPr>
          <w:rFonts w:ascii="Times New Roman" w:eastAsia="TimesNewRoman" w:hAnsi="Times New Roman"/>
          <w:color w:val="000000"/>
          <w:sz w:val="22"/>
          <w:szCs w:val="22"/>
        </w:rPr>
        <w:t>ę</w:t>
      </w:r>
      <w:r w:rsidRPr="006623FD">
        <w:rPr>
          <w:rFonts w:ascii="Times New Roman" w:hAnsi="Times New Roman"/>
          <w:color w:val="000000"/>
          <w:sz w:val="22"/>
          <w:szCs w:val="22"/>
        </w:rPr>
        <w:t xml:space="preserve">powania </w:t>
      </w:r>
      <w:r w:rsidR="00266BBA" w:rsidRPr="006623FD">
        <w:rPr>
          <w:rFonts w:ascii="Times New Roman" w:hAnsi="Times New Roman"/>
          <w:color w:val="000000"/>
          <w:sz w:val="22"/>
          <w:szCs w:val="22"/>
        </w:rPr>
        <w:t xml:space="preserve">oraz spełniają warunki udziału w postępowaniu </w:t>
      </w:r>
      <w:r w:rsidRPr="006623FD">
        <w:rPr>
          <w:rFonts w:ascii="Times New Roman" w:hAnsi="Times New Roman"/>
          <w:color w:val="000000"/>
          <w:sz w:val="22"/>
          <w:szCs w:val="22"/>
        </w:rPr>
        <w:t xml:space="preserve">na </w:t>
      </w:r>
      <w:r w:rsidR="00C36847" w:rsidRPr="006623FD">
        <w:rPr>
          <w:rFonts w:ascii="Times New Roman" w:hAnsi="Times New Roman"/>
          <w:color w:val="000000"/>
          <w:sz w:val="22"/>
          <w:szCs w:val="22"/>
        </w:rPr>
        <w:t xml:space="preserve">podstawie art. </w:t>
      </w:r>
      <w:r w:rsidR="005E5F41" w:rsidRPr="006623FD">
        <w:rPr>
          <w:rFonts w:ascii="Times New Roman" w:hAnsi="Times New Roman"/>
          <w:color w:val="000000"/>
          <w:sz w:val="22"/>
          <w:szCs w:val="22"/>
        </w:rPr>
        <w:t xml:space="preserve">22 ust.1, 1a i 1b ustawy Pzp </w:t>
      </w:r>
      <w:r w:rsidRPr="006623FD">
        <w:rPr>
          <w:rFonts w:ascii="Times New Roman" w:hAnsi="Times New Roman"/>
          <w:color w:val="000000"/>
          <w:sz w:val="22"/>
          <w:szCs w:val="22"/>
        </w:rPr>
        <w:t>a w szczególno</w:t>
      </w:r>
      <w:r w:rsidRPr="006623FD">
        <w:rPr>
          <w:rFonts w:ascii="Times New Roman" w:eastAsia="TimesNewRoman" w:hAnsi="Times New Roman"/>
          <w:color w:val="000000"/>
          <w:sz w:val="22"/>
          <w:szCs w:val="22"/>
        </w:rPr>
        <w:t>ś</w:t>
      </w:r>
      <w:r w:rsidRPr="006623FD">
        <w:rPr>
          <w:rFonts w:ascii="Times New Roman" w:hAnsi="Times New Roman"/>
          <w:color w:val="000000"/>
          <w:sz w:val="22"/>
          <w:szCs w:val="22"/>
        </w:rPr>
        <w:t>ci wykaż</w:t>
      </w:r>
      <w:r w:rsidRPr="006623FD">
        <w:rPr>
          <w:rFonts w:ascii="Times New Roman" w:eastAsia="TimesNewRoman" w:hAnsi="Times New Roman"/>
          <w:color w:val="000000"/>
          <w:sz w:val="22"/>
          <w:szCs w:val="22"/>
        </w:rPr>
        <w:t>ą</w:t>
      </w:r>
      <w:r w:rsidRPr="006623FD">
        <w:rPr>
          <w:rFonts w:ascii="Times New Roman" w:hAnsi="Times New Roman"/>
          <w:color w:val="000000"/>
          <w:sz w:val="22"/>
          <w:szCs w:val="22"/>
        </w:rPr>
        <w:t>, że:</w:t>
      </w:r>
    </w:p>
    <w:p w:rsidR="00AF0790" w:rsidRPr="006623FD" w:rsidRDefault="00AF0790" w:rsidP="00AF0790">
      <w:pPr>
        <w:pStyle w:val="NormalnyWeb"/>
        <w:spacing w:before="0" w:beforeAutospacing="0" w:after="0" w:afterAutospacing="0"/>
        <w:ind w:left="284"/>
        <w:rPr>
          <w:rFonts w:ascii="Times New Roman" w:hAnsi="Times New Roman"/>
          <w:color w:val="000000"/>
          <w:sz w:val="22"/>
          <w:szCs w:val="22"/>
        </w:rPr>
      </w:pPr>
    </w:p>
    <w:p w:rsidR="00F61628" w:rsidRPr="006623FD" w:rsidRDefault="00A710F4" w:rsidP="00A968F7">
      <w:pPr>
        <w:pStyle w:val="Tekstpodstawowy"/>
        <w:numPr>
          <w:ilvl w:val="0"/>
          <w:numId w:val="24"/>
        </w:numPr>
        <w:tabs>
          <w:tab w:val="clear" w:pos="1800"/>
        </w:tabs>
        <w:ind w:left="567" w:hanging="283"/>
        <w:jc w:val="both"/>
        <w:rPr>
          <w:color w:val="000000"/>
          <w:szCs w:val="22"/>
        </w:rPr>
      </w:pPr>
      <w:r w:rsidRPr="006623FD">
        <w:rPr>
          <w:b/>
          <w:szCs w:val="22"/>
          <w:lang w:val="pl-PL"/>
        </w:rPr>
        <w:t>P</w:t>
      </w:r>
      <w:r w:rsidR="00FE4F72" w:rsidRPr="006623FD">
        <w:rPr>
          <w:b/>
          <w:szCs w:val="22"/>
        </w:rPr>
        <w:t>osiadają wiedzę i doświadczenie</w:t>
      </w:r>
      <w:r w:rsidR="00C1460F" w:rsidRPr="006623FD">
        <w:rPr>
          <w:szCs w:val="22"/>
          <w:lang w:val="pl-PL"/>
        </w:rPr>
        <w:t>,</w:t>
      </w:r>
      <w:r w:rsidR="00FE4F72" w:rsidRPr="006623FD">
        <w:rPr>
          <w:szCs w:val="22"/>
        </w:rPr>
        <w:t xml:space="preserve"> </w:t>
      </w:r>
      <w:r w:rsidR="00060C3C" w:rsidRPr="006623FD">
        <w:rPr>
          <w:szCs w:val="22"/>
          <w:lang w:val="pl-PL"/>
        </w:rPr>
        <w:t>t</w:t>
      </w:r>
      <w:r w:rsidR="00060C3C" w:rsidRPr="006623FD">
        <w:rPr>
          <w:szCs w:val="22"/>
        </w:rPr>
        <w:t xml:space="preserve">j. </w:t>
      </w:r>
      <w:r w:rsidR="00B81AC1" w:rsidRPr="006623FD">
        <w:rPr>
          <w:szCs w:val="22"/>
        </w:rPr>
        <w:t xml:space="preserve">w okresie ostatnich </w:t>
      </w:r>
      <w:r w:rsidR="0015034A" w:rsidRPr="006623FD">
        <w:rPr>
          <w:szCs w:val="22"/>
          <w:lang w:val="pl-PL"/>
        </w:rPr>
        <w:t>3</w:t>
      </w:r>
      <w:r w:rsidR="00B81AC1" w:rsidRPr="006623FD">
        <w:rPr>
          <w:szCs w:val="22"/>
        </w:rPr>
        <w:t xml:space="preserve"> lat przed upływem terminu składania ofert, a jeżeli okres prowadzenia działalności jest krótszy</w:t>
      </w:r>
      <w:r w:rsidR="00605638" w:rsidRPr="006623FD">
        <w:rPr>
          <w:szCs w:val="22"/>
        </w:rPr>
        <w:t>,</w:t>
      </w:r>
      <w:r w:rsidR="00B81AC1" w:rsidRPr="006623FD">
        <w:rPr>
          <w:szCs w:val="22"/>
        </w:rPr>
        <w:t xml:space="preserve"> </w:t>
      </w:r>
      <w:r w:rsidR="00B81AC1" w:rsidRPr="006623FD">
        <w:rPr>
          <w:b/>
          <w:szCs w:val="22"/>
        </w:rPr>
        <w:t xml:space="preserve">w tym okresie </w:t>
      </w:r>
      <w:r w:rsidR="006027C5" w:rsidRPr="006623FD">
        <w:rPr>
          <w:b/>
          <w:bCs/>
          <w:color w:val="000000"/>
          <w:szCs w:val="22"/>
        </w:rPr>
        <w:t xml:space="preserve">wykonali co najmniej jedną usługę w </w:t>
      </w:r>
      <w:r w:rsidR="006027C5" w:rsidRPr="006623FD">
        <w:rPr>
          <w:b/>
          <w:bCs/>
          <w:color w:val="000000"/>
          <w:szCs w:val="22"/>
          <w:lang w:val="pl-PL"/>
        </w:rPr>
        <w:t xml:space="preserve">zakresie utrzymania, konserwacji i napraw </w:t>
      </w:r>
      <w:r w:rsidR="00C2724A">
        <w:rPr>
          <w:b/>
          <w:bCs/>
          <w:color w:val="000000"/>
          <w:szCs w:val="22"/>
          <w:lang w:val="pl-PL"/>
        </w:rPr>
        <w:t>rozdzielni energetycznych</w:t>
      </w:r>
      <w:r w:rsidR="006027C5" w:rsidRPr="006623FD">
        <w:rPr>
          <w:bCs/>
          <w:color w:val="000000"/>
          <w:szCs w:val="22"/>
          <w:lang w:val="pl-PL"/>
        </w:rPr>
        <w:t>,</w:t>
      </w:r>
    </w:p>
    <w:p w:rsidR="006027C5" w:rsidRPr="006623FD" w:rsidRDefault="006027C5" w:rsidP="006027C5">
      <w:pPr>
        <w:pStyle w:val="Tekstpodstawowy"/>
        <w:ind w:left="567"/>
        <w:jc w:val="both"/>
        <w:rPr>
          <w:color w:val="000000"/>
          <w:szCs w:val="22"/>
        </w:rPr>
      </w:pPr>
    </w:p>
    <w:p w:rsidR="00563D25" w:rsidRPr="006623FD" w:rsidRDefault="00A710F4" w:rsidP="0002619B">
      <w:pPr>
        <w:pStyle w:val="Tekstpodstawowy"/>
        <w:numPr>
          <w:ilvl w:val="0"/>
          <w:numId w:val="24"/>
        </w:numPr>
        <w:tabs>
          <w:tab w:val="clear" w:pos="1800"/>
        </w:tabs>
        <w:ind w:left="567" w:hanging="283"/>
        <w:jc w:val="both"/>
        <w:rPr>
          <w:color w:val="000000"/>
          <w:szCs w:val="22"/>
        </w:rPr>
      </w:pPr>
      <w:r w:rsidRPr="006623FD">
        <w:rPr>
          <w:b/>
          <w:szCs w:val="22"/>
          <w:lang w:val="pl-PL"/>
        </w:rPr>
        <w:t>D</w:t>
      </w:r>
      <w:r w:rsidRPr="006623FD">
        <w:rPr>
          <w:b/>
          <w:szCs w:val="22"/>
        </w:rPr>
        <w:t>ysponują</w:t>
      </w:r>
      <w:r w:rsidR="00FE4F72" w:rsidRPr="006623FD">
        <w:rPr>
          <w:b/>
          <w:szCs w:val="22"/>
        </w:rPr>
        <w:t xml:space="preserve"> </w:t>
      </w:r>
      <w:r w:rsidR="00A3786A" w:rsidRPr="006623FD">
        <w:rPr>
          <w:b/>
          <w:szCs w:val="22"/>
        </w:rPr>
        <w:t>osobami zdoln</w:t>
      </w:r>
      <w:r w:rsidR="00B61D5C" w:rsidRPr="006623FD">
        <w:rPr>
          <w:b/>
          <w:szCs w:val="22"/>
        </w:rPr>
        <w:t>ymi do wykonania zamówienia</w:t>
      </w:r>
      <w:r w:rsidRPr="006623FD">
        <w:rPr>
          <w:szCs w:val="22"/>
          <w:lang w:val="pl-PL"/>
        </w:rPr>
        <w:t>,</w:t>
      </w:r>
      <w:r w:rsidR="00B61D5C" w:rsidRPr="006623FD">
        <w:rPr>
          <w:szCs w:val="22"/>
        </w:rPr>
        <w:t xml:space="preserve"> tj.</w:t>
      </w:r>
      <w:r w:rsidR="00A3786A" w:rsidRPr="006623FD">
        <w:rPr>
          <w:szCs w:val="22"/>
        </w:rPr>
        <w:t xml:space="preserve"> Wykonawca, </w:t>
      </w:r>
      <w:r w:rsidR="008D1BD8" w:rsidRPr="006623FD">
        <w:rPr>
          <w:szCs w:val="22"/>
        </w:rPr>
        <w:t xml:space="preserve">który weźmie udział w </w:t>
      </w:r>
      <w:r w:rsidR="00A3786A" w:rsidRPr="006623FD">
        <w:rPr>
          <w:szCs w:val="22"/>
        </w:rPr>
        <w:t>postępowaniu przetargowym winien dysponowa</w:t>
      </w:r>
      <w:r w:rsidR="00A3786A" w:rsidRPr="006623FD">
        <w:rPr>
          <w:color w:val="000000"/>
          <w:szCs w:val="22"/>
        </w:rPr>
        <w:t xml:space="preserve">ć </w:t>
      </w:r>
      <w:r w:rsidR="00A3786A" w:rsidRPr="006623FD">
        <w:rPr>
          <w:szCs w:val="22"/>
        </w:rPr>
        <w:t>osobami zdolnymi do wykonania zamówienia</w:t>
      </w:r>
      <w:r w:rsidR="00605638" w:rsidRPr="006623FD">
        <w:rPr>
          <w:szCs w:val="22"/>
          <w:lang w:val="pl-PL"/>
        </w:rPr>
        <w:t xml:space="preserve"> </w:t>
      </w:r>
      <w:r w:rsidR="00594294" w:rsidRPr="006623FD">
        <w:rPr>
          <w:szCs w:val="22"/>
          <w:lang w:val="pl-PL"/>
        </w:rPr>
        <w:t>–</w:t>
      </w:r>
      <w:r w:rsidR="00E0793A" w:rsidRPr="006623FD">
        <w:rPr>
          <w:szCs w:val="22"/>
        </w:rPr>
        <w:t xml:space="preserve"> </w:t>
      </w:r>
      <w:r w:rsidR="00594294" w:rsidRPr="006623FD">
        <w:rPr>
          <w:szCs w:val="22"/>
          <w:lang w:val="pl-PL"/>
        </w:rPr>
        <w:t xml:space="preserve">tj. co najmniej </w:t>
      </w:r>
      <w:r w:rsidR="006027C5" w:rsidRPr="006623FD">
        <w:rPr>
          <w:szCs w:val="22"/>
          <w:lang w:val="pl-PL"/>
        </w:rPr>
        <w:t>dwie osoby</w:t>
      </w:r>
      <w:r w:rsidR="00594294" w:rsidRPr="006623FD">
        <w:rPr>
          <w:szCs w:val="22"/>
          <w:lang w:val="pl-PL"/>
        </w:rPr>
        <w:t xml:space="preserve"> </w:t>
      </w:r>
      <w:r w:rsidR="00594294" w:rsidRPr="00C2724A">
        <w:rPr>
          <w:szCs w:val="22"/>
        </w:rPr>
        <w:t>posiadając</w:t>
      </w:r>
      <w:r w:rsidR="006027C5" w:rsidRPr="00C2724A">
        <w:rPr>
          <w:szCs w:val="22"/>
        </w:rPr>
        <w:t>e</w:t>
      </w:r>
      <w:r w:rsidR="00A3786A" w:rsidRPr="00C2724A">
        <w:rPr>
          <w:szCs w:val="22"/>
          <w:lang w:val="pl-PL"/>
        </w:rPr>
        <w:t xml:space="preserve"> </w:t>
      </w:r>
      <w:r w:rsidR="006027C5" w:rsidRPr="00C2724A">
        <w:rPr>
          <w:szCs w:val="22"/>
          <w:lang w:val="pl-PL"/>
        </w:rPr>
        <w:t>uprawnienia Stowarzyszenia Energetyków Polskich</w:t>
      </w:r>
      <w:r w:rsidR="006027C5" w:rsidRPr="006623FD">
        <w:rPr>
          <w:b/>
          <w:szCs w:val="22"/>
          <w:lang w:val="pl-PL"/>
        </w:rPr>
        <w:t xml:space="preserve"> (SEP) do 1 k</w:t>
      </w:r>
      <w:r w:rsidR="00C2724A">
        <w:rPr>
          <w:b/>
          <w:szCs w:val="22"/>
          <w:lang w:val="pl-PL"/>
        </w:rPr>
        <w:t>V</w:t>
      </w:r>
      <w:r w:rsidR="006027C5" w:rsidRPr="006623FD">
        <w:rPr>
          <w:b/>
          <w:szCs w:val="22"/>
          <w:lang w:val="pl-PL"/>
        </w:rPr>
        <w:t xml:space="preserve"> w zakresie eksploatacji i pomiarów (E) </w:t>
      </w:r>
      <w:r w:rsidR="006027C5" w:rsidRPr="00C2724A">
        <w:rPr>
          <w:szCs w:val="22"/>
          <w:lang w:val="pl-PL"/>
        </w:rPr>
        <w:t xml:space="preserve">oraz </w:t>
      </w:r>
      <w:r w:rsidR="00C2724A" w:rsidRPr="00C2724A">
        <w:rPr>
          <w:szCs w:val="22"/>
          <w:lang w:val="pl-PL"/>
        </w:rPr>
        <w:t>co najmniej 1 osobę posiadającą uprawnienia</w:t>
      </w:r>
      <w:r w:rsidR="00C2724A">
        <w:rPr>
          <w:b/>
          <w:szCs w:val="22"/>
          <w:lang w:val="pl-PL"/>
        </w:rPr>
        <w:t xml:space="preserve"> (SEP) do 1 kV w zakresie dozoru (D)</w:t>
      </w:r>
      <w:r w:rsidR="00C2724A">
        <w:rPr>
          <w:szCs w:val="22"/>
          <w:lang w:val="pl-PL"/>
        </w:rPr>
        <w:t>,</w:t>
      </w:r>
    </w:p>
    <w:p w:rsidR="006027C5" w:rsidRPr="006623FD" w:rsidRDefault="006027C5" w:rsidP="006027C5">
      <w:pPr>
        <w:pStyle w:val="Tekstpodstawowy"/>
        <w:jc w:val="both"/>
        <w:rPr>
          <w:color w:val="000000"/>
          <w:szCs w:val="22"/>
        </w:rPr>
      </w:pPr>
    </w:p>
    <w:p w:rsidR="006027C5" w:rsidRPr="006623FD" w:rsidRDefault="006027C5" w:rsidP="006027C5">
      <w:pPr>
        <w:pStyle w:val="Akapitzlist"/>
        <w:numPr>
          <w:ilvl w:val="0"/>
          <w:numId w:val="24"/>
        </w:numPr>
        <w:tabs>
          <w:tab w:val="clear" w:pos="1800"/>
        </w:tabs>
        <w:ind w:left="567" w:hanging="283"/>
        <w:jc w:val="both"/>
        <w:rPr>
          <w:color w:val="000000"/>
          <w:sz w:val="22"/>
          <w:szCs w:val="22"/>
          <w:lang w:val="x-none" w:eastAsia="x-none"/>
        </w:rPr>
      </w:pPr>
      <w:r w:rsidRPr="006623FD">
        <w:rPr>
          <w:b/>
          <w:color w:val="000000"/>
          <w:sz w:val="22"/>
          <w:szCs w:val="22"/>
          <w:lang w:val="x-none" w:eastAsia="x-none"/>
        </w:rPr>
        <w:t>spełniają warunki dotyczące sytuacji ekonomicznej i finansowej</w:t>
      </w:r>
      <w:r w:rsidRPr="006623FD">
        <w:rPr>
          <w:color w:val="000000"/>
          <w:sz w:val="22"/>
          <w:szCs w:val="22"/>
          <w:lang w:val="x-none" w:eastAsia="x-none"/>
        </w:rPr>
        <w:t xml:space="preserve">, tj. posiadają ubezpieczenie od odpowiedzialności cywilnej w zakresie prowadzonej działalności związanej z przedmiotem zamówienia na sumę gwarancyjną co najmniej </w:t>
      </w:r>
      <w:r w:rsidRPr="006623FD">
        <w:rPr>
          <w:b/>
          <w:color w:val="000000"/>
          <w:sz w:val="22"/>
          <w:szCs w:val="22"/>
          <w:lang w:val="x-none" w:eastAsia="x-none"/>
        </w:rPr>
        <w:t>250.000,00 zł</w:t>
      </w:r>
      <w:r w:rsidRPr="006623FD">
        <w:rPr>
          <w:color w:val="000000"/>
          <w:sz w:val="22"/>
          <w:szCs w:val="22"/>
          <w:lang w:val="x-none" w:eastAsia="x-none"/>
        </w:rPr>
        <w:t>.</w:t>
      </w:r>
    </w:p>
    <w:p w:rsidR="006027C5" w:rsidRPr="006623FD" w:rsidRDefault="006027C5" w:rsidP="006027C5">
      <w:pPr>
        <w:pStyle w:val="Tekstpodstawowy"/>
        <w:ind w:left="567" w:hanging="283"/>
        <w:jc w:val="both"/>
        <w:rPr>
          <w:color w:val="000000"/>
          <w:szCs w:val="22"/>
        </w:rPr>
      </w:pPr>
    </w:p>
    <w:p w:rsidR="00E11790" w:rsidRPr="006623FD" w:rsidRDefault="006464B6" w:rsidP="0002619B">
      <w:pPr>
        <w:numPr>
          <w:ilvl w:val="0"/>
          <w:numId w:val="23"/>
        </w:numPr>
        <w:ind w:left="284" w:hanging="284"/>
        <w:jc w:val="both"/>
        <w:rPr>
          <w:sz w:val="22"/>
          <w:szCs w:val="22"/>
        </w:rPr>
      </w:pPr>
      <w:r w:rsidRPr="006623FD">
        <w:rPr>
          <w:sz w:val="22"/>
          <w:szCs w:val="22"/>
        </w:rPr>
        <w:t>Ocena spełnienia przez wykonawcę warunków o których mowa w niniejszej specyfikacji nastąpi na podstawie przedłożonych w ofercie oświadczeń, których wykaz został określony w części IV SIWZ.</w:t>
      </w:r>
    </w:p>
    <w:p w:rsidR="005610F0" w:rsidRPr="006623FD" w:rsidRDefault="005610F0" w:rsidP="004A7329">
      <w:pPr>
        <w:ind w:left="284"/>
        <w:jc w:val="both"/>
        <w:rPr>
          <w:sz w:val="22"/>
          <w:szCs w:val="22"/>
        </w:rPr>
      </w:pPr>
    </w:p>
    <w:p w:rsidR="00AF0790" w:rsidRPr="004B1B07" w:rsidRDefault="00987C52" w:rsidP="004A7329">
      <w:pPr>
        <w:numPr>
          <w:ilvl w:val="0"/>
          <w:numId w:val="23"/>
        </w:numPr>
        <w:ind w:left="284" w:hanging="284"/>
        <w:jc w:val="both"/>
        <w:rPr>
          <w:sz w:val="22"/>
          <w:szCs w:val="22"/>
        </w:rPr>
      </w:pPr>
      <w:r w:rsidRPr="006623FD">
        <w:rPr>
          <w:sz w:val="22"/>
          <w:szCs w:val="22"/>
        </w:rPr>
        <w:t>Zamawiający przewiduje wykluczeni</w:t>
      </w:r>
      <w:r w:rsidR="003114CA" w:rsidRPr="006623FD">
        <w:rPr>
          <w:sz w:val="22"/>
          <w:szCs w:val="22"/>
        </w:rPr>
        <w:t>e</w:t>
      </w:r>
      <w:r w:rsidRPr="006623FD">
        <w:rPr>
          <w:sz w:val="22"/>
          <w:szCs w:val="22"/>
        </w:rPr>
        <w:t xml:space="preserve"> wykonawcy w zakresie podstaw określonych w art.</w:t>
      </w:r>
      <w:r w:rsidR="003114CA" w:rsidRPr="006623FD">
        <w:rPr>
          <w:sz w:val="22"/>
          <w:szCs w:val="22"/>
        </w:rPr>
        <w:t xml:space="preserve"> </w:t>
      </w:r>
      <w:r w:rsidR="00F30A23" w:rsidRPr="006623FD">
        <w:rPr>
          <w:sz w:val="22"/>
          <w:szCs w:val="22"/>
        </w:rPr>
        <w:t xml:space="preserve">24 ust. 1 </w:t>
      </w:r>
      <w:r w:rsidR="000B409A" w:rsidRPr="006623FD">
        <w:rPr>
          <w:sz w:val="22"/>
          <w:szCs w:val="22"/>
        </w:rPr>
        <w:t>pkt. 12</w:t>
      </w:r>
      <w:r w:rsidR="001E03C7" w:rsidRPr="006623FD">
        <w:rPr>
          <w:sz w:val="22"/>
          <w:szCs w:val="22"/>
        </w:rPr>
        <w:t xml:space="preserve">) – </w:t>
      </w:r>
      <w:r w:rsidR="000B409A" w:rsidRPr="006623FD">
        <w:rPr>
          <w:sz w:val="22"/>
          <w:szCs w:val="22"/>
        </w:rPr>
        <w:t>23</w:t>
      </w:r>
      <w:r w:rsidR="001E03C7" w:rsidRPr="006623FD">
        <w:rPr>
          <w:sz w:val="22"/>
          <w:szCs w:val="22"/>
        </w:rPr>
        <w:t>)</w:t>
      </w:r>
      <w:r w:rsidR="00F30A23" w:rsidRPr="006623FD">
        <w:rPr>
          <w:sz w:val="22"/>
          <w:szCs w:val="22"/>
        </w:rPr>
        <w:t xml:space="preserve"> oraz </w:t>
      </w:r>
      <w:r w:rsidRPr="006623FD">
        <w:rPr>
          <w:sz w:val="22"/>
          <w:szCs w:val="22"/>
        </w:rPr>
        <w:t>2</w:t>
      </w:r>
      <w:r w:rsidR="00322D01" w:rsidRPr="006623FD">
        <w:rPr>
          <w:sz w:val="22"/>
          <w:szCs w:val="22"/>
        </w:rPr>
        <w:t>4</w:t>
      </w:r>
      <w:r w:rsidR="001E03C7" w:rsidRPr="006623FD">
        <w:rPr>
          <w:sz w:val="22"/>
          <w:szCs w:val="22"/>
        </w:rPr>
        <w:t>)</w:t>
      </w:r>
      <w:r w:rsidRPr="006623FD">
        <w:rPr>
          <w:sz w:val="22"/>
          <w:szCs w:val="22"/>
        </w:rPr>
        <w:t xml:space="preserve"> ust. 5</w:t>
      </w:r>
      <w:r w:rsidR="00D04061" w:rsidRPr="006623FD">
        <w:rPr>
          <w:sz w:val="22"/>
          <w:szCs w:val="22"/>
        </w:rPr>
        <w:t xml:space="preserve"> pkt. </w:t>
      </w:r>
      <w:r w:rsidR="00266BBA" w:rsidRPr="006623FD">
        <w:rPr>
          <w:sz w:val="22"/>
          <w:szCs w:val="22"/>
        </w:rPr>
        <w:t>1</w:t>
      </w:r>
      <w:r w:rsidR="00563D25" w:rsidRPr="006623FD">
        <w:rPr>
          <w:sz w:val="22"/>
          <w:szCs w:val="22"/>
        </w:rPr>
        <w:t>)</w:t>
      </w:r>
      <w:r w:rsidRPr="006623FD">
        <w:rPr>
          <w:sz w:val="22"/>
          <w:szCs w:val="22"/>
        </w:rPr>
        <w:t xml:space="preserve"> ustawy Pzp.</w:t>
      </w:r>
      <w:r w:rsidR="00D04061" w:rsidRPr="006623FD">
        <w:rPr>
          <w:sz w:val="22"/>
          <w:szCs w:val="22"/>
        </w:rPr>
        <w:t xml:space="preserve"> </w:t>
      </w:r>
    </w:p>
    <w:p w:rsidR="006766CC" w:rsidRPr="006623FD" w:rsidRDefault="006766CC" w:rsidP="004A7329">
      <w:pPr>
        <w:pStyle w:val="Nagwek9"/>
        <w:rPr>
          <w:rFonts w:ascii="Times New Roman" w:hAnsi="Times New Roman" w:cs="Times New Roman"/>
        </w:rPr>
      </w:pPr>
      <w:r w:rsidRPr="006623FD">
        <w:rPr>
          <w:rFonts w:ascii="Times New Roman" w:hAnsi="Times New Roman" w:cs="Times New Roman"/>
        </w:rPr>
        <w:t>Część IV</w:t>
      </w:r>
    </w:p>
    <w:p w:rsidR="006766CC" w:rsidRPr="006623FD" w:rsidRDefault="006766CC" w:rsidP="004A7329">
      <w:pPr>
        <w:pStyle w:val="Nagwek9"/>
        <w:pBdr>
          <w:bottom w:val="single" w:sz="4" w:space="1" w:color="auto"/>
        </w:pBdr>
        <w:rPr>
          <w:rFonts w:ascii="Times New Roman" w:hAnsi="Times New Roman" w:cs="Times New Roman"/>
        </w:rPr>
      </w:pPr>
      <w:r w:rsidRPr="006623FD">
        <w:rPr>
          <w:rFonts w:ascii="Times New Roman" w:hAnsi="Times New Roman" w:cs="Times New Roman"/>
        </w:rPr>
        <w:t>Wymagane oświadczenia i dokumenty</w:t>
      </w:r>
    </w:p>
    <w:p w:rsidR="00014A63" w:rsidRPr="006623FD" w:rsidRDefault="00014A63" w:rsidP="004A7329">
      <w:pPr>
        <w:rPr>
          <w:sz w:val="22"/>
          <w:szCs w:val="22"/>
        </w:rPr>
      </w:pPr>
    </w:p>
    <w:p w:rsidR="005610F0" w:rsidRPr="006623FD" w:rsidRDefault="006766CC" w:rsidP="004A7329">
      <w:pPr>
        <w:numPr>
          <w:ilvl w:val="0"/>
          <w:numId w:val="2"/>
        </w:numPr>
        <w:tabs>
          <w:tab w:val="clear" w:pos="720"/>
        </w:tabs>
        <w:ind w:left="284" w:hanging="284"/>
        <w:jc w:val="both"/>
        <w:rPr>
          <w:sz w:val="22"/>
          <w:szCs w:val="22"/>
        </w:rPr>
      </w:pPr>
      <w:r w:rsidRPr="006623FD">
        <w:rPr>
          <w:sz w:val="22"/>
          <w:szCs w:val="22"/>
        </w:rPr>
        <w:t xml:space="preserve">Wykaz oświadczeń </w:t>
      </w:r>
      <w:r w:rsidR="00266BBA" w:rsidRPr="006623FD">
        <w:rPr>
          <w:sz w:val="22"/>
          <w:szCs w:val="22"/>
        </w:rPr>
        <w:t>jakie Wykonawca musi dołączyć do oferty</w:t>
      </w:r>
      <w:r w:rsidR="000245B7" w:rsidRPr="006623FD">
        <w:rPr>
          <w:sz w:val="22"/>
          <w:szCs w:val="22"/>
        </w:rPr>
        <w:t xml:space="preserve">: </w:t>
      </w:r>
      <w:r w:rsidRPr="006623FD">
        <w:rPr>
          <w:sz w:val="22"/>
          <w:szCs w:val="22"/>
        </w:rPr>
        <w:t xml:space="preserve"> </w:t>
      </w:r>
    </w:p>
    <w:p w:rsidR="00AF0790" w:rsidRPr="006623FD" w:rsidRDefault="00AF0790" w:rsidP="00AF0790">
      <w:pPr>
        <w:ind w:left="284"/>
        <w:jc w:val="both"/>
        <w:rPr>
          <w:sz w:val="22"/>
          <w:szCs w:val="22"/>
        </w:rPr>
      </w:pPr>
    </w:p>
    <w:p w:rsidR="00D60760" w:rsidRPr="006623FD" w:rsidRDefault="00E6787D" w:rsidP="00D60760">
      <w:pPr>
        <w:pStyle w:val="Tekstpodstawowywcity"/>
        <w:widowControl w:val="0"/>
        <w:numPr>
          <w:ilvl w:val="0"/>
          <w:numId w:val="11"/>
        </w:numPr>
        <w:tabs>
          <w:tab w:val="clear" w:pos="360"/>
        </w:tabs>
        <w:ind w:left="567" w:hanging="283"/>
        <w:jc w:val="both"/>
        <w:rPr>
          <w:sz w:val="22"/>
          <w:szCs w:val="22"/>
        </w:rPr>
      </w:pPr>
      <w:r w:rsidRPr="006623FD">
        <w:rPr>
          <w:b/>
          <w:sz w:val="22"/>
          <w:szCs w:val="22"/>
        </w:rPr>
        <w:t>O</w:t>
      </w:r>
      <w:r w:rsidR="00C43AE1" w:rsidRPr="006623FD">
        <w:rPr>
          <w:b/>
          <w:sz w:val="22"/>
          <w:szCs w:val="22"/>
        </w:rPr>
        <w:t>świadczenie</w:t>
      </w:r>
      <w:r w:rsidR="00C43AE1" w:rsidRPr="006623FD">
        <w:rPr>
          <w:sz w:val="22"/>
          <w:szCs w:val="22"/>
        </w:rPr>
        <w:t xml:space="preserve"> </w:t>
      </w:r>
      <w:r w:rsidR="00C43AE1" w:rsidRPr="006623FD">
        <w:rPr>
          <w:b/>
          <w:sz w:val="22"/>
          <w:szCs w:val="22"/>
        </w:rPr>
        <w:t>Wykonawcy</w:t>
      </w:r>
      <w:r w:rsidR="002D188E" w:rsidRPr="006623FD">
        <w:rPr>
          <w:sz w:val="22"/>
          <w:szCs w:val="22"/>
        </w:rPr>
        <w:t xml:space="preserve"> </w:t>
      </w:r>
      <w:r w:rsidR="00B71E5C" w:rsidRPr="006623FD">
        <w:rPr>
          <w:b/>
          <w:sz w:val="22"/>
          <w:szCs w:val="22"/>
        </w:rPr>
        <w:t>dot. spełniania warunków udziału</w:t>
      </w:r>
      <w:r w:rsidR="00346450" w:rsidRPr="006623FD">
        <w:rPr>
          <w:b/>
          <w:sz w:val="22"/>
          <w:szCs w:val="22"/>
        </w:rPr>
        <w:t xml:space="preserve"> </w:t>
      </w:r>
      <w:r w:rsidR="00C039C1" w:rsidRPr="006623FD">
        <w:rPr>
          <w:b/>
          <w:sz w:val="22"/>
          <w:szCs w:val="22"/>
        </w:rPr>
        <w:t>w</w:t>
      </w:r>
      <w:r w:rsidR="00976AFD" w:rsidRPr="006623FD">
        <w:rPr>
          <w:b/>
          <w:sz w:val="22"/>
          <w:szCs w:val="22"/>
        </w:rPr>
        <w:t xml:space="preserve"> postępowaniu</w:t>
      </w:r>
      <w:r w:rsidR="00976AFD" w:rsidRPr="006623FD">
        <w:rPr>
          <w:sz w:val="22"/>
          <w:szCs w:val="22"/>
        </w:rPr>
        <w:t xml:space="preserve"> </w:t>
      </w:r>
      <w:r w:rsidR="00D60760" w:rsidRPr="006623FD">
        <w:rPr>
          <w:sz w:val="22"/>
          <w:szCs w:val="22"/>
        </w:rPr>
        <w:t>-</w:t>
      </w:r>
      <w:r w:rsidR="00326835" w:rsidRPr="006623FD">
        <w:rPr>
          <w:sz w:val="22"/>
          <w:szCs w:val="22"/>
        </w:rPr>
        <w:t xml:space="preserve"> </w:t>
      </w:r>
      <w:r w:rsidR="00642807" w:rsidRPr="006623FD">
        <w:rPr>
          <w:sz w:val="22"/>
          <w:szCs w:val="22"/>
          <w:u w:val="single"/>
        </w:rPr>
        <w:t>załącznik</w:t>
      </w:r>
      <w:r w:rsidR="00326835" w:rsidRPr="006623FD">
        <w:rPr>
          <w:sz w:val="22"/>
          <w:szCs w:val="22"/>
          <w:u w:val="single"/>
        </w:rPr>
        <w:t xml:space="preserve"> nr</w:t>
      </w:r>
      <w:r w:rsidR="00346450" w:rsidRPr="006623FD">
        <w:rPr>
          <w:sz w:val="22"/>
          <w:szCs w:val="22"/>
          <w:u w:val="single"/>
        </w:rPr>
        <w:t xml:space="preserve"> 3</w:t>
      </w:r>
      <w:r w:rsidRPr="006623FD">
        <w:rPr>
          <w:sz w:val="22"/>
          <w:szCs w:val="22"/>
          <w:u w:val="single"/>
        </w:rPr>
        <w:t xml:space="preserve"> do SIWZ</w:t>
      </w:r>
      <w:r w:rsidR="00D50B3E" w:rsidRPr="006623FD">
        <w:rPr>
          <w:b/>
          <w:sz w:val="22"/>
          <w:szCs w:val="22"/>
        </w:rPr>
        <w:t xml:space="preserve"> </w:t>
      </w:r>
      <w:r w:rsidR="00C039C1" w:rsidRPr="006623FD">
        <w:rPr>
          <w:sz w:val="22"/>
          <w:szCs w:val="22"/>
        </w:rPr>
        <w:t>(</w:t>
      </w:r>
      <w:r w:rsidR="007B7F46" w:rsidRPr="006623FD">
        <w:rPr>
          <w:sz w:val="22"/>
          <w:szCs w:val="22"/>
        </w:rPr>
        <w:t>wzór</w:t>
      </w:r>
      <w:r w:rsidR="00C039C1" w:rsidRPr="006623FD">
        <w:rPr>
          <w:sz w:val="22"/>
          <w:szCs w:val="22"/>
        </w:rPr>
        <w:t>)</w:t>
      </w:r>
      <w:r w:rsidRPr="006623FD">
        <w:rPr>
          <w:sz w:val="22"/>
          <w:szCs w:val="22"/>
        </w:rPr>
        <w:t>,</w:t>
      </w:r>
    </w:p>
    <w:p w:rsidR="00F61628" w:rsidRPr="006623FD" w:rsidRDefault="00F61628" w:rsidP="00F61628">
      <w:pPr>
        <w:pStyle w:val="Tekstpodstawowywcity"/>
        <w:widowControl w:val="0"/>
        <w:ind w:left="567" w:firstLine="0"/>
        <w:jc w:val="both"/>
        <w:rPr>
          <w:sz w:val="22"/>
          <w:szCs w:val="22"/>
        </w:rPr>
      </w:pPr>
    </w:p>
    <w:p w:rsidR="00110FF0" w:rsidRPr="006623FD" w:rsidRDefault="00E6787D" w:rsidP="004A7329">
      <w:pPr>
        <w:pStyle w:val="Tekstpodstawowywcity"/>
        <w:widowControl w:val="0"/>
        <w:numPr>
          <w:ilvl w:val="0"/>
          <w:numId w:val="11"/>
        </w:numPr>
        <w:tabs>
          <w:tab w:val="clear" w:pos="360"/>
        </w:tabs>
        <w:ind w:left="567" w:hanging="283"/>
        <w:jc w:val="both"/>
        <w:rPr>
          <w:sz w:val="22"/>
          <w:szCs w:val="22"/>
        </w:rPr>
      </w:pPr>
      <w:r w:rsidRPr="006623FD">
        <w:rPr>
          <w:b/>
          <w:sz w:val="22"/>
          <w:szCs w:val="22"/>
        </w:rPr>
        <w:t>O</w:t>
      </w:r>
      <w:r w:rsidR="00346450" w:rsidRPr="006623FD">
        <w:rPr>
          <w:b/>
          <w:sz w:val="22"/>
          <w:szCs w:val="22"/>
        </w:rPr>
        <w:t xml:space="preserve">świadczenie Wykonawcy </w:t>
      </w:r>
      <w:r w:rsidR="00B71E5C" w:rsidRPr="006623FD">
        <w:rPr>
          <w:b/>
          <w:sz w:val="22"/>
          <w:szCs w:val="22"/>
        </w:rPr>
        <w:t>dot. wykluczenia</w:t>
      </w:r>
      <w:r w:rsidR="00346450" w:rsidRPr="006623FD">
        <w:rPr>
          <w:b/>
          <w:sz w:val="22"/>
          <w:szCs w:val="22"/>
        </w:rPr>
        <w:t xml:space="preserve"> </w:t>
      </w:r>
      <w:r w:rsidR="0024083C" w:rsidRPr="006623FD">
        <w:rPr>
          <w:b/>
          <w:sz w:val="22"/>
          <w:szCs w:val="22"/>
        </w:rPr>
        <w:t>z postępowania</w:t>
      </w:r>
      <w:r w:rsidR="00AF0790" w:rsidRPr="006623FD">
        <w:rPr>
          <w:b/>
          <w:sz w:val="22"/>
          <w:szCs w:val="22"/>
        </w:rPr>
        <w:t xml:space="preserve"> </w:t>
      </w:r>
      <w:r w:rsidR="00D60760" w:rsidRPr="006623FD">
        <w:rPr>
          <w:sz w:val="22"/>
          <w:szCs w:val="22"/>
        </w:rPr>
        <w:t xml:space="preserve">- </w:t>
      </w:r>
      <w:r w:rsidR="00642807" w:rsidRPr="006623FD">
        <w:rPr>
          <w:sz w:val="22"/>
          <w:szCs w:val="22"/>
          <w:u w:val="single"/>
        </w:rPr>
        <w:t>załącznik</w:t>
      </w:r>
      <w:r w:rsidR="00326835" w:rsidRPr="006623FD">
        <w:rPr>
          <w:sz w:val="22"/>
          <w:szCs w:val="22"/>
          <w:u w:val="single"/>
        </w:rPr>
        <w:t xml:space="preserve"> nr</w:t>
      </w:r>
      <w:r w:rsidR="00641CBA" w:rsidRPr="006623FD">
        <w:rPr>
          <w:sz w:val="22"/>
          <w:szCs w:val="22"/>
          <w:u w:val="single"/>
        </w:rPr>
        <w:t xml:space="preserve"> </w:t>
      </w:r>
      <w:r w:rsidR="0034740B" w:rsidRPr="006623FD">
        <w:rPr>
          <w:sz w:val="22"/>
          <w:szCs w:val="22"/>
          <w:u w:val="single"/>
        </w:rPr>
        <w:t>4</w:t>
      </w:r>
      <w:r w:rsidRPr="006623FD">
        <w:rPr>
          <w:sz w:val="22"/>
          <w:szCs w:val="22"/>
          <w:u w:val="single"/>
        </w:rPr>
        <w:t xml:space="preserve"> do SIWZ</w:t>
      </w:r>
      <w:r w:rsidR="00D50B3E" w:rsidRPr="006623FD">
        <w:rPr>
          <w:b/>
          <w:sz w:val="22"/>
          <w:szCs w:val="22"/>
        </w:rPr>
        <w:t xml:space="preserve"> </w:t>
      </w:r>
      <w:r w:rsidR="00C039C1" w:rsidRPr="006623FD">
        <w:rPr>
          <w:sz w:val="22"/>
          <w:szCs w:val="22"/>
        </w:rPr>
        <w:t>(</w:t>
      </w:r>
      <w:r w:rsidR="007B7F46" w:rsidRPr="006623FD">
        <w:rPr>
          <w:sz w:val="22"/>
          <w:szCs w:val="22"/>
        </w:rPr>
        <w:t>wzór</w:t>
      </w:r>
      <w:r w:rsidR="00C039C1" w:rsidRPr="006623FD">
        <w:rPr>
          <w:sz w:val="22"/>
          <w:szCs w:val="22"/>
        </w:rPr>
        <w:t>)</w:t>
      </w:r>
      <w:r w:rsidRPr="006623FD">
        <w:rPr>
          <w:sz w:val="22"/>
          <w:szCs w:val="22"/>
        </w:rPr>
        <w:t>.</w:t>
      </w:r>
      <w:r w:rsidR="00AF0790" w:rsidRPr="006623FD">
        <w:rPr>
          <w:sz w:val="22"/>
          <w:szCs w:val="22"/>
        </w:rPr>
        <w:t xml:space="preserve"> Każdy z podmiotów składających wspólną ofertę składa odrębnie.</w:t>
      </w:r>
    </w:p>
    <w:p w:rsidR="005610F0" w:rsidRPr="006623FD" w:rsidRDefault="005610F0" w:rsidP="004A7329">
      <w:pPr>
        <w:pStyle w:val="Tekstpodstawowywcity"/>
        <w:widowControl w:val="0"/>
        <w:tabs>
          <w:tab w:val="num" w:pos="720"/>
        </w:tabs>
        <w:ind w:left="0" w:firstLine="0"/>
        <w:jc w:val="both"/>
        <w:rPr>
          <w:sz w:val="22"/>
          <w:szCs w:val="22"/>
        </w:rPr>
      </w:pPr>
    </w:p>
    <w:p w:rsidR="00055ECC" w:rsidRPr="006623FD" w:rsidRDefault="003B05C6" w:rsidP="004A7329">
      <w:pPr>
        <w:pStyle w:val="Tekstpodstawowywcity"/>
        <w:widowControl w:val="0"/>
        <w:numPr>
          <w:ilvl w:val="0"/>
          <w:numId w:val="2"/>
        </w:numPr>
        <w:tabs>
          <w:tab w:val="clear" w:pos="720"/>
        </w:tabs>
        <w:ind w:left="284" w:hanging="284"/>
        <w:jc w:val="both"/>
        <w:rPr>
          <w:bCs/>
          <w:sz w:val="22"/>
          <w:szCs w:val="22"/>
        </w:rPr>
      </w:pPr>
      <w:r w:rsidRPr="006623FD">
        <w:rPr>
          <w:b/>
          <w:sz w:val="22"/>
          <w:szCs w:val="22"/>
        </w:rPr>
        <w:t xml:space="preserve">Wykonawca w terminie 3 dni </w:t>
      </w:r>
      <w:r w:rsidRPr="006623FD">
        <w:rPr>
          <w:sz w:val="22"/>
          <w:szCs w:val="22"/>
        </w:rPr>
        <w:t xml:space="preserve">od dnia zamieszczenia na stronie internetowej Zamawiającego informacji o których mowa w art. 86 ust. 5 ustawy Pzp, przekazuje Zamawiającemu oświadczenie o przynależności lub braku </w:t>
      </w:r>
      <w:r w:rsidR="002563BF" w:rsidRPr="006623FD">
        <w:rPr>
          <w:sz w:val="22"/>
          <w:szCs w:val="22"/>
        </w:rPr>
        <w:t>przynależności do tej samej grupy kapitałowej, o której mowa w art. 24 ust. 1 pkt 23 ustawy Pzp. Wraz ze złożeniem oświadczenia, Wykonawca może pr</w:t>
      </w:r>
      <w:r w:rsidR="00866769" w:rsidRPr="006623FD">
        <w:rPr>
          <w:sz w:val="22"/>
          <w:szCs w:val="22"/>
        </w:rPr>
        <w:t xml:space="preserve">zedstawić dowody, że powiązania z </w:t>
      </w:r>
      <w:r w:rsidR="002563BF" w:rsidRPr="006623FD">
        <w:rPr>
          <w:sz w:val="22"/>
          <w:szCs w:val="22"/>
        </w:rPr>
        <w:t>innym Wykonawcą nie prowadzą do zakłócenia konkurencji w postępowaniu o udzielenie zamówienia</w:t>
      </w:r>
      <w:r w:rsidR="00883FF6" w:rsidRPr="006623FD">
        <w:rPr>
          <w:sz w:val="22"/>
          <w:szCs w:val="22"/>
        </w:rPr>
        <w:t xml:space="preserve"> (</w:t>
      </w:r>
      <w:r w:rsidR="00AF0790" w:rsidRPr="006623FD">
        <w:rPr>
          <w:sz w:val="22"/>
          <w:szCs w:val="22"/>
        </w:rPr>
        <w:t>d</w:t>
      </w:r>
      <w:r w:rsidR="00883FF6" w:rsidRPr="006623FD">
        <w:rPr>
          <w:sz w:val="22"/>
          <w:szCs w:val="22"/>
        </w:rPr>
        <w:t>okument należy złożyć w Punkcie Obsługi Klienta Zamawiaj</w:t>
      </w:r>
      <w:r w:rsidR="00F149CB" w:rsidRPr="006623FD">
        <w:rPr>
          <w:sz w:val="22"/>
          <w:szCs w:val="22"/>
        </w:rPr>
        <w:t xml:space="preserve">ącego, </w:t>
      </w:r>
      <w:r w:rsidR="00883FF6" w:rsidRPr="006623FD">
        <w:rPr>
          <w:sz w:val="22"/>
          <w:szCs w:val="22"/>
        </w:rPr>
        <w:t>ul. Centralna 53 Kraków, budynek A)</w:t>
      </w:r>
      <w:r w:rsidR="00402665" w:rsidRPr="006623FD">
        <w:rPr>
          <w:sz w:val="22"/>
          <w:szCs w:val="22"/>
        </w:rPr>
        <w:t>.</w:t>
      </w:r>
    </w:p>
    <w:p w:rsidR="005610F0" w:rsidRPr="006623FD" w:rsidRDefault="005610F0" w:rsidP="004A7329">
      <w:pPr>
        <w:pStyle w:val="Tekstpodstawowywcity"/>
        <w:widowControl w:val="0"/>
        <w:ind w:left="426" w:firstLine="0"/>
        <w:jc w:val="both"/>
        <w:rPr>
          <w:bCs/>
          <w:sz w:val="22"/>
          <w:szCs w:val="22"/>
        </w:rPr>
      </w:pPr>
    </w:p>
    <w:p w:rsidR="00F149CB" w:rsidRPr="006623FD" w:rsidRDefault="00B129CF" w:rsidP="004A7329">
      <w:pPr>
        <w:numPr>
          <w:ilvl w:val="0"/>
          <w:numId w:val="2"/>
        </w:numPr>
        <w:tabs>
          <w:tab w:val="clear" w:pos="720"/>
        </w:tabs>
        <w:ind w:left="284" w:hanging="284"/>
        <w:jc w:val="both"/>
        <w:rPr>
          <w:sz w:val="22"/>
          <w:szCs w:val="22"/>
        </w:rPr>
      </w:pPr>
      <w:r w:rsidRPr="006623FD">
        <w:rPr>
          <w:sz w:val="22"/>
          <w:szCs w:val="22"/>
        </w:rPr>
        <w:t xml:space="preserve">Zamawiający przed udzieleniem zamówienia, </w:t>
      </w:r>
      <w:r w:rsidR="00175019" w:rsidRPr="006623FD">
        <w:rPr>
          <w:sz w:val="22"/>
          <w:szCs w:val="22"/>
        </w:rPr>
        <w:t>wzywa Wykonawcę, którego oferta</w:t>
      </w:r>
      <w:r w:rsidR="002A07BD" w:rsidRPr="006623FD">
        <w:rPr>
          <w:sz w:val="22"/>
          <w:szCs w:val="22"/>
        </w:rPr>
        <w:t xml:space="preserve"> </w:t>
      </w:r>
      <w:r w:rsidRPr="006623FD">
        <w:rPr>
          <w:sz w:val="22"/>
          <w:szCs w:val="22"/>
        </w:rPr>
        <w:t xml:space="preserve">została najwyżej oceniona, do złożenia w wyznaczonym, nie krótszym niż </w:t>
      </w:r>
      <w:r w:rsidR="007B7F46" w:rsidRPr="006623FD">
        <w:rPr>
          <w:sz w:val="22"/>
          <w:szCs w:val="22"/>
        </w:rPr>
        <w:t>5</w:t>
      </w:r>
      <w:r w:rsidRPr="006623FD">
        <w:rPr>
          <w:sz w:val="22"/>
          <w:szCs w:val="22"/>
        </w:rPr>
        <w:t xml:space="preserve"> dni</w:t>
      </w:r>
      <w:r w:rsidR="00866769" w:rsidRPr="006623FD">
        <w:rPr>
          <w:sz w:val="22"/>
          <w:szCs w:val="22"/>
        </w:rPr>
        <w:t xml:space="preserve"> </w:t>
      </w:r>
      <w:r w:rsidRPr="006623FD">
        <w:rPr>
          <w:sz w:val="22"/>
          <w:szCs w:val="22"/>
        </w:rPr>
        <w:t xml:space="preserve">terminie aktualnych na dzień złożenia </w:t>
      </w:r>
      <w:r w:rsidR="00110FF0" w:rsidRPr="006623FD">
        <w:rPr>
          <w:sz w:val="22"/>
          <w:szCs w:val="22"/>
        </w:rPr>
        <w:t>oświadczeń lub dokumentów potwierdzających okoliczności o których mowa w art. 25 ust. 1 ustawy Pzp, tj. dokumentów wymienionych poniżej</w:t>
      </w:r>
      <w:r w:rsidR="00266BBA" w:rsidRPr="006623FD">
        <w:rPr>
          <w:sz w:val="22"/>
          <w:szCs w:val="22"/>
        </w:rPr>
        <w:t>:</w:t>
      </w:r>
    </w:p>
    <w:p w:rsidR="00AF0790" w:rsidRPr="006623FD" w:rsidRDefault="00AF0790" w:rsidP="00AF0790">
      <w:pPr>
        <w:jc w:val="both"/>
        <w:rPr>
          <w:sz w:val="22"/>
          <w:szCs w:val="22"/>
        </w:rPr>
      </w:pPr>
    </w:p>
    <w:p w:rsidR="00AF0790" w:rsidRPr="006623FD" w:rsidRDefault="008D1BD8" w:rsidP="00D60760">
      <w:pPr>
        <w:numPr>
          <w:ilvl w:val="0"/>
          <w:numId w:val="17"/>
        </w:numPr>
        <w:ind w:left="567" w:hanging="283"/>
        <w:jc w:val="both"/>
        <w:rPr>
          <w:sz w:val="22"/>
          <w:szCs w:val="22"/>
        </w:rPr>
      </w:pPr>
      <w:r w:rsidRPr="006623FD">
        <w:rPr>
          <w:b/>
          <w:sz w:val="22"/>
          <w:szCs w:val="22"/>
        </w:rPr>
        <w:t>o</w:t>
      </w:r>
      <w:r w:rsidR="00937841" w:rsidRPr="006623FD">
        <w:rPr>
          <w:b/>
          <w:sz w:val="22"/>
          <w:szCs w:val="22"/>
        </w:rPr>
        <w:t>dpis</w:t>
      </w:r>
      <w:r w:rsidR="00EA3BE2" w:rsidRPr="006623FD">
        <w:rPr>
          <w:b/>
          <w:sz w:val="22"/>
          <w:szCs w:val="22"/>
        </w:rPr>
        <w:t xml:space="preserve"> z właściwego rejestru lub z centralnej e</w:t>
      </w:r>
      <w:r w:rsidR="00573184" w:rsidRPr="006623FD">
        <w:rPr>
          <w:b/>
          <w:sz w:val="22"/>
          <w:szCs w:val="22"/>
        </w:rPr>
        <w:t>w</w:t>
      </w:r>
      <w:r w:rsidR="00EA3BE2" w:rsidRPr="006623FD">
        <w:rPr>
          <w:b/>
          <w:sz w:val="22"/>
          <w:szCs w:val="22"/>
        </w:rPr>
        <w:t>idencji i informa</w:t>
      </w:r>
      <w:r w:rsidR="00573184" w:rsidRPr="006623FD">
        <w:rPr>
          <w:b/>
          <w:sz w:val="22"/>
          <w:szCs w:val="22"/>
        </w:rPr>
        <w:t>c</w:t>
      </w:r>
      <w:r w:rsidR="00EA3BE2" w:rsidRPr="006623FD">
        <w:rPr>
          <w:b/>
          <w:sz w:val="22"/>
          <w:szCs w:val="22"/>
        </w:rPr>
        <w:t>ji</w:t>
      </w:r>
      <w:r w:rsidR="00573184" w:rsidRPr="006623FD">
        <w:rPr>
          <w:b/>
          <w:sz w:val="22"/>
          <w:szCs w:val="22"/>
        </w:rPr>
        <w:t xml:space="preserve"> o działalności gospodarczej</w:t>
      </w:r>
      <w:r w:rsidR="00573184" w:rsidRPr="006623FD">
        <w:rPr>
          <w:sz w:val="22"/>
          <w:szCs w:val="22"/>
        </w:rPr>
        <w:t>, je</w:t>
      </w:r>
      <w:r w:rsidR="00DF542B" w:rsidRPr="006623FD">
        <w:rPr>
          <w:sz w:val="22"/>
          <w:szCs w:val="22"/>
        </w:rPr>
        <w:t>że</w:t>
      </w:r>
      <w:r w:rsidR="00573184" w:rsidRPr="006623FD">
        <w:rPr>
          <w:sz w:val="22"/>
          <w:szCs w:val="22"/>
        </w:rPr>
        <w:t>li odrębne przepisy wymagają wpisu do rejestru lub ewidencji, w celu potwierdzenia braku podstaw wykluczenia na podstawie a</w:t>
      </w:r>
      <w:r w:rsidR="001C3E31" w:rsidRPr="006623FD">
        <w:rPr>
          <w:sz w:val="22"/>
          <w:szCs w:val="22"/>
        </w:rPr>
        <w:t>rt. 24 ust. 5 pkt. 1 ustawy P</w:t>
      </w:r>
      <w:r w:rsidR="00AE31B9" w:rsidRPr="006623FD">
        <w:rPr>
          <w:sz w:val="22"/>
          <w:szCs w:val="22"/>
        </w:rPr>
        <w:t>zp</w:t>
      </w:r>
      <w:r w:rsidRPr="006623FD">
        <w:rPr>
          <w:sz w:val="22"/>
          <w:szCs w:val="22"/>
        </w:rPr>
        <w:t>,</w:t>
      </w:r>
    </w:p>
    <w:p w:rsidR="00F61628" w:rsidRPr="006623FD" w:rsidRDefault="00F61628" w:rsidP="00F61628">
      <w:pPr>
        <w:ind w:left="567"/>
        <w:jc w:val="both"/>
        <w:rPr>
          <w:sz w:val="22"/>
          <w:szCs w:val="22"/>
        </w:rPr>
      </w:pPr>
    </w:p>
    <w:p w:rsidR="005610F0" w:rsidRPr="006623FD" w:rsidRDefault="008D1BD8" w:rsidP="008D1BD8">
      <w:pPr>
        <w:numPr>
          <w:ilvl w:val="0"/>
          <w:numId w:val="17"/>
        </w:numPr>
        <w:ind w:left="567" w:hanging="283"/>
        <w:jc w:val="both"/>
        <w:rPr>
          <w:sz w:val="22"/>
          <w:szCs w:val="22"/>
        </w:rPr>
      </w:pPr>
      <w:r w:rsidRPr="006623FD">
        <w:rPr>
          <w:b/>
          <w:sz w:val="22"/>
          <w:szCs w:val="22"/>
        </w:rPr>
        <w:t>w</w:t>
      </w:r>
      <w:r w:rsidR="00937841" w:rsidRPr="006623FD">
        <w:rPr>
          <w:b/>
          <w:sz w:val="22"/>
          <w:szCs w:val="22"/>
        </w:rPr>
        <w:t>ykaz</w:t>
      </w:r>
      <w:r w:rsidRPr="006623FD">
        <w:rPr>
          <w:b/>
          <w:sz w:val="22"/>
          <w:szCs w:val="22"/>
        </w:rPr>
        <w:t xml:space="preserve"> usług wykonanych, </w:t>
      </w:r>
      <w:r w:rsidRPr="006623FD">
        <w:rPr>
          <w:sz w:val="22"/>
          <w:szCs w:val="22"/>
        </w:rPr>
        <w:t xml:space="preserve">a w przypadku świadczeń okresowych lub ciągłych również wykonywanych, w okresie ostatnich </w:t>
      </w:r>
      <w:r w:rsidRPr="006623FD">
        <w:rPr>
          <w:b/>
          <w:sz w:val="22"/>
          <w:szCs w:val="22"/>
        </w:rPr>
        <w:t>3 lat</w:t>
      </w:r>
      <w:r w:rsidRPr="006623FD">
        <w:rPr>
          <w:sz w:val="22"/>
          <w:szCs w:val="22"/>
        </w:rPr>
        <w:t xml:space="preserve">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w:t>
      </w:r>
      <w:r w:rsidR="00D60760" w:rsidRPr="006623FD">
        <w:rPr>
          <w:sz w:val="22"/>
          <w:szCs w:val="22"/>
        </w:rPr>
        <w:t>stanie uzyskać tych dokumentów -</w:t>
      </w:r>
      <w:r w:rsidRPr="006623FD">
        <w:rPr>
          <w:sz w:val="22"/>
          <w:szCs w:val="22"/>
        </w:rPr>
        <w:t xml:space="preserve">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6623FD">
        <w:rPr>
          <w:b/>
          <w:sz w:val="22"/>
          <w:szCs w:val="22"/>
        </w:rPr>
        <w:t xml:space="preserve"> -</w:t>
      </w:r>
      <w:r w:rsidR="00937841" w:rsidRPr="006623FD">
        <w:rPr>
          <w:sz w:val="22"/>
          <w:szCs w:val="22"/>
        </w:rPr>
        <w:t xml:space="preserve"> </w:t>
      </w:r>
      <w:r w:rsidR="00642807" w:rsidRPr="006623FD">
        <w:rPr>
          <w:sz w:val="22"/>
          <w:szCs w:val="22"/>
          <w:u w:val="single"/>
        </w:rPr>
        <w:t>załącznik</w:t>
      </w:r>
      <w:r w:rsidR="00EA3BE2" w:rsidRPr="006623FD">
        <w:rPr>
          <w:sz w:val="22"/>
          <w:szCs w:val="22"/>
          <w:u w:val="single"/>
        </w:rPr>
        <w:t xml:space="preserve">  nr 5 </w:t>
      </w:r>
      <w:r w:rsidR="004249B3" w:rsidRPr="006623FD">
        <w:rPr>
          <w:sz w:val="22"/>
          <w:szCs w:val="22"/>
          <w:u w:val="single"/>
        </w:rPr>
        <w:t>do SIWZ</w:t>
      </w:r>
      <w:r w:rsidRPr="006623FD">
        <w:rPr>
          <w:sz w:val="22"/>
          <w:szCs w:val="22"/>
        </w:rPr>
        <w:t>,</w:t>
      </w:r>
    </w:p>
    <w:p w:rsidR="00AF0790" w:rsidRPr="006623FD" w:rsidRDefault="00AF0790" w:rsidP="00AF0790">
      <w:pPr>
        <w:ind w:left="567"/>
        <w:jc w:val="both"/>
        <w:rPr>
          <w:sz w:val="22"/>
          <w:szCs w:val="22"/>
        </w:rPr>
      </w:pPr>
    </w:p>
    <w:p w:rsidR="005610F0" w:rsidRPr="006623FD" w:rsidRDefault="008D1BD8" w:rsidP="004A7329">
      <w:pPr>
        <w:numPr>
          <w:ilvl w:val="0"/>
          <w:numId w:val="17"/>
        </w:numPr>
        <w:ind w:left="567" w:hanging="283"/>
        <w:jc w:val="both"/>
        <w:rPr>
          <w:sz w:val="22"/>
          <w:szCs w:val="22"/>
          <w:u w:val="single"/>
        </w:rPr>
      </w:pPr>
      <w:r w:rsidRPr="006623FD">
        <w:rPr>
          <w:b/>
          <w:sz w:val="22"/>
          <w:szCs w:val="22"/>
        </w:rPr>
        <w:t>w</w:t>
      </w:r>
      <w:r w:rsidR="001C3E31" w:rsidRPr="006623FD">
        <w:rPr>
          <w:b/>
          <w:sz w:val="22"/>
          <w:szCs w:val="22"/>
        </w:rPr>
        <w:t>ykaz osób skierowanych przez W</w:t>
      </w:r>
      <w:r w:rsidR="006620BE" w:rsidRPr="006623FD">
        <w:rPr>
          <w:b/>
          <w:sz w:val="22"/>
          <w:szCs w:val="22"/>
        </w:rPr>
        <w:t>ykonawcę do realizacji zamówienia publicznego</w:t>
      </w:r>
      <w:r w:rsidR="006620BE" w:rsidRPr="006623FD">
        <w:rPr>
          <w:sz w:val="22"/>
          <w:szCs w:val="22"/>
        </w:rPr>
        <w:t>, w szcz</w:t>
      </w:r>
      <w:r w:rsidR="00327394" w:rsidRPr="006623FD">
        <w:rPr>
          <w:sz w:val="22"/>
          <w:szCs w:val="22"/>
        </w:rPr>
        <w:t>ególności  odpowiedzialnych</w:t>
      </w:r>
      <w:r w:rsidR="00327394" w:rsidRPr="006623FD">
        <w:rPr>
          <w:b/>
          <w:sz w:val="22"/>
          <w:szCs w:val="22"/>
        </w:rPr>
        <w:t xml:space="preserve"> </w:t>
      </w:r>
      <w:r w:rsidR="00327394" w:rsidRPr="006623FD">
        <w:rPr>
          <w:sz w:val="22"/>
          <w:szCs w:val="22"/>
        </w:rPr>
        <w:t>za</w:t>
      </w:r>
      <w:r w:rsidR="00327394" w:rsidRPr="006623FD">
        <w:rPr>
          <w:b/>
          <w:sz w:val="22"/>
          <w:szCs w:val="22"/>
        </w:rPr>
        <w:t xml:space="preserve"> </w:t>
      </w:r>
      <w:r w:rsidR="008974F1" w:rsidRPr="006623FD">
        <w:rPr>
          <w:b/>
          <w:sz w:val="22"/>
          <w:szCs w:val="22"/>
        </w:rPr>
        <w:t xml:space="preserve">świadczenie usług </w:t>
      </w:r>
      <w:r w:rsidR="006620BE" w:rsidRPr="006623FD">
        <w:rPr>
          <w:sz w:val="22"/>
          <w:szCs w:val="22"/>
        </w:rPr>
        <w:t>wraz z informacjami na temat ich kwalifikacji zawodowych, uprawnień, doświadczenia i wykształcenia  niezbędnych do  wykonania zamówienia publicznego, a także zakresu wykonanych przez nie czynności oraz informacją o podstawie do dysponowania tymi osobami</w:t>
      </w:r>
      <w:r w:rsidR="00C37D42" w:rsidRPr="006623FD">
        <w:rPr>
          <w:sz w:val="22"/>
          <w:szCs w:val="22"/>
        </w:rPr>
        <w:t xml:space="preserve"> </w:t>
      </w:r>
      <w:r w:rsidR="00AF0790" w:rsidRPr="006623FD">
        <w:rPr>
          <w:sz w:val="22"/>
          <w:szCs w:val="22"/>
        </w:rPr>
        <w:t>-</w:t>
      </w:r>
      <w:r w:rsidR="006620BE" w:rsidRPr="006623FD">
        <w:rPr>
          <w:sz w:val="22"/>
          <w:szCs w:val="22"/>
        </w:rPr>
        <w:t xml:space="preserve"> </w:t>
      </w:r>
      <w:r w:rsidR="00642807" w:rsidRPr="006623FD">
        <w:rPr>
          <w:sz w:val="22"/>
          <w:szCs w:val="22"/>
          <w:u w:val="single"/>
        </w:rPr>
        <w:t>załącznik</w:t>
      </w:r>
      <w:r w:rsidR="00302E1A" w:rsidRPr="006623FD">
        <w:rPr>
          <w:sz w:val="22"/>
          <w:szCs w:val="22"/>
          <w:u w:val="single"/>
        </w:rPr>
        <w:t xml:space="preserve"> nr 7</w:t>
      </w:r>
      <w:r w:rsidR="006620BE" w:rsidRPr="006623FD">
        <w:rPr>
          <w:sz w:val="22"/>
          <w:szCs w:val="22"/>
          <w:u w:val="single"/>
        </w:rPr>
        <w:t xml:space="preserve"> do SIWZ</w:t>
      </w:r>
      <w:r w:rsidR="002175A6" w:rsidRPr="006623FD">
        <w:rPr>
          <w:sz w:val="22"/>
          <w:szCs w:val="22"/>
        </w:rPr>
        <w:t>,</w:t>
      </w:r>
    </w:p>
    <w:p w:rsidR="003D1F75" w:rsidRPr="006623FD" w:rsidRDefault="003D1F75" w:rsidP="003D1F75">
      <w:pPr>
        <w:pStyle w:val="Akapitzlist"/>
        <w:rPr>
          <w:sz w:val="22"/>
          <w:szCs w:val="22"/>
          <w:u w:val="single"/>
        </w:rPr>
      </w:pPr>
    </w:p>
    <w:p w:rsidR="003D1F75" w:rsidRPr="006623FD" w:rsidRDefault="003D1F75" w:rsidP="003D1F75">
      <w:pPr>
        <w:pStyle w:val="Akapitzlist"/>
        <w:numPr>
          <w:ilvl w:val="0"/>
          <w:numId w:val="17"/>
        </w:numPr>
        <w:ind w:left="567" w:hanging="283"/>
        <w:jc w:val="both"/>
        <w:rPr>
          <w:sz w:val="22"/>
          <w:szCs w:val="22"/>
        </w:rPr>
      </w:pPr>
      <w:r w:rsidRPr="006623FD">
        <w:rPr>
          <w:b/>
          <w:sz w:val="22"/>
          <w:szCs w:val="22"/>
        </w:rPr>
        <w:t>dokument potwierdzający, że Wykonawca jest ubezpieczony od odpowiedzialności cywilnej</w:t>
      </w:r>
      <w:r w:rsidRPr="006623FD">
        <w:rPr>
          <w:sz w:val="22"/>
          <w:szCs w:val="22"/>
        </w:rPr>
        <w:t xml:space="preserve"> w zakresie prowadzonej działalności związanej z przedmiotem zamówienia na sumę gwarancyjną co najmniej </w:t>
      </w:r>
      <w:r w:rsidRPr="006623FD">
        <w:rPr>
          <w:b/>
          <w:sz w:val="22"/>
          <w:szCs w:val="22"/>
        </w:rPr>
        <w:t>250.000,00 zł</w:t>
      </w:r>
      <w:r w:rsidRPr="006623FD">
        <w:rPr>
          <w:sz w:val="22"/>
          <w:szCs w:val="22"/>
        </w:rPr>
        <w:t>.</w:t>
      </w:r>
    </w:p>
    <w:p w:rsidR="005610F0" w:rsidRPr="006623FD" w:rsidRDefault="005610F0" w:rsidP="004A7329">
      <w:pPr>
        <w:jc w:val="both"/>
        <w:rPr>
          <w:sz w:val="22"/>
          <w:szCs w:val="22"/>
        </w:rPr>
      </w:pPr>
    </w:p>
    <w:p w:rsidR="005610F0" w:rsidRPr="006623FD" w:rsidRDefault="002D188E" w:rsidP="004A7329">
      <w:pPr>
        <w:numPr>
          <w:ilvl w:val="0"/>
          <w:numId w:val="2"/>
        </w:numPr>
        <w:tabs>
          <w:tab w:val="clear" w:pos="720"/>
        </w:tabs>
        <w:ind w:left="284" w:hanging="284"/>
        <w:jc w:val="both"/>
        <w:rPr>
          <w:sz w:val="22"/>
          <w:szCs w:val="22"/>
        </w:rPr>
      </w:pPr>
      <w:r w:rsidRPr="006623FD">
        <w:rPr>
          <w:sz w:val="22"/>
          <w:szCs w:val="22"/>
        </w:rPr>
        <w:t>Ponadto do oferty należy załączyć:</w:t>
      </w:r>
    </w:p>
    <w:p w:rsidR="00AF0790" w:rsidRPr="006623FD" w:rsidRDefault="00AF0790" w:rsidP="00AF0790">
      <w:pPr>
        <w:ind w:left="284"/>
        <w:jc w:val="both"/>
        <w:rPr>
          <w:sz w:val="22"/>
          <w:szCs w:val="22"/>
        </w:rPr>
      </w:pPr>
    </w:p>
    <w:p w:rsidR="00AF0790" w:rsidRPr="006623FD" w:rsidRDefault="00A710F4" w:rsidP="00F61628">
      <w:pPr>
        <w:numPr>
          <w:ilvl w:val="0"/>
          <w:numId w:val="14"/>
        </w:numPr>
        <w:tabs>
          <w:tab w:val="clear" w:pos="1440"/>
        </w:tabs>
        <w:ind w:left="567" w:hanging="283"/>
        <w:jc w:val="both"/>
        <w:rPr>
          <w:sz w:val="22"/>
          <w:szCs w:val="22"/>
        </w:rPr>
      </w:pPr>
      <w:r w:rsidRPr="006623FD">
        <w:rPr>
          <w:b/>
          <w:sz w:val="22"/>
          <w:szCs w:val="22"/>
        </w:rPr>
        <w:t>P</w:t>
      </w:r>
      <w:r w:rsidR="002D188E" w:rsidRPr="006623FD">
        <w:rPr>
          <w:b/>
          <w:sz w:val="22"/>
          <w:szCs w:val="22"/>
        </w:rPr>
        <w:t>ełnomocnictwo do reprezentowania wykonawcy w niniejszym zamówieniu</w:t>
      </w:r>
      <w:r w:rsidR="002D188E" w:rsidRPr="006623FD">
        <w:rPr>
          <w:sz w:val="22"/>
          <w:szCs w:val="22"/>
        </w:rPr>
        <w:t>, jeżeli wymieniona osoba/osoby nie zostały wskazane do reprezentacji we właściwym rejestrze lub ewidencji działalności gospodarczej;</w:t>
      </w:r>
    </w:p>
    <w:p w:rsidR="00772ABC" w:rsidRPr="006623FD" w:rsidRDefault="00772ABC" w:rsidP="00772ABC">
      <w:pPr>
        <w:ind w:left="567"/>
        <w:jc w:val="both"/>
        <w:rPr>
          <w:sz w:val="22"/>
          <w:szCs w:val="22"/>
        </w:rPr>
      </w:pPr>
    </w:p>
    <w:p w:rsidR="00AF0790" w:rsidRPr="006623FD" w:rsidRDefault="00A710F4" w:rsidP="00AF0790">
      <w:pPr>
        <w:numPr>
          <w:ilvl w:val="0"/>
          <w:numId w:val="14"/>
        </w:numPr>
        <w:tabs>
          <w:tab w:val="clear" w:pos="1440"/>
        </w:tabs>
        <w:ind w:left="567" w:hanging="283"/>
        <w:jc w:val="both"/>
        <w:rPr>
          <w:sz w:val="22"/>
          <w:szCs w:val="22"/>
        </w:rPr>
      </w:pPr>
      <w:r w:rsidRPr="006623FD">
        <w:rPr>
          <w:b/>
          <w:sz w:val="22"/>
          <w:szCs w:val="22"/>
        </w:rPr>
        <w:t>P</w:t>
      </w:r>
      <w:r w:rsidR="002D188E" w:rsidRPr="006623FD">
        <w:rPr>
          <w:b/>
          <w:sz w:val="22"/>
          <w:szCs w:val="22"/>
        </w:rPr>
        <w:t>ełnomocnictwo dla lidera</w:t>
      </w:r>
      <w:r w:rsidR="002D188E" w:rsidRPr="006623FD">
        <w:rPr>
          <w:sz w:val="22"/>
          <w:szCs w:val="22"/>
        </w:rPr>
        <w:t xml:space="preserve"> (dotyczy podmi</w:t>
      </w:r>
      <w:r w:rsidR="004A7329" w:rsidRPr="006623FD">
        <w:rPr>
          <w:sz w:val="22"/>
          <w:szCs w:val="22"/>
        </w:rPr>
        <w:t xml:space="preserve">otów wspólnie ubiegających się </w:t>
      </w:r>
      <w:r w:rsidR="002D188E" w:rsidRPr="006623FD">
        <w:rPr>
          <w:sz w:val="22"/>
          <w:szCs w:val="22"/>
        </w:rPr>
        <w:t>o zamówienie tzw. konsorcja oraz spółek cywilnych);</w:t>
      </w:r>
    </w:p>
    <w:p w:rsidR="00772ABC" w:rsidRPr="006623FD" w:rsidRDefault="00772ABC" w:rsidP="00772ABC">
      <w:pPr>
        <w:jc w:val="both"/>
        <w:rPr>
          <w:sz w:val="22"/>
          <w:szCs w:val="22"/>
        </w:rPr>
      </w:pPr>
    </w:p>
    <w:p w:rsidR="00AF0790" w:rsidRPr="006623FD" w:rsidRDefault="00A710F4" w:rsidP="00AF0790">
      <w:pPr>
        <w:numPr>
          <w:ilvl w:val="0"/>
          <w:numId w:val="14"/>
        </w:numPr>
        <w:tabs>
          <w:tab w:val="clear" w:pos="1440"/>
        </w:tabs>
        <w:ind w:left="567" w:hanging="283"/>
        <w:jc w:val="both"/>
        <w:rPr>
          <w:sz w:val="22"/>
          <w:szCs w:val="22"/>
        </w:rPr>
      </w:pPr>
      <w:r w:rsidRPr="006623FD">
        <w:rPr>
          <w:b/>
          <w:sz w:val="22"/>
          <w:szCs w:val="22"/>
        </w:rPr>
        <w:t>W</w:t>
      </w:r>
      <w:r w:rsidR="00294E69" w:rsidRPr="006623FD">
        <w:rPr>
          <w:b/>
          <w:sz w:val="22"/>
          <w:szCs w:val="22"/>
        </w:rPr>
        <w:t>ypełniony f</w:t>
      </w:r>
      <w:r w:rsidR="006552B2" w:rsidRPr="006623FD">
        <w:rPr>
          <w:b/>
          <w:sz w:val="22"/>
          <w:szCs w:val="22"/>
        </w:rPr>
        <w:t xml:space="preserve">ormularz </w:t>
      </w:r>
      <w:r w:rsidR="00312961" w:rsidRPr="006623FD">
        <w:rPr>
          <w:b/>
          <w:sz w:val="22"/>
          <w:szCs w:val="22"/>
        </w:rPr>
        <w:t xml:space="preserve">(druk) </w:t>
      </w:r>
      <w:r w:rsidR="006552B2" w:rsidRPr="006623FD">
        <w:rPr>
          <w:b/>
          <w:sz w:val="22"/>
          <w:szCs w:val="22"/>
        </w:rPr>
        <w:t>oferty</w:t>
      </w:r>
      <w:r w:rsidR="006552B2" w:rsidRPr="006623FD">
        <w:rPr>
          <w:sz w:val="22"/>
          <w:szCs w:val="22"/>
        </w:rPr>
        <w:t xml:space="preserve"> </w:t>
      </w:r>
      <w:r w:rsidR="00676698" w:rsidRPr="006623FD">
        <w:rPr>
          <w:sz w:val="22"/>
          <w:szCs w:val="22"/>
        </w:rPr>
        <w:t xml:space="preserve">- </w:t>
      </w:r>
      <w:r w:rsidR="00C37D42" w:rsidRPr="006623FD">
        <w:rPr>
          <w:sz w:val="22"/>
          <w:szCs w:val="22"/>
          <w:u w:val="single"/>
        </w:rPr>
        <w:t>załącznik</w:t>
      </w:r>
      <w:r w:rsidR="005B01FD" w:rsidRPr="006623FD">
        <w:rPr>
          <w:sz w:val="22"/>
          <w:szCs w:val="22"/>
          <w:u w:val="single"/>
        </w:rPr>
        <w:t xml:space="preserve"> nr</w:t>
      </w:r>
      <w:r w:rsidR="002D188E" w:rsidRPr="006623FD">
        <w:rPr>
          <w:sz w:val="22"/>
          <w:szCs w:val="22"/>
          <w:u w:val="single"/>
        </w:rPr>
        <w:t xml:space="preserve"> 1</w:t>
      </w:r>
      <w:r w:rsidR="005C7E51" w:rsidRPr="006623FD">
        <w:rPr>
          <w:sz w:val="22"/>
          <w:szCs w:val="22"/>
          <w:u w:val="single"/>
        </w:rPr>
        <w:t xml:space="preserve"> </w:t>
      </w:r>
      <w:r w:rsidR="00C37D42" w:rsidRPr="006623FD">
        <w:rPr>
          <w:sz w:val="22"/>
          <w:szCs w:val="22"/>
          <w:u w:val="single"/>
        </w:rPr>
        <w:t>do SIWZ</w:t>
      </w:r>
      <w:r w:rsidR="00953479" w:rsidRPr="006623FD">
        <w:rPr>
          <w:sz w:val="22"/>
          <w:szCs w:val="22"/>
        </w:rPr>
        <w:t>;</w:t>
      </w:r>
    </w:p>
    <w:p w:rsidR="00772ABC" w:rsidRPr="006623FD" w:rsidRDefault="00772ABC" w:rsidP="00772ABC">
      <w:pPr>
        <w:jc w:val="both"/>
        <w:rPr>
          <w:sz w:val="22"/>
          <w:szCs w:val="22"/>
        </w:rPr>
      </w:pPr>
    </w:p>
    <w:p w:rsidR="00DA3E6F" w:rsidRPr="006623FD" w:rsidRDefault="00A710F4" w:rsidP="004A7329">
      <w:pPr>
        <w:numPr>
          <w:ilvl w:val="0"/>
          <w:numId w:val="14"/>
        </w:numPr>
        <w:tabs>
          <w:tab w:val="clear" w:pos="1440"/>
        </w:tabs>
        <w:ind w:left="567" w:hanging="283"/>
        <w:jc w:val="both"/>
        <w:rPr>
          <w:sz w:val="22"/>
          <w:szCs w:val="22"/>
        </w:rPr>
      </w:pPr>
      <w:r w:rsidRPr="006623FD">
        <w:rPr>
          <w:b/>
          <w:sz w:val="22"/>
          <w:szCs w:val="22"/>
        </w:rPr>
        <w:t>K</w:t>
      </w:r>
      <w:r w:rsidR="00953479" w:rsidRPr="006623FD">
        <w:rPr>
          <w:b/>
          <w:sz w:val="22"/>
          <w:szCs w:val="22"/>
        </w:rPr>
        <w:t>serokopię dowodu wniesienia wadium</w:t>
      </w:r>
      <w:r w:rsidR="00CB2DA3" w:rsidRPr="006623FD">
        <w:rPr>
          <w:sz w:val="22"/>
          <w:szCs w:val="22"/>
        </w:rPr>
        <w:t>;</w:t>
      </w:r>
    </w:p>
    <w:p w:rsidR="003D1F75" w:rsidRPr="006623FD" w:rsidRDefault="003D1F75" w:rsidP="003D1F75">
      <w:pPr>
        <w:pStyle w:val="Akapitzlist"/>
        <w:rPr>
          <w:sz w:val="22"/>
          <w:szCs w:val="22"/>
        </w:rPr>
      </w:pPr>
    </w:p>
    <w:p w:rsidR="003D1F75" w:rsidRPr="006623FD" w:rsidRDefault="003D1F75" w:rsidP="004A7329">
      <w:pPr>
        <w:numPr>
          <w:ilvl w:val="0"/>
          <w:numId w:val="14"/>
        </w:numPr>
        <w:tabs>
          <w:tab w:val="clear" w:pos="1440"/>
        </w:tabs>
        <w:ind w:left="567" w:hanging="283"/>
        <w:jc w:val="both"/>
        <w:rPr>
          <w:sz w:val="22"/>
          <w:szCs w:val="22"/>
        </w:rPr>
      </w:pPr>
      <w:r w:rsidRPr="006623FD">
        <w:rPr>
          <w:sz w:val="22"/>
          <w:szCs w:val="22"/>
        </w:rPr>
        <w:t xml:space="preserve">Wypełnione </w:t>
      </w:r>
      <w:r w:rsidRPr="006623FD">
        <w:rPr>
          <w:b/>
          <w:sz w:val="22"/>
          <w:szCs w:val="22"/>
        </w:rPr>
        <w:t>Zbiorcze</w:t>
      </w:r>
      <w:r w:rsidRPr="006623FD">
        <w:rPr>
          <w:sz w:val="22"/>
          <w:szCs w:val="22"/>
        </w:rPr>
        <w:t xml:space="preserve"> </w:t>
      </w:r>
      <w:r w:rsidRPr="006623FD">
        <w:rPr>
          <w:b/>
          <w:sz w:val="22"/>
          <w:szCs w:val="22"/>
        </w:rPr>
        <w:t xml:space="preserve">zestawienie kosztów </w:t>
      </w:r>
      <w:r w:rsidRPr="006623FD">
        <w:rPr>
          <w:sz w:val="22"/>
          <w:szCs w:val="22"/>
        </w:rPr>
        <w:t xml:space="preserve">- </w:t>
      </w:r>
      <w:r w:rsidRPr="006623FD">
        <w:rPr>
          <w:sz w:val="22"/>
          <w:szCs w:val="22"/>
          <w:u w:val="single"/>
        </w:rPr>
        <w:t>załącznik nr 8 do SIWZ</w:t>
      </w:r>
      <w:r w:rsidRPr="006623FD">
        <w:rPr>
          <w:sz w:val="22"/>
          <w:szCs w:val="22"/>
        </w:rPr>
        <w:t>.</w:t>
      </w:r>
    </w:p>
    <w:p w:rsidR="005610F0" w:rsidRPr="006623FD" w:rsidRDefault="005610F0" w:rsidP="004A7329">
      <w:pPr>
        <w:jc w:val="both"/>
        <w:rPr>
          <w:sz w:val="22"/>
          <w:szCs w:val="22"/>
        </w:rPr>
      </w:pPr>
    </w:p>
    <w:p w:rsidR="00C1636F" w:rsidRPr="006623FD" w:rsidRDefault="00C97101" w:rsidP="004A7329">
      <w:pPr>
        <w:pStyle w:val="Zwykytekst"/>
        <w:numPr>
          <w:ilvl w:val="0"/>
          <w:numId w:val="2"/>
        </w:numPr>
        <w:tabs>
          <w:tab w:val="clear" w:pos="720"/>
        </w:tabs>
        <w:ind w:left="284" w:hanging="284"/>
        <w:jc w:val="both"/>
        <w:outlineLvl w:val="0"/>
        <w:rPr>
          <w:rFonts w:ascii="Times New Roman" w:hAnsi="Times New Roman"/>
          <w:sz w:val="22"/>
          <w:szCs w:val="22"/>
        </w:rPr>
      </w:pPr>
      <w:r w:rsidRPr="006623FD">
        <w:rPr>
          <w:rFonts w:ascii="Times New Roman" w:hAnsi="Times New Roman"/>
          <w:color w:val="000000"/>
          <w:sz w:val="22"/>
          <w:szCs w:val="22"/>
        </w:rPr>
        <w:t>W przypadku wykonawców składających wspólną ofertę, każdy z wykonawców musi złożyć dokumenty wymienione w p</w:t>
      </w:r>
      <w:r w:rsidR="0024083C" w:rsidRPr="006623FD">
        <w:rPr>
          <w:rFonts w:ascii="Times New Roman" w:hAnsi="Times New Roman"/>
          <w:color w:val="000000"/>
          <w:sz w:val="22"/>
          <w:szCs w:val="22"/>
          <w:lang w:val="pl-PL"/>
        </w:rPr>
        <w:t>kt.</w:t>
      </w:r>
      <w:r w:rsidRPr="006623FD">
        <w:rPr>
          <w:rFonts w:ascii="Times New Roman" w:hAnsi="Times New Roman"/>
          <w:color w:val="000000"/>
          <w:sz w:val="22"/>
          <w:szCs w:val="22"/>
        </w:rPr>
        <w:t xml:space="preserve"> 3 lit. a) oraz p</w:t>
      </w:r>
      <w:r w:rsidR="0024083C" w:rsidRPr="006623FD">
        <w:rPr>
          <w:rFonts w:ascii="Times New Roman" w:hAnsi="Times New Roman"/>
          <w:color w:val="000000"/>
          <w:sz w:val="22"/>
          <w:szCs w:val="22"/>
          <w:lang w:val="pl-PL"/>
        </w:rPr>
        <w:t>kt.</w:t>
      </w:r>
      <w:r w:rsidRPr="006623FD">
        <w:rPr>
          <w:rFonts w:ascii="Times New Roman" w:hAnsi="Times New Roman"/>
          <w:color w:val="000000"/>
          <w:sz w:val="22"/>
          <w:szCs w:val="22"/>
        </w:rPr>
        <w:t xml:space="preserve"> 2 </w:t>
      </w:r>
      <w:r w:rsidR="0024083C" w:rsidRPr="006623FD">
        <w:rPr>
          <w:rFonts w:ascii="Times New Roman" w:hAnsi="Times New Roman"/>
          <w:color w:val="000000"/>
          <w:sz w:val="22"/>
          <w:szCs w:val="22"/>
          <w:lang w:val="pl-PL"/>
        </w:rPr>
        <w:t xml:space="preserve">części </w:t>
      </w:r>
      <w:r w:rsidR="00430856" w:rsidRPr="006623FD">
        <w:rPr>
          <w:rFonts w:ascii="Times New Roman" w:hAnsi="Times New Roman"/>
          <w:color w:val="000000"/>
          <w:sz w:val="22"/>
          <w:szCs w:val="22"/>
          <w:lang w:val="pl-PL"/>
        </w:rPr>
        <w:t xml:space="preserve">IV </w:t>
      </w:r>
      <w:r w:rsidR="004F0D48" w:rsidRPr="006623FD">
        <w:rPr>
          <w:rFonts w:ascii="Times New Roman" w:hAnsi="Times New Roman"/>
          <w:color w:val="000000"/>
          <w:sz w:val="22"/>
          <w:szCs w:val="22"/>
          <w:lang w:val="pl-PL"/>
        </w:rPr>
        <w:t>SIWZ</w:t>
      </w:r>
      <w:r w:rsidRPr="006623FD">
        <w:rPr>
          <w:rFonts w:ascii="Times New Roman" w:hAnsi="Times New Roman"/>
          <w:color w:val="000000"/>
          <w:sz w:val="22"/>
          <w:szCs w:val="22"/>
        </w:rPr>
        <w:t xml:space="preserve">.  </w:t>
      </w:r>
      <w:r w:rsidR="002D188E" w:rsidRPr="006623FD">
        <w:rPr>
          <w:rFonts w:ascii="Times New Roman" w:hAnsi="Times New Roman"/>
          <w:color w:val="000000"/>
          <w:sz w:val="22"/>
          <w:szCs w:val="22"/>
        </w:rPr>
        <w:t>Wykonawcy wspólnie ubiegający się o</w:t>
      </w:r>
      <w:r w:rsidR="008D1BD8" w:rsidRPr="006623FD">
        <w:rPr>
          <w:rFonts w:ascii="Times New Roman" w:hAnsi="Times New Roman"/>
          <w:color w:val="000000"/>
          <w:sz w:val="22"/>
          <w:szCs w:val="22"/>
        </w:rPr>
        <w:t xml:space="preserve"> udzielenie </w:t>
      </w:r>
      <w:r w:rsidR="002D188E" w:rsidRPr="006623FD">
        <w:rPr>
          <w:rFonts w:ascii="Times New Roman" w:hAnsi="Times New Roman"/>
          <w:color w:val="000000"/>
          <w:sz w:val="22"/>
          <w:szCs w:val="22"/>
        </w:rPr>
        <w:t>zamówienia ustanawiają pełnomocnika do reprezentowania ich</w:t>
      </w:r>
      <w:r w:rsidR="006A2B64" w:rsidRPr="006623FD">
        <w:rPr>
          <w:rFonts w:ascii="Times New Roman" w:hAnsi="Times New Roman"/>
          <w:color w:val="000000"/>
          <w:sz w:val="22"/>
          <w:szCs w:val="22"/>
        </w:rPr>
        <w:t xml:space="preserve"> </w:t>
      </w:r>
      <w:r w:rsidR="002D188E" w:rsidRPr="006623FD">
        <w:rPr>
          <w:rFonts w:ascii="Times New Roman" w:hAnsi="Times New Roman"/>
          <w:color w:val="000000"/>
          <w:sz w:val="22"/>
          <w:szCs w:val="22"/>
        </w:rPr>
        <w:t>w postępowaniu o udzielenie za</w:t>
      </w:r>
      <w:r w:rsidR="00D95D14" w:rsidRPr="006623FD">
        <w:rPr>
          <w:rFonts w:ascii="Times New Roman" w:hAnsi="Times New Roman"/>
          <w:color w:val="000000"/>
          <w:sz w:val="22"/>
          <w:szCs w:val="22"/>
        </w:rPr>
        <w:t>mówienia albo reprezentowania w </w:t>
      </w:r>
      <w:r w:rsidR="002D188E" w:rsidRPr="006623FD">
        <w:rPr>
          <w:rFonts w:ascii="Times New Roman" w:hAnsi="Times New Roman"/>
          <w:color w:val="000000"/>
          <w:sz w:val="22"/>
          <w:szCs w:val="22"/>
        </w:rPr>
        <w:t xml:space="preserve">postępowaniu i zawarciu umowy w sprawie zamówienia publicznego. </w:t>
      </w:r>
    </w:p>
    <w:p w:rsidR="005610F0" w:rsidRPr="006623FD" w:rsidRDefault="005610F0" w:rsidP="004A7329">
      <w:pPr>
        <w:pStyle w:val="Zwykytekst"/>
        <w:ind w:left="284" w:hanging="284"/>
        <w:jc w:val="both"/>
        <w:outlineLvl w:val="0"/>
        <w:rPr>
          <w:rFonts w:ascii="Times New Roman" w:hAnsi="Times New Roman"/>
          <w:sz w:val="22"/>
          <w:szCs w:val="22"/>
        </w:rPr>
      </w:pPr>
    </w:p>
    <w:p w:rsidR="005610F0" w:rsidRPr="006623FD" w:rsidRDefault="002D188E" w:rsidP="006D3DA3">
      <w:pPr>
        <w:pStyle w:val="Zwykytekst"/>
        <w:numPr>
          <w:ilvl w:val="0"/>
          <w:numId w:val="2"/>
        </w:numPr>
        <w:tabs>
          <w:tab w:val="clear" w:pos="720"/>
        </w:tabs>
        <w:ind w:left="284" w:hanging="284"/>
        <w:jc w:val="both"/>
        <w:outlineLvl w:val="0"/>
        <w:rPr>
          <w:rFonts w:ascii="Times New Roman" w:hAnsi="Times New Roman"/>
          <w:sz w:val="22"/>
          <w:szCs w:val="22"/>
        </w:rPr>
      </w:pPr>
      <w:r w:rsidRPr="006623FD">
        <w:rPr>
          <w:rFonts w:ascii="Times New Roman" w:hAnsi="Times New Roman"/>
          <w:sz w:val="22"/>
          <w:szCs w:val="22"/>
        </w:rPr>
        <w:t xml:space="preserve">Wszyscy wykonawcy składający wspólną ofertę będą ponosić odpowiedzialność solidarną za wykonanie umowy. Zamawiający może w ramach odpowiedzialności solidarnej żądać wykonania umowy od wszystkich wykonawców łącznie lub od każdego z osobna. </w:t>
      </w:r>
    </w:p>
    <w:p w:rsidR="00144609" w:rsidRPr="006623FD" w:rsidRDefault="00144609" w:rsidP="00144609">
      <w:pPr>
        <w:pStyle w:val="Zwykytekst"/>
        <w:jc w:val="both"/>
        <w:outlineLvl w:val="0"/>
        <w:rPr>
          <w:rFonts w:ascii="Times New Roman" w:hAnsi="Times New Roman"/>
          <w:sz w:val="22"/>
          <w:szCs w:val="22"/>
        </w:rPr>
      </w:pPr>
    </w:p>
    <w:p w:rsidR="00ED3F92" w:rsidRPr="006623FD" w:rsidRDefault="002D188E" w:rsidP="004A7329">
      <w:pPr>
        <w:pStyle w:val="Zwykytekst"/>
        <w:numPr>
          <w:ilvl w:val="0"/>
          <w:numId w:val="2"/>
        </w:numPr>
        <w:tabs>
          <w:tab w:val="clear" w:pos="720"/>
        </w:tabs>
        <w:ind w:left="284" w:hanging="284"/>
        <w:jc w:val="both"/>
        <w:outlineLvl w:val="0"/>
        <w:rPr>
          <w:rFonts w:ascii="Times New Roman" w:hAnsi="Times New Roman"/>
          <w:sz w:val="22"/>
          <w:szCs w:val="22"/>
        </w:rPr>
      </w:pPr>
      <w:r w:rsidRPr="006623FD">
        <w:rPr>
          <w:rFonts w:ascii="Times New Roman" w:hAnsi="Times New Roman"/>
          <w:sz w:val="22"/>
          <w:szCs w:val="22"/>
        </w:rPr>
        <w:t>Spółka cywilna, jest kwalifikowana jako wykonawcy wspólnie ubiegający</w:t>
      </w:r>
      <w:r w:rsidR="0019301F" w:rsidRPr="006623FD">
        <w:rPr>
          <w:rFonts w:ascii="Times New Roman" w:hAnsi="Times New Roman"/>
          <w:sz w:val="22"/>
          <w:szCs w:val="22"/>
        </w:rPr>
        <w:t xml:space="preserve"> się</w:t>
      </w:r>
      <w:r w:rsidR="00931684" w:rsidRPr="006623FD">
        <w:rPr>
          <w:rFonts w:ascii="Times New Roman" w:hAnsi="Times New Roman"/>
          <w:sz w:val="22"/>
          <w:szCs w:val="22"/>
        </w:rPr>
        <w:t xml:space="preserve"> </w:t>
      </w:r>
      <w:r w:rsidRPr="006623FD">
        <w:rPr>
          <w:rFonts w:ascii="Times New Roman" w:hAnsi="Times New Roman"/>
          <w:sz w:val="22"/>
          <w:szCs w:val="22"/>
        </w:rPr>
        <w:t>o udzielenie zamówienia dlatego jej wspólnicy zobowiązan</w:t>
      </w:r>
      <w:r w:rsidR="005749DB" w:rsidRPr="006623FD">
        <w:rPr>
          <w:rFonts w:ascii="Times New Roman" w:hAnsi="Times New Roman"/>
          <w:sz w:val="22"/>
          <w:szCs w:val="22"/>
        </w:rPr>
        <w:t xml:space="preserve">i są ustanowić pełnomocnika </w:t>
      </w:r>
      <w:r w:rsidRPr="006623FD">
        <w:rPr>
          <w:rFonts w:ascii="Times New Roman" w:hAnsi="Times New Roman"/>
          <w:sz w:val="22"/>
          <w:szCs w:val="22"/>
        </w:rPr>
        <w:t>do reprezentowania w postępowaniu albo reprezentowania w postępowaniu i zawarcia umowy. Pełnomocnictwo musi być załączone do oferty. Ponadto, każdy ze wspólników spółki cywilnej zobowiązany jest załączy</w:t>
      </w:r>
      <w:r w:rsidR="005D4B39" w:rsidRPr="006623FD">
        <w:rPr>
          <w:rFonts w:ascii="Times New Roman" w:hAnsi="Times New Roman"/>
          <w:sz w:val="22"/>
          <w:szCs w:val="22"/>
        </w:rPr>
        <w:t xml:space="preserve">ć </w:t>
      </w:r>
      <w:r w:rsidR="008A0E5C" w:rsidRPr="006623FD">
        <w:rPr>
          <w:rFonts w:ascii="Times New Roman" w:hAnsi="Times New Roman"/>
          <w:sz w:val="22"/>
          <w:szCs w:val="22"/>
          <w:lang w:val="pl-PL"/>
        </w:rPr>
        <w:t>oświadc</w:t>
      </w:r>
      <w:r w:rsidR="0093127B" w:rsidRPr="006623FD">
        <w:rPr>
          <w:rFonts w:ascii="Times New Roman" w:hAnsi="Times New Roman"/>
          <w:sz w:val="22"/>
          <w:szCs w:val="22"/>
          <w:lang w:val="pl-PL"/>
        </w:rPr>
        <w:t>zenie, o którym mowa w p</w:t>
      </w:r>
      <w:r w:rsidR="0024083C" w:rsidRPr="006623FD">
        <w:rPr>
          <w:rFonts w:ascii="Times New Roman" w:hAnsi="Times New Roman"/>
          <w:sz w:val="22"/>
          <w:szCs w:val="22"/>
          <w:lang w:val="pl-PL"/>
        </w:rPr>
        <w:t>kt.</w:t>
      </w:r>
      <w:r w:rsidR="0093127B" w:rsidRPr="006623FD">
        <w:rPr>
          <w:rFonts w:ascii="Times New Roman" w:hAnsi="Times New Roman"/>
          <w:sz w:val="22"/>
          <w:szCs w:val="22"/>
          <w:lang w:val="pl-PL"/>
        </w:rPr>
        <w:t xml:space="preserve"> 5</w:t>
      </w:r>
      <w:r w:rsidR="008A0E5C" w:rsidRPr="006623FD">
        <w:rPr>
          <w:rFonts w:ascii="Times New Roman" w:hAnsi="Times New Roman"/>
          <w:sz w:val="22"/>
          <w:szCs w:val="22"/>
          <w:lang w:val="pl-PL"/>
        </w:rPr>
        <w:t xml:space="preserve"> </w:t>
      </w:r>
      <w:r w:rsidR="00430856" w:rsidRPr="006623FD">
        <w:rPr>
          <w:rFonts w:ascii="Times New Roman" w:hAnsi="Times New Roman"/>
          <w:sz w:val="22"/>
          <w:szCs w:val="22"/>
          <w:lang w:val="pl-PL"/>
        </w:rPr>
        <w:t xml:space="preserve">części </w:t>
      </w:r>
      <w:r w:rsidR="004F0D48" w:rsidRPr="006623FD">
        <w:rPr>
          <w:rFonts w:ascii="Times New Roman" w:hAnsi="Times New Roman"/>
          <w:sz w:val="22"/>
          <w:szCs w:val="22"/>
          <w:lang w:val="pl-PL"/>
        </w:rPr>
        <w:t>IV SIWZ</w:t>
      </w:r>
      <w:r w:rsidR="005610F0" w:rsidRPr="006623FD">
        <w:rPr>
          <w:rFonts w:ascii="Times New Roman" w:hAnsi="Times New Roman"/>
          <w:sz w:val="22"/>
          <w:szCs w:val="22"/>
          <w:lang w:val="pl-PL"/>
        </w:rPr>
        <w:t>.</w:t>
      </w:r>
    </w:p>
    <w:p w:rsidR="005610F0" w:rsidRPr="006623FD" w:rsidRDefault="005610F0" w:rsidP="004A7329">
      <w:pPr>
        <w:pStyle w:val="Zwykytekst"/>
        <w:jc w:val="both"/>
        <w:outlineLvl w:val="0"/>
        <w:rPr>
          <w:rFonts w:ascii="Times New Roman" w:hAnsi="Times New Roman"/>
          <w:sz w:val="22"/>
          <w:szCs w:val="22"/>
        </w:rPr>
      </w:pPr>
    </w:p>
    <w:p w:rsidR="00AC28B1" w:rsidRPr="006623FD" w:rsidRDefault="0024083C" w:rsidP="004A7329">
      <w:pPr>
        <w:pStyle w:val="Zwykytekst"/>
        <w:numPr>
          <w:ilvl w:val="0"/>
          <w:numId w:val="2"/>
        </w:numPr>
        <w:tabs>
          <w:tab w:val="clear" w:pos="720"/>
        </w:tabs>
        <w:autoSpaceDE w:val="0"/>
        <w:autoSpaceDN w:val="0"/>
        <w:adjustRightInd w:val="0"/>
        <w:ind w:left="284" w:hanging="284"/>
        <w:jc w:val="both"/>
        <w:outlineLvl w:val="0"/>
        <w:rPr>
          <w:rFonts w:ascii="Times New Roman" w:eastAsia="TimesNewRoman" w:hAnsi="Times New Roman"/>
          <w:sz w:val="22"/>
          <w:szCs w:val="22"/>
          <w:lang w:val="pl-PL"/>
        </w:rPr>
      </w:pPr>
      <w:r w:rsidRPr="006623FD">
        <w:rPr>
          <w:rFonts w:ascii="Times New Roman" w:hAnsi="Times New Roman"/>
          <w:sz w:val="22"/>
          <w:szCs w:val="22"/>
        </w:rPr>
        <w:t>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przypadku gdy podmiot trzeci udostępnia zasoby Wykonawcy w postaci wykształcenia, kwalifikacji zawodowych lub doświadczenia, w celu wykazania przez Wykonawcę spe</w:t>
      </w:r>
      <w:r w:rsidR="00A66433" w:rsidRPr="006623FD">
        <w:rPr>
          <w:rFonts w:ascii="Times New Roman" w:hAnsi="Times New Roman"/>
          <w:sz w:val="22"/>
          <w:szCs w:val="22"/>
        </w:rPr>
        <w:t>łnienia warunków udziału w postę</w:t>
      </w:r>
      <w:r w:rsidRPr="006623FD">
        <w:rPr>
          <w:rFonts w:ascii="Times New Roman" w:hAnsi="Times New Roman"/>
          <w:sz w:val="22"/>
          <w:szCs w:val="22"/>
        </w:rPr>
        <w:t>powaniu, musi faktycz</w:t>
      </w:r>
      <w:r w:rsidR="00A66433" w:rsidRPr="006623FD">
        <w:rPr>
          <w:rFonts w:ascii="Times New Roman" w:hAnsi="Times New Roman"/>
          <w:sz w:val="22"/>
          <w:szCs w:val="22"/>
        </w:rPr>
        <w:t>nie udostępnić te zasoby. Udostę</w:t>
      </w:r>
      <w:r w:rsidRPr="006623FD">
        <w:rPr>
          <w:rFonts w:ascii="Times New Roman" w:hAnsi="Times New Roman"/>
          <w:sz w:val="22"/>
          <w:szCs w:val="22"/>
        </w:rPr>
        <w:t>pnienie zasobów musi mieć charakter rzeczywisty i koniecznym jest udokumentowanie przez Wykonawcę faktu uczestnictwa w wykonaniu zamówienia.</w:t>
      </w:r>
    </w:p>
    <w:p w:rsidR="005610F0" w:rsidRPr="006623FD" w:rsidRDefault="005610F0" w:rsidP="004A7329">
      <w:pPr>
        <w:pStyle w:val="Zwykytekst"/>
        <w:autoSpaceDE w:val="0"/>
        <w:autoSpaceDN w:val="0"/>
        <w:adjustRightInd w:val="0"/>
        <w:jc w:val="both"/>
        <w:outlineLvl w:val="0"/>
        <w:rPr>
          <w:rFonts w:ascii="Times New Roman" w:eastAsia="TimesNewRoman" w:hAnsi="Times New Roman"/>
          <w:sz w:val="22"/>
          <w:szCs w:val="22"/>
          <w:lang w:val="pl-PL"/>
        </w:rPr>
      </w:pPr>
    </w:p>
    <w:p w:rsidR="007059F6" w:rsidRPr="006623FD" w:rsidRDefault="00AC28B1" w:rsidP="004A7329">
      <w:pPr>
        <w:pStyle w:val="Zwykytekst"/>
        <w:numPr>
          <w:ilvl w:val="0"/>
          <w:numId w:val="2"/>
        </w:numPr>
        <w:tabs>
          <w:tab w:val="clear" w:pos="720"/>
        </w:tabs>
        <w:autoSpaceDE w:val="0"/>
        <w:autoSpaceDN w:val="0"/>
        <w:adjustRightInd w:val="0"/>
        <w:ind w:left="284" w:hanging="284"/>
        <w:jc w:val="both"/>
        <w:outlineLvl w:val="0"/>
        <w:rPr>
          <w:rFonts w:ascii="Times New Roman" w:eastAsia="TimesNewRoman" w:hAnsi="Times New Roman"/>
          <w:sz w:val="22"/>
          <w:szCs w:val="22"/>
          <w:lang w:val="pl-PL"/>
        </w:rPr>
      </w:pPr>
      <w:r w:rsidRPr="006623FD">
        <w:rPr>
          <w:rFonts w:ascii="Times New Roman" w:eastAsia="TimesNewRoman" w:hAnsi="Times New Roman"/>
          <w:sz w:val="22"/>
          <w:szCs w:val="22"/>
          <w:lang w:val="pl-PL"/>
        </w:rPr>
        <w:t xml:space="preserve">Wykonawca, który powołuje się na zasoby innych podmiotów, w celu wykazania braku istnienia wobec nich podstaw wykluczenia oraz spełniania, w zakresie, w jakim powołuje się na ich zasoby, warunków udziału w postępowaniu </w:t>
      </w:r>
      <w:r w:rsidR="00346AD2" w:rsidRPr="006623FD">
        <w:rPr>
          <w:rFonts w:ascii="Times New Roman" w:eastAsia="TimesNewRoman" w:hAnsi="Times New Roman"/>
          <w:sz w:val="22"/>
          <w:szCs w:val="22"/>
          <w:lang w:val="pl-PL"/>
        </w:rPr>
        <w:t xml:space="preserve">zamieszcza informację o tych pomiotach w </w:t>
      </w:r>
      <w:r w:rsidR="0099063B" w:rsidRPr="006623FD">
        <w:rPr>
          <w:rFonts w:ascii="Times New Roman" w:eastAsia="TimesNewRoman" w:hAnsi="Times New Roman"/>
          <w:sz w:val="22"/>
          <w:szCs w:val="22"/>
          <w:lang w:val="pl-PL"/>
        </w:rPr>
        <w:t>oświadczeni</w:t>
      </w:r>
      <w:r w:rsidR="00346AD2" w:rsidRPr="006623FD">
        <w:rPr>
          <w:rFonts w:ascii="Times New Roman" w:eastAsia="TimesNewRoman" w:hAnsi="Times New Roman"/>
          <w:sz w:val="22"/>
          <w:szCs w:val="22"/>
          <w:lang w:val="pl-PL"/>
        </w:rPr>
        <w:t>u</w:t>
      </w:r>
      <w:r w:rsidR="0013645A" w:rsidRPr="006623FD">
        <w:rPr>
          <w:rFonts w:ascii="Times New Roman" w:eastAsia="TimesNewRoman" w:hAnsi="Times New Roman"/>
          <w:sz w:val="22"/>
          <w:szCs w:val="22"/>
          <w:lang w:val="pl-PL"/>
        </w:rPr>
        <w:t xml:space="preserve"> </w:t>
      </w:r>
      <w:r w:rsidR="00F61628" w:rsidRPr="006623FD">
        <w:rPr>
          <w:rFonts w:ascii="Times New Roman" w:eastAsia="TimesNewRoman" w:hAnsi="Times New Roman"/>
          <w:sz w:val="22"/>
          <w:szCs w:val="22"/>
          <w:lang w:val="pl-PL"/>
        </w:rPr>
        <w:t>-</w:t>
      </w:r>
      <w:r w:rsidR="00555CEE" w:rsidRPr="006623FD">
        <w:rPr>
          <w:rFonts w:ascii="Times New Roman" w:eastAsia="TimesNewRoman" w:hAnsi="Times New Roman"/>
          <w:sz w:val="22"/>
          <w:szCs w:val="22"/>
          <w:lang w:val="pl-PL"/>
        </w:rPr>
        <w:t xml:space="preserve"> </w:t>
      </w:r>
      <w:r w:rsidR="00642807" w:rsidRPr="006623FD">
        <w:rPr>
          <w:rFonts w:ascii="Times New Roman" w:eastAsia="TimesNewRoman" w:hAnsi="Times New Roman"/>
          <w:sz w:val="22"/>
          <w:szCs w:val="22"/>
          <w:u w:val="single"/>
          <w:lang w:val="pl-PL"/>
        </w:rPr>
        <w:t>załącznik</w:t>
      </w:r>
      <w:r w:rsidR="00555CEE" w:rsidRPr="006623FD">
        <w:rPr>
          <w:rFonts w:ascii="Times New Roman" w:eastAsia="TimesNewRoman" w:hAnsi="Times New Roman"/>
          <w:sz w:val="22"/>
          <w:szCs w:val="22"/>
          <w:u w:val="single"/>
          <w:lang w:val="pl-PL"/>
        </w:rPr>
        <w:t xml:space="preserve"> nr</w:t>
      </w:r>
      <w:r w:rsidRPr="006623FD">
        <w:rPr>
          <w:rFonts w:ascii="Times New Roman" w:eastAsia="TimesNewRoman" w:hAnsi="Times New Roman"/>
          <w:sz w:val="22"/>
          <w:szCs w:val="22"/>
          <w:u w:val="single"/>
          <w:lang w:val="pl-PL"/>
        </w:rPr>
        <w:t xml:space="preserve"> </w:t>
      </w:r>
      <w:r w:rsidR="0099063B" w:rsidRPr="006623FD">
        <w:rPr>
          <w:rFonts w:ascii="Times New Roman" w:eastAsia="TimesNewRoman" w:hAnsi="Times New Roman"/>
          <w:sz w:val="22"/>
          <w:szCs w:val="22"/>
          <w:u w:val="single"/>
          <w:lang w:val="pl-PL"/>
        </w:rPr>
        <w:t xml:space="preserve">4 </w:t>
      </w:r>
      <w:r w:rsidRPr="006623FD">
        <w:rPr>
          <w:rFonts w:ascii="Times New Roman" w:eastAsia="TimesNewRoman" w:hAnsi="Times New Roman"/>
          <w:sz w:val="22"/>
          <w:szCs w:val="22"/>
          <w:u w:val="single"/>
          <w:lang w:val="pl-PL"/>
        </w:rPr>
        <w:t>do</w:t>
      </w:r>
      <w:r w:rsidR="00346AD2" w:rsidRPr="006623FD">
        <w:rPr>
          <w:rFonts w:ascii="Times New Roman" w:eastAsia="TimesNewRoman" w:hAnsi="Times New Roman"/>
          <w:sz w:val="22"/>
          <w:szCs w:val="22"/>
          <w:u w:val="single"/>
          <w:lang w:val="pl-PL"/>
        </w:rPr>
        <w:t xml:space="preserve"> SIWZ</w:t>
      </w:r>
      <w:r w:rsidR="0013645A" w:rsidRPr="006623FD">
        <w:rPr>
          <w:rFonts w:ascii="Times New Roman" w:eastAsia="TimesNewRoman" w:hAnsi="Times New Roman"/>
          <w:sz w:val="22"/>
          <w:szCs w:val="22"/>
          <w:lang w:val="pl-PL"/>
        </w:rPr>
        <w:t xml:space="preserve"> (wzór)</w:t>
      </w:r>
      <w:r w:rsidRPr="006623FD">
        <w:rPr>
          <w:rFonts w:ascii="Times New Roman" w:eastAsia="TimesNewRoman" w:hAnsi="Times New Roman"/>
          <w:sz w:val="22"/>
          <w:szCs w:val="22"/>
          <w:lang w:val="pl-PL"/>
        </w:rPr>
        <w:t>.</w:t>
      </w:r>
    </w:p>
    <w:p w:rsidR="005610F0" w:rsidRPr="006623FD" w:rsidRDefault="005610F0" w:rsidP="004A7329">
      <w:pPr>
        <w:pStyle w:val="Zwykytekst"/>
        <w:autoSpaceDE w:val="0"/>
        <w:autoSpaceDN w:val="0"/>
        <w:adjustRightInd w:val="0"/>
        <w:ind w:left="284" w:hanging="284"/>
        <w:jc w:val="both"/>
        <w:outlineLvl w:val="0"/>
        <w:rPr>
          <w:rFonts w:ascii="Times New Roman" w:eastAsia="TimesNewRoman" w:hAnsi="Times New Roman"/>
          <w:sz w:val="22"/>
          <w:szCs w:val="22"/>
          <w:lang w:val="pl-PL"/>
        </w:rPr>
      </w:pPr>
    </w:p>
    <w:p w:rsidR="0099139B" w:rsidRPr="006623FD" w:rsidRDefault="007059F6" w:rsidP="004A7329">
      <w:pPr>
        <w:pStyle w:val="Zwykytekst"/>
        <w:numPr>
          <w:ilvl w:val="0"/>
          <w:numId w:val="2"/>
        </w:numPr>
        <w:tabs>
          <w:tab w:val="clear" w:pos="720"/>
        </w:tabs>
        <w:autoSpaceDE w:val="0"/>
        <w:autoSpaceDN w:val="0"/>
        <w:adjustRightInd w:val="0"/>
        <w:ind w:left="284" w:hanging="426"/>
        <w:jc w:val="both"/>
        <w:outlineLvl w:val="0"/>
        <w:rPr>
          <w:rFonts w:ascii="Times New Roman" w:eastAsia="TimesNewRoman" w:hAnsi="Times New Roman"/>
          <w:sz w:val="22"/>
          <w:szCs w:val="22"/>
          <w:lang w:val="pl-PL"/>
        </w:rPr>
      </w:pPr>
      <w:r w:rsidRPr="006623FD">
        <w:rPr>
          <w:rFonts w:ascii="Times New Roman" w:eastAsia="TimesNewRoman" w:hAnsi="Times New Roman"/>
          <w:sz w:val="22"/>
          <w:szCs w:val="22"/>
          <w:lang w:val="pl-PL"/>
        </w:rPr>
        <w:t>Zamawiający żąda od Wykonawcy, który polega na zdolnościach lub sytuacji innych podmiotów na zasadach określonych w art. 22a ustawy, przedstawienia w odniesieniu do tych podmiotów dokumentów wymienionych w p</w:t>
      </w:r>
      <w:r w:rsidR="004E7F6E" w:rsidRPr="006623FD">
        <w:rPr>
          <w:rFonts w:ascii="Times New Roman" w:eastAsia="TimesNewRoman" w:hAnsi="Times New Roman"/>
          <w:sz w:val="22"/>
          <w:szCs w:val="22"/>
          <w:lang w:val="pl-PL"/>
        </w:rPr>
        <w:t xml:space="preserve">kt. </w:t>
      </w:r>
      <w:r w:rsidRPr="006623FD">
        <w:rPr>
          <w:rFonts w:ascii="Times New Roman" w:eastAsia="TimesNewRoman" w:hAnsi="Times New Roman"/>
          <w:sz w:val="22"/>
          <w:szCs w:val="22"/>
          <w:lang w:val="pl-PL"/>
        </w:rPr>
        <w:t>3 lit. a)</w:t>
      </w:r>
      <w:r w:rsidR="0013645A" w:rsidRPr="006623FD">
        <w:rPr>
          <w:rFonts w:ascii="Times New Roman" w:eastAsia="TimesNewRoman" w:hAnsi="Times New Roman"/>
          <w:sz w:val="22"/>
          <w:szCs w:val="22"/>
          <w:lang w:val="pl-PL"/>
        </w:rPr>
        <w:t xml:space="preserve"> </w:t>
      </w:r>
      <w:r w:rsidR="00430856" w:rsidRPr="006623FD">
        <w:rPr>
          <w:rFonts w:ascii="Times New Roman" w:eastAsia="TimesNewRoman" w:hAnsi="Times New Roman"/>
          <w:sz w:val="22"/>
          <w:szCs w:val="22"/>
          <w:lang w:val="pl-PL"/>
        </w:rPr>
        <w:t xml:space="preserve">części </w:t>
      </w:r>
      <w:r w:rsidR="004E7F6E" w:rsidRPr="006623FD">
        <w:rPr>
          <w:rFonts w:ascii="Times New Roman" w:eastAsia="TimesNewRoman" w:hAnsi="Times New Roman"/>
          <w:sz w:val="22"/>
          <w:szCs w:val="22"/>
          <w:lang w:val="pl-PL"/>
        </w:rPr>
        <w:t xml:space="preserve">IV </w:t>
      </w:r>
      <w:r w:rsidR="004F0D48" w:rsidRPr="006623FD">
        <w:rPr>
          <w:rFonts w:ascii="Times New Roman" w:eastAsia="TimesNewRoman" w:hAnsi="Times New Roman"/>
          <w:sz w:val="22"/>
          <w:szCs w:val="22"/>
          <w:lang w:val="pl-PL"/>
        </w:rPr>
        <w:t>SIWZ</w:t>
      </w:r>
      <w:r w:rsidRPr="006623FD">
        <w:rPr>
          <w:rFonts w:ascii="Times New Roman" w:eastAsia="TimesNewRoman" w:hAnsi="Times New Roman"/>
          <w:sz w:val="22"/>
          <w:szCs w:val="22"/>
          <w:lang w:val="pl-PL"/>
        </w:rPr>
        <w:t>.</w:t>
      </w:r>
    </w:p>
    <w:p w:rsidR="005610F0" w:rsidRPr="006623FD" w:rsidRDefault="005610F0" w:rsidP="004A7329">
      <w:pPr>
        <w:pStyle w:val="Zwykytekst"/>
        <w:autoSpaceDE w:val="0"/>
        <w:autoSpaceDN w:val="0"/>
        <w:adjustRightInd w:val="0"/>
        <w:ind w:left="284" w:hanging="426"/>
        <w:jc w:val="both"/>
        <w:outlineLvl w:val="0"/>
        <w:rPr>
          <w:rFonts w:ascii="Times New Roman" w:eastAsia="TimesNewRoman" w:hAnsi="Times New Roman"/>
          <w:sz w:val="22"/>
          <w:szCs w:val="22"/>
          <w:lang w:val="pl-PL"/>
        </w:rPr>
      </w:pPr>
    </w:p>
    <w:p w:rsidR="00D034DF" w:rsidRPr="006623FD" w:rsidRDefault="00617206" w:rsidP="004A7329">
      <w:pPr>
        <w:pStyle w:val="Zwykytekst"/>
        <w:numPr>
          <w:ilvl w:val="0"/>
          <w:numId w:val="2"/>
        </w:numPr>
        <w:tabs>
          <w:tab w:val="clear" w:pos="720"/>
        </w:tabs>
        <w:autoSpaceDE w:val="0"/>
        <w:autoSpaceDN w:val="0"/>
        <w:adjustRightInd w:val="0"/>
        <w:ind w:left="284" w:hanging="426"/>
        <w:jc w:val="both"/>
        <w:outlineLvl w:val="0"/>
        <w:rPr>
          <w:rFonts w:ascii="Times New Roman" w:eastAsia="TimesNewRoman" w:hAnsi="Times New Roman"/>
          <w:sz w:val="22"/>
          <w:szCs w:val="22"/>
        </w:rPr>
      </w:pPr>
      <w:r w:rsidRPr="006623FD">
        <w:rPr>
          <w:rFonts w:ascii="Times New Roman" w:hAnsi="Times New Roman"/>
          <w:sz w:val="22"/>
          <w:szCs w:val="22"/>
        </w:rPr>
        <w:t>Jeżeli wykonawca ma siedzibę lub miejsce zamieszkania poza terytorium Rzeczypospolitej Polskiej, zamiast dokumentów, o których mowa w pkt</w:t>
      </w:r>
      <w:r w:rsidR="004E7F6E" w:rsidRPr="006623FD">
        <w:rPr>
          <w:rFonts w:ascii="Times New Roman" w:hAnsi="Times New Roman"/>
          <w:sz w:val="22"/>
          <w:szCs w:val="22"/>
          <w:lang w:val="pl-PL"/>
        </w:rPr>
        <w:t>.</w:t>
      </w:r>
      <w:r w:rsidRPr="006623FD">
        <w:rPr>
          <w:rFonts w:ascii="Times New Roman" w:hAnsi="Times New Roman"/>
          <w:sz w:val="22"/>
          <w:szCs w:val="22"/>
        </w:rPr>
        <w:t xml:space="preserve"> </w:t>
      </w:r>
      <w:r w:rsidRPr="006623FD">
        <w:rPr>
          <w:rFonts w:ascii="Times New Roman" w:hAnsi="Times New Roman"/>
          <w:sz w:val="22"/>
          <w:szCs w:val="22"/>
          <w:lang w:val="pl-PL"/>
        </w:rPr>
        <w:t>3</w:t>
      </w:r>
      <w:r w:rsidRPr="006623FD">
        <w:rPr>
          <w:rFonts w:ascii="Times New Roman" w:hAnsi="Times New Roman"/>
          <w:sz w:val="22"/>
          <w:szCs w:val="22"/>
        </w:rPr>
        <w:t xml:space="preserve"> lit. </w:t>
      </w:r>
      <w:r w:rsidR="004F0D48" w:rsidRPr="006623FD">
        <w:rPr>
          <w:rFonts w:ascii="Times New Roman" w:hAnsi="Times New Roman"/>
          <w:sz w:val="22"/>
          <w:szCs w:val="22"/>
          <w:lang w:val="pl-PL"/>
        </w:rPr>
        <w:t xml:space="preserve">a) </w:t>
      </w:r>
      <w:r w:rsidR="00430856" w:rsidRPr="006623FD">
        <w:rPr>
          <w:rFonts w:ascii="Times New Roman" w:hAnsi="Times New Roman"/>
          <w:sz w:val="22"/>
          <w:szCs w:val="22"/>
          <w:lang w:val="pl-PL"/>
        </w:rPr>
        <w:t xml:space="preserve">części </w:t>
      </w:r>
      <w:r w:rsidR="004E7F6E" w:rsidRPr="006623FD">
        <w:rPr>
          <w:rFonts w:ascii="Times New Roman" w:hAnsi="Times New Roman"/>
          <w:sz w:val="22"/>
          <w:szCs w:val="22"/>
          <w:lang w:val="pl-PL"/>
        </w:rPr>
        <w:t xml:space="preserve">IV </w:t>
      </w:r>
      <w:r w:rsidR="004F0D48" w:rsidRPr="006623FD">
        <w:rPr>
          <w:rFonts w:ascii="Times New Roman" w:hAnsi="Times New Roman"/>
          <w:sz w:val="22"/>
          <w:szCs w:val="22"/>
          <w:lang w:val="pl-PL"/>
        </w:rPr>
        <w:t>SIWZ,</w:t>
      </w:r>
      <w:r w:rsidRPr="006623FD">
        <w:rPr>
          <w:rFonts w:ascii="Times New Roman" w:eastAsia="TimesNewRoman" w:hAnsi="Times New Roman"/>
          <w:sz w:val="22"/>
          <w:szCs w:val="22"/>
          <w:lang w:val="pl-PL"/>
        </w:rPr>
        <w:t xml:space="preserve"> </w:t>
      </w:r>
      <w:r w:rsidRPr="006623FD">
        <w:rPr>
          <w:rFonts w:ascii="Times New Roman" w:hAnsi="Times New Roman"/>
          <w:sz w:val="22"/>
          <w:szCs w:val="22"/>
        </w:rPr>
        <w:t xml:space="preserve">składa </w:t>
      </w:r>
      <w:r w:rsidRPr="006623FD">
        <w:rPr>
          <w:rFonts w:ascii="Times New Roman" w:hAnsi="Times New Roman"/>
          <w:sz w:val="22"/>
          <w:szCs w:val="22"/>
          <w:lang w:val="pl-PL"/>
        </w:rPr>
        <w:t xml:space="preserve"> dokument lub dokumenty wystawione w kraju, w którym wykonawca ma siedzibę lub miejsce zamieszkania potwierdzające że nie otwarto jego likwidacji ani nie ogłoszono upadłości. Dokumenty powinny być wystawione nie wcześniej niż 6 miesięcy przed upływem terminu składnia ofert.</w:t>
      </w:r>
    </w:p>
    <w:p w:rsidR="005610F0" w:rsidRPr="006623FD" w:rsidRDefault="005610F0" w:rsidP="004A7329">
      <w:pPr>
        <w:pStyle w:val="Zwykytekst"/>
        <w:autoSpaceDE w:val="0"/>
        <w:autoSpaceDN w:val="0"/>
        <w:adjustRightInd w:val="0"/>
        <w:ind w:left="284" w:hanging="426"/>
        <w:jc w:val="both"/>
        <w:outlineLvl w:val="0"/>
        <w:rPr>
          <w:rFonts w:ascii="Times New Roman" w:eastAsia="TimesNewRoman" w:hAnsi="Times New Roman"/>
          <w:sz w:val="22"/>
          <w:szCs w:val="22"/>
        </w:rPr>
      </w:pPr>
    </w:p>
    <w:p w:rsidR="00D034DF" w:rsidRPr="006623FD" w:rsidRDefault="00D034DF" w:rsidP="0002619B">
      <w:pPr>
        <w:numPr>
          <w:ilvl w:val="0"/>
          <w:numId w:val="22"/>
        </w:numPr>
        <w:tabs>
          <w:tab w:val="clear" w:pos="360"/>
        </w:tabs>
        <w:autoSpaceDE w:val="0"/>
        <w:autoSpaceDN w:val="0"/>
        <w:adjustRightInd w:val="0"/>
        <w:ind w:left="284" w:hanging="426"/>
        <w:jc w:val="both"/>
        <w:rPr>
          <w:sz w:val="22"/>
          <w:szCs w:val="22"/>
        </w:rPr>
      </w:pPr>
      <w:r w:rsidRPr="006623FD">
        <w:rPr>
          <w:sz w:val="22"/>
          <w:szCs w:val="22"/>
        </w:rPr>
        <w:t>Jeżeli w kraju, w którym wykonawca ma siedzibę lub miejsce zamieszkania lub miejsce zamieszkania ma osoba, której dokument dotyczy, nie wydaje się dokumentów, o których mowa w p</w:t>
      </w:r>
      <w:r w:rsidR="004E7F6E" w:rsidRPr="006623FD">
        <w:rPr>
          <w:sz w:val="22"/>
          <w:szCs w:val="22"/>
        </w:rPr>
        <w:t>kt.</w:t>
      </w:r>
      <w:r w:rsidRPr="006623FD">
        <w:rPr>
          <w:sz w:val="22"/>
          <w:szCs w:val="22"/>
        </w:rPr>
        <w:t xml:space="preserve"> 11</w:t>
      </w:r>
      <w:r w:rsidR="004E7F6E" w:rsidRPr="006623FD">
        <w:rPr>
          <w:sz w:val="22"/>
          <w:szCs w:val="22"/>
        </w:rPr>
        <w:t xml:space="preserve"> </w:t>
      </w:r>
      <w:r w:rsidR="00430856" w:rsidRPr="006623FD">
        <w:rPr>
          <w:sz w:val="22"/>
          <w:szCs w:val="22"/>
        </w:rPr>
        <w:t xml:space="preserve">części </w:t>
      </w:r>
      <w:r w:rsidR="004E7F6E" w:rsidRPr="006623FD">
        <w:rPr>
          <w:sz w:val="22"/>
          <w:szCs w:val="22"/>
        </w:rPr>
        <w:t>IV</w:t>
      </w:r>
      <w:r w:rsidR="004F0D48" w:rsidRPr="006623FD">
        <w:rPr>
          <w:sz w:val="22"/>
          <w:szCs w:val="22"/>
        </w:rPr>
        <w:t xml:space="preserve"> SIWZ, </w:t>
      </w:r>
      <w:r w:rsidRPr="006623FD">
        <w:rPr>
          <w:sz w:val="22"/>
          <w:szCs w:val="22"/>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 </w:t>
      </w:r>
      <w:r w:rsidRPr="006623FD">
        <w:rPr>
          <w:rFonts w:eastAsia="TimesNew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610F0" w:rsidRPr="006623FD" w:rsidRDefault="005610F0" w:rsidP="004A7329">
      <w:pPr>
        <w:autoSpaceDE w:val="0"/>
        <w:autoSpaceDN w:val="0"/>
        <w:adjustRightInd w:val="0"/>
        <w:ind w:hanging="426"/>
        <w:jc w:val="both"/>
        <w:rPr>
          <w:sz w:val="22"/>
          <w:szCs w:val="22"/>
        </w:rPr>
      </w:pPr>
    </w:p>
    <w:p w:rsidR="00F149CB" w:rsidRPr="006623FD" w:rsidRDefault="002D188E" w:rsidP="0002619B">
      <w:pPr>
        <w:numPr>
          <w:ilvl w:val="0"/>
          <w:numId w:val="22"/>
        </w:numPr>
        <w:tabs>
          <w:tab w:val="clear" w:pos="360"/>
        </w:tabs>
        <w:autoSpaceDE w:val="0"/>
        <w:autoSpaceDN w:val="0"/>
        <w:adjustRightInd w:val="0"/>
        <w:ind w:left="284" w:hanging="426"/>
        <w:jc w:val="both"/>
        <w:rPr>
          <w:sz w:val="22"/>
          <w:szCs w:val="22"/>
        </w:rPr>
      </w:pPr>
      <w:r w:rsidRPr="006623FD">
        <w:rPr>
          <w:sz w:val="22"/>
          <w:szCs w:val="22"/>
        </w:rPr>
        <w:t>Dokumenty wymagane w niniejszej specyf</w:t>
      </w:r>
      <w:r w:rsidR="004A7329" w:rsidRPr="006623FD">
        <w:rPr>
          <w:sz w:val="22"/>
          <w:szCs w:val="22"/>
        </w:rPr>
        <w:t xml:space="preserve">ikacji muszą być przedstawione </w:t>
      </w:r>
      <w:r w:rsidRPr="006623FD">
        <w:rPr>
          <w:sz w:val="22"/>
          <w:szCs w:val="22"/>
        </w:rPr>
        <w:t xml:space="preserve">w oryginale lub kopii poświadczonej za zgodność z oryginałem </w:t>
      </w:r>
      <w:r w:rsidR="00F9339E" w:rsidRPr="006623FD">
        <w:rPr>
          <w:sz w:val="22"/>
          <w:szCs w:val="22"/>
        </w:rPr>
        <w:t>odpowiednio przez</w:t>
      </w:r>
      <w:r w:rsidRPr="006623FD">
        <w:rPr>
          <w:sz w:val="22"/>
          <w:szCs w:val="22"/>
        </w:rPr>
        <w:t xml:space="preserve"> wykonawcę</w:t>
      </w:r>
      <w:r w:rsidR="00F9339E" w:rsidRPr="006623FD">
        <w:rPr>
          <w:sz w:val="22"/>
          <w:szCs w:val="22"/>
        </w:rPr>
        <w:t xml:space="preserve">, podmiot, na którego zdolnościach lub sytuacji polega wykonawca, wykonawcy wspólnie ubiegający się o udzielenie zamówienia publicznego albo podwykonawca, w zakresie dokumentów, które każdego z nich dotyczą. </w:t>
      </w:r>
    </w:p>
    <w:p w:rsidR="00D034DF" w:rsidRPr="006623FD" w:rsidRDefault="002D188E" w:rsidP="004A7329">
      <w:pPr>
        <w:autoSpaceDE w:val="0"/>
        <w:autoSpaceDN w:val="0"/>
        <w:adjustRightInd w:val="0"/>
        <w:jc w:val="both"/>
        <w:rPr>
          <w:sz w:val="22"/>
          <w:szCs w:val="22"/>
        </w:rPr>
      </w:pPr>
      <w:r w:rsidRPr="006623FD">
        <w:rPr>
          <w:sz w:val="22"/>
          <w:szCs w:val="22"/>
        </w:rPr>
        <w:t xml:space="preserve"> </w:t>
      </w:r>
    </w:p>
    <w:p w:rsidR="00D034DF" w:rsidRPr="006623FD" w:rsidRDefault="002D188E" w:rsidP="0002619B">
      <w:pPr>
        <w:numPr>
          <w:ilvl w:val="0"/>
          <w:numId w:val="22"/>
        </w:numPr>
        <w:tabs>
          <w:tab w:val="clear" w:pos="360"/>
        </w:tabs>
        <w:autoSpaceDE w:val="0"/>
        <w:autoSpaceDN w:val="0"/>
        <w:adjustRightInd w:val="0"/>
        <w:ind w:left="284" w:hanging="426"/>
        <w:jc w:val="both"/>
        <w:rPr>
          <w:sz w:val="22"/>
          <w:szCs w:val="22"/>
        </w:rPr>
      </w:pPr>
      <w:r w:rsidRPr="006623FD">
        <w:rPr>
          <w:sz w:val="22"/>
          <w:szCs w:val="22"/>
        </w:rPr>
        <w:t>Niedostarczenie któregokolwiek z wymaganych w specyfikacji</w:t>
      </w:r>
      <w:r w:rsidR="00DC1072" w:rsidRPr="006623FD">
        <w:rPr>
          <w:sz w:val="22"/>
          <w:szCs w:val="22"/>
        </w:rPr>
        <w:t xml:space="preserve"> </w:t>
      </w:r>
      <w:r w:rsidR="003C1D90" w:rsidRPr="006623FD">
        <w:rPr>
          <w:sz w:val="22"/>
          <w:szCs w:val="22"/>
        </w:rPr>
        <w:t xml:space="preserve">oświadczeń lub </w:t>
      </w:r>
      <w:r w:rsidRPr="006623FD">
        <w:rPr>
          <w:sz w:val="22"/>
          <w:szCs w:val="22"/>
        </w:rPr>
        <w:t>dokumentów spowoduje</w:t>
      </w:r>
      <w:r w:rsidR="008D1BD8" w:rsidRPr="006623FD">
        <w:rPr>
          <w:b/>
          <w:sz w:val="22"/>
          <w:szCs w:val="22"/>
        </w:rPr>
        <w:t xml:space="preserve"> </w:t>
      </w:r>
      <w:r w:rsidRPr="006623FD">
        <w:rPr>
          <w:bCs/>
          <w:sz w:val="22"/>
          <w:szCs w:val="22"/>
        </w:rPr>
        <w:t>wykluczenie wykonawcy</w:t>
      </w:r>
      <w:r w:rsidRPr="006623FD">
        <w:rPr>
          <w:b/>
          <w:sz w:val="22"/>
          <w:szCs w:val="22"/>
        </w:rPr>
        <w:t xml:space="preserve"> </w:t>
      </w:r>
      <w:r w:rsidRPr="006623FD">
        <w:rPr>
          <w:bCs/>
          <w:sz w:val="22"/>
          <w:szCs w:val="22"/>
        </w:rPr>
        <w:t xml:space="preserve">lub odrzucenie oferty z zastrzeżeniem art. 26 ust. </w:t>
      </w:r>
      <w:r w:rsidR="003C1D90" w:rsidRPr="006623FD">
        <w:rPr>
          <w:bCs/>
          <w:sz w:val="22"/>
          <w:szCs w:val="22"/>
        </w:rPr>
        <w:t xml:space="preserve">1, 2, </w:t>
      </w:r>
      <w:r w:rsidRPr="006623FD">
        <w:rPr>
          <w:bCs/>
          <w:sz w:val="22"/>
          <w:szCs w:val="22"/>
        </w:rPr>
        <w:t>3</w:t>
      </w:r>
      <w:r w:rsidR="002A7FD0" w:rsidRPr="006623FD">
        <w:rPr>
          <w:bCs/>
          <w:sz w:val="22"/>
          <w:szCs w:val="22"/>
        </w:rPr>
        <w:t xml:space="preserve"> i 3a ustawy - </w:t>
      </w:r>
      <w:r w:rsidRPr="006623FD">
        <w:rPr>
          <w:bCs/>
          <w:sz w:val="22"/>
          <w:szCs w:val="22"/>
        </w:rPr>
        <w:t xml:space="preserve"> Praw</w:t>
      </w:r>
      <w:r w:rsidR="002A7FD0" w:rsidRPr="006623FD">
        <w:rPr>
          <w:bCs/>
          <w:sz w:val="22"/>
          <w:szCs w:val="22"/>
        </w:rPr>
        <w:t>o</w:t>
      </w:r>
      <w:r w:rsidRPr="006623FD">
        <w:rPr>
          <w:bCs/>
          <w:sz w:val="22"/>
          <w:szCs w:val="22"/>
        </w:rPr>
        <w:t xml:space="preserve"> zamówień publicznych.</w:t>
      </w:r>
    </w:p>
    <w:p w:rsidR="005610F0" w:rsidRPr="006623FD" w:rsidRDefault="005610F0" w:rsidP="004A7329">
      <w:pPr>
        <w:autoSpaceDE w:val="0"/>
        <w:autoSpaceDN w:val="0"/>
        <w:adjustRightInd w:val="0"/>
        <w:ind w:left="284" w:hanging="426"/>
        <w:jc w:val="both"/>
        <w:rPr>
          <w:sz w:val="22"/>
          <w:szCs w:val="22"/>
        </w:rPr>
      </w:pPr>
    </w:p>
    <w:p w:rsidR="005610F0" w:rsidRPr="006623FD" w:rsidRDefault="00D034DF" w:rsidP="0002619B">
      <w:pPr>
        <w:numPr>
          <w:ilvl w:val="0"/>
          <w:numId w:val="22"/>
        </w:numPr>
        <w:tabs>
          <w:tab w:val="clear" w:pos="360"/>
        </w:tabs>
        <w:ind w:left="284" w:hanging="426"/>
        <w:jc w:val="both"/>
        <w:rPr>
          <w:sz w:val="22"/>
          <w:szCs w:val="22"/>
        </w:rPr>
      </w:pPr>
      <w:r w:rsidRPr="006623FD">
        <w:rPr>
          <w:rFonts w:eastAsia="Calibri"/>
          <w:sz w:val="22"/>
          <w:szCs w:val="22"/>
          <w:lang w:eastAsia="en-US"/>
        </w:rPr>
        <w:t xml:space="preserve">Do przeliczenia na PLN wartości wskazanej w dokumentach złożonych na potwierdzenie spełnienia warunków udziału w przedmiotowym postępowaniu, wyrażonej w walutach innych niż PLN, Zamawiający przyjmie średni kurs publikowany przez Narodowy  Bank  Polski, tabela A, z dnia </w:t>
      </w:r>
      <w:r w:rsidRPr="006623FD">
        <w:rPr>
          <w:rFonts w:eastAsia="Calibri"/>
          <w:sz w:val="22"/>
          <w:szCs w:val="22"/>
        </w:rPr>
        <w:t>opublikowania</w:t>
      </w:r>
      <w:r w:rsidRPr="006623FD">
        <w:rPr>
          <w:rFonts w:eastAsia="Calibri"/>
          <w:sz w:val="22"/>
          <w:szCs w:val="22"/>
          <w:lang w:eastAsia="en-US"/>
        </w:rPr>
        <w:t xml:space="preserve"> ogłoszenia o zamówieniu  w </w:t>
      </w:r>
      <w:r w:rsidRPr="006623FD">
        <w:rPr>
          <w:sz w:val="22"/>
          <w:szCs w:val="22"/>
        </w:rPr>
        <w:t>Biuletynie Zamówień Publicznych</w:t>
      </w:r>
      <w:r w:rsidRPr="006623FD">
        <w:rPr>
          <w:rFonts w:eastAsia="Calibri"/>
          <w:sz w:val="22"/>
          <w:szCs w:val="22"/>
        </w:rPr>
        <w:t xml:space="preserve">. </w:t>
      </w:r>
      <w:r w:rsidRPr="006623FD">
        <w:rPr>
          <w:sz w:val="22"/>
          <w:szCs w:val="22"/>
        </w:rPr>
        <w:t>Jeżeli w tym dniu kursu nie ogłoszono, do w/w przeliczenia zastosowany  będzie ostatni ogłoszony kurs przed tym dniem.</w:t>
      </w:r>
    </w:p>
    <w:p w:rsidR="005610F0" w:rsidRPr="006623FD" w:rsidRDefault="005610F0" w:rsidP="004A7329">
      <w:pPr>
        <w:jc w:val="both"/>
        <w:rPr>
          <w:sz w:val="22"/>
          <w:szCs w:val="22"/>
        </w:rPr>
      </w:pPr>
    </w:p>
    <w:p w:rsidR="005610F0" w:rsidRPr="006623FD" w:rsidRDefault="00AC28B1" w:rsidP="0002619B">
      <w:pPr>
        <w:numPr>
          <w:ilvl w:val="0"/>
          <w:numId w:val="22"/>
        </w:numPr>
        <w:tabs>
          <w:tab w:val="clear" w:pos="360"/>
        </w:tabs>
        <w:autoSpaceDE w:val="0"/>
        <w:autoSpaceDN w:val="0"/>
        <w:adjustRightInd w:val="0"/>
        <w:ind w:left="284" w:hanging="426"/>
        <w:jc w:val="both"/>
        <w:rPr>
          <w:sz w:val="22"/>
          <w:szCs w:val="22"/>
        </w:rPr>
      </w:pPr>
      <w:r w:rsidRPr="006623FD">
        <w:rPr>
          <w:rFonts w:eastAsia="TimesNewRoman"/>
          <w:sz w:val="22"/>
          <w:szCs w:val="22"/>
        </w:rPr>
        <w:t xml:space="preserve">Zamawiający w </w:t>
      </w:r>
      <w:r w:rsidR="00A5752E" w:rsidRPr="006623FD">
        <w:rPr>
          <w:rFonts w:eastAsia="TimesNewRoman"/>
          <w:sz w:val="22"/>
          <w:szCs w:val="22"/>
        </w:rPr>
        <w:t xml:space="preserve">niniejszym </w:t>
      </w:r>
      <w:r w:rsidRPr="006623FD">
        <w:rPr>
          <w:rFonts w:eastAsia="TimesNewRoman"/>
          <w:sz w:val="22"/>
          <w:szCs w:val="22"/>
        </w:rPr>
        <w:t xml:space="preserve">postępowaniu prowadzonym w trybie przetargu nieograniczonego, </w:t>
      </w:r>
      <w:r w:rsidR="00A5752E" w:rsidRPr="006623FD">
        <w:rPr>
          <w:rFonts w:eastAsia="TimesNewRoman"/>
          <w:sz w:val="22"/>
          <w:szCs w:val="22"/>
        </w:rPr>
        <w:t xml:space="preserve">będzie </w:t>
      </w:r>
      <w:r w:rsidRPr="006623FD">
        <w:rPr>
          <w:rFonts w:eastAsia="TimesNewRoman"/>
          <w:sz w:val="22"/>
          <w:szCs w:val="22"/>
        </w:rPr>
        <w:t>najpierw dokonywał oceny ofert, a następnie zbada, czy wykonawca, którego oferta została oceniona jako najkorzystniejsza, nie podlega wykluczeniu oraz spełnia warunki udziału w postępowaniu</w:t>
      </w:r>
      <w:r w:rsidR="004E7F6E" w:rsidRPr="006623FD">
        <w:rPr>
          <w:rFonts w:eastAsia="TimesNewRoman"/>
          <w:sz w:val="22"/>
          <w:szCs w:val="22"/>
        </w:rPr>
        <w:t xml:space="preserve"> zgodnie z art. 24aa ust. 1 ustawy Pzp.</w:t>
      </w:r>
    </w:p>
    <w:p w:rsidR="008803DA" w:rsidRPr="006623FD" w:rsidRDefault="008803DA" w:rsidP="008803DA">
      <w:pPr>
        <w:autoSpaceDE w:val="0"/>
        <w:autoSpaceDN w:val="0"/>
        <w:adjustRightInd w:val="0"/>
        <w:jc w:val="both"/>
        <w:rPr>
          <w:sz w:val="22"/>
          <w:szCs w:val="22"/>
        </w:rPr>
      </w:pPr>
    </w:p>
    <w:p w:rsidR="005610F0" w:rsidRPr="006623FD" w:rsidRDefault="00FF35C8" w:rsidP="0002619B">
      <w:pPr>
        <w:numPr>
          <w:ilvl w:val="0"/>
          <w:numId w:val="22"/>
        </w:numPr>
        <w:tabs>
          <w:tab w:val="clear" w:pos="360"/>
        </w:tabs>
        <w:autoSpaceDE w:val="0"/>
        <w:autoSpaceDN w:val="0"/>
        <w:adjustRightInd w:val="0"/>
        <w:ind w:left="284" w:hanging="426"/>
        <w:jc w:val="both"/>
        <w:rPr>
          <w:sz w:val="22"/>
          <w:szCs w:val="22"/>
        </w:rPr>
      </w:pPr>
      <w:r w:rsidRPr="006623FD">
        <w:rPr>
          <w:color w:val="000000"/>
          <w:sz w:val="22"/>
          <w:szCs w:val="22"/>
        </w:rPr>
        <w:t>Informacja zamawiającego (administratora) o przetwarzaniu danych osobowych (Wykonawcy</w:t>
      </w:r>
      <w:r w:rsidRPr="006623FD">
        <w:rPr>
          <w:b/>
          <w:color w:val="000000"/>
          <w:sz w:val="22"/>
          <w:szCs w:val="22"/>
        </w:rPr>
        <w:t xml:space="preserve">) </w:t>
      </w:r>
      <w:r w:rsidRPr="006623FD">
        <w:rPr>
          <w:color w:val="000000"/>
          <w:sz w:val="22"/>
          <w:szCs w:val="22"/>
        </w:rPr>
        <w:t>- Klauzula informacyjna z art. 13 Rozporządzenia Ogólnego o Ochronie Danych Osobowych (RODO) związana z postępowaniem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623FD">
        <w:rPr>
          <w:b/>
          <w:color w:val="000000"/>
          <w:sz w:val="22"/>
          <w:szCs w:val="22"/>
        </w:rPr>
        <w:t>RODO</w:t>
      </w:r>
      <w:r w:rsidRPr="006623FD">
        <w:rPr>
          <w:color w:val="000000"/>
          <w:sz w:val="22"/>
          <w:szCs w:val="22"/>
        </w:rPr>
        <w:t xml:space="preserve">”, informuje, że: </w:t>
      </w:r>
    </w:p>
    <w:p w:rsidR="00676698" w:rsidRPr="006623FD" w:rsidRDefault="00676698" w:rsidP="00676698">
      <w:pPr>
        <w:autoSpaceDE w:val="0"/>
        <w:autoSpaceDN w:val="0"/>
        <w:adjustRightInd w:val="0"/>
        <w:jc w:val="both"/>
        <w:rPr>
          <w:sz w:val="22"/>
          <w:szCs w:val="22"/>
        </w:rPr>
      </w:pPr>
    </w:p>
    <w:p w:rsidR="00676698" w:rsidRPr="006623FD" w:rsidRDefault="005751D7" w:rsidP="00F61628">
      <w:pPr>
        <w:pStyle w:val="Akapitzlist"/>
        <w:numPr>
          <w:ilvl w:val="3"/>
          <w:numId w:val="10"/>
        </w:numPr>
        <w:tabs>
          <w:tab w:val="clear" w:pos="2880"/>
        </w:tabs>
        <w:autoSpaceDE w:val="0"/>
        <w:autoSpaceDN w:val="0"/>
        <w:adjustRightInd w:val="0"/>
        <w:ind w:left="567" w:hanging="283"/>
        <w:jc w:val="both"/>
        <w:rPr>
          <w:rStyle w:val="Hipercze"/>
          <w:color w:val="000000"/>
          <w:sz w:val="22"/>
          <w:szCs w:val="22"/>
          <w:u w:val="none"/>
        </w:rPr>
      </w:pPr>
      <w:r w:rsidRPr="006623FD">
        <w:rPr>
          <w:rStyle w:val="Hipercze"/>
          <w:color w:val="000000"/>
          <w:sz w:val="22"/>
          <w:szCs w:val="22"/>
          <w:u w:val="none"/>
        </w:rPr>
        <w:t>A</w:t>
      </w:r>
      <w:r w:rsidR="00F149CB" w:rsidRPr="006623FD">
        <w:rPr>
          <w:rStyle w:val="Hipercze"/>
          <w:color w:val="000000"/>
          <w:sz w:val="22"/>
          <w:szCs w:val="22"/>
          <w:u w:val="none"/>
        </w:rPr>
        <w:t>dministratorem Pani/Pana (Wykonawcy) danych osobowych jest:</w:t>
      </w:r>
      <w:r w:rsidR="00F149CB" w:rsidRPr="006623FD">
        <w:rPr>
          <w:rStyle w:val="Hipercze"/>
          <w:b/>
          <w:color w:val="000000"/>
          <w:sz w:val="22"/>
          <w:szCs w:val="22"/>
          <w:u w:val="none"/>
        </w:rPr>
        <w:t xml:space="preserve"> </w:t>
      </w:r>
      <w:r w:rsidR="00F149CB" w:rsidRPr="006623FD">
        <w:rPr>
          <w:rStyle w:val="Hipercze"/>
          <w:color w:val="000000"/>
          <w:sz w:val="22"/>
          <w:szCs w:val="22"/>
          <w:u w:val="none"/>
        </w:rPr>
        <w:t xml:space="preserve">Zarząd Dróg Miasta Krakowa, ul. Centralna 53, 31-586 Kraków, centrala tel. +48 (12) 616 7000, fax: +48 (12) 616 7417, email:  </w:t>
      </w:r>
      <w:hyperlink r:id="rId10" w:history="1">
        <w:r w:rsidR="00F149CB" w:rsidRPr="006623FD">
          <w:rPr>
            <w:rStyle w:val="Hipercze"/>
            <w:color w:val="auto"/>
            <w:sz w:val="22"/>
            <w:szCs w:val="22"/>
            <w:u w:val="none"/>
          </w:rPr>
          <w:t>sekretariat@zdmk.krakow.pl</w:t>
        </w:r>
      </w:hyperlink>
      <w:r w:rsidR="008D1BD8" w:rsidRPr="006623FD">
        <w:rPr>
          <w:rStyle w:val="Hipercze"/>
          <w:color w:val="000000"/>
          <w:sz w:val="22"/>
          <w:szCs w:val="22"/>
          <w:u w:val="none"/>
        </w:rPr>
        <w:t>,</w:t>
      </w:r>
    </w:p>
    <w:p w:rsidR="00772ABC" w:rsidRPr="006623FD" w:rsidRDefault="00772ABC" w:rsidP="00772ABC">
      <w:pPr>
        <w:pStyle w:val="Akapitzlist"/>
        <w:autoSpaceDE w:val="0"/>
        <w:autoSpaceDN w:val="0"/>
        <w:adjustRightInd w:val="0"/>
        <w:ind w:left="567"/>
        <w:jc w:val="both"/>
        <w:rPr>
          <w:color w:val="000000"/>
          <w:sz w:val="22"/>
          <w:szCs w:val="22"/>
        </w:rPr>
      </w:pPr>
    </w:p>
    <w:p w:rsidR="00676698" w:rsidRPr="006623FD" w:rsidRDefault="00A710F4" w:rsidP="00676698">
      <w:pPr>
        <w:pStyle w:val="Akapitzlist"/>
        <w:numPr>
          <w:ilvl w:val="3"/>
          <w:numId w:val="10"/>
        </w:numPr>
        <w:tabs>
          <w:tab w:val="clear" w:pos="2880"/>
        </w:tabs>
        <w:autoSpaceDE w:val="0"/>
        <w:autoSpaceDN w:val="0"/>
        <w:adjustRightInd w:val="0"/>
        <w:ind w:left="567" w:hanging="283"/>
        <w:jc w:val="both"/>
        <w:rPr>
          <w:color w:val="000000"/>
          <w:sz w:val="22"/>
          <w:szCs w:val="22"/>
        </w:rPr>
      </w:pPr>
      <w:r w:rsidRPr="006623FD">
        <w:rPr>
          <w:color w:val="000000"/>
          <w:sz w:val="22"/>
          <w:szCs w:val="22"/>
        </w:rPr>
        <w:t>I</w:t>
      </w:r>
      <w:r w:rsidR="00FF35C8" w:rsidRPr="006623FD">
        <w:rPr>
          <w:color w:val="000000"/>
          <w:sz w:val="22"/>
          <w:szCs w:val="22"/>
        </w:rPr>
        <w:t xml:space="preserve">nspektorem ochrony danych osobowych w Zarządzie </w:t>
      </w:r>
      <w:r w:rsidR="001378D9" w:rsidRPr="006623FD">
        <w:rPr>
          <w:color w:val="000000"/>
          <w:sz w:val="22"/>
          <w:szCs w:val="22"/>
        </w:rPr>
        <w:t>Dróg Miasta Krakowa</w:t>
      </w:r>
      <w:r w:rsidR="00FF35C8" w:rsidRPr="006623FD">
        <w:rPr>
          <w:color w:val="000000"/>
          <w:sz w:val="22"/>
          <w:szCs w:val="22"/>
        </w:rPr>
        <w:t xml:space="preserve"> jest </w:t>
      </w:r>
      <w:r w:rsidR="005751D7" w:rsidRPr="006623FD">
        <w:rPr>
          <w:color w:val="000000"/>
          <w:sz w:val="22"/>
          <w:szCs w:val="22"/>
        </w:rPr>
        <w:t xml:space="preserve">Pan Leszek Marmon, e-mail: </w:t>
      </w:r>
      <w:hyperlink r:id="rId11" w:history="1">
        <w:r w:rsidR="005751D7" w:rsidRPr="006623FD">
          <w:rPr>
            <w:rStyle w:val="Hipercze"/>
            <w:color w:val="auto"/>
            <w:sz w:val="22"/>
            <w:szCs w:val="22"/>
            <w:u w:val="none"/>
          </w:rPr>
          <w:t>iod@zdmk.krakow.pl</w:t>
        </w:r>
      </w:hyperlink>
      <w:r w:rsidR="005610F0" w:rsidRPr="006623FD">
        <w:rPr>
          <w:color w:val="000000"/>
          <w:sz w:val="22"/>
          <w:szCs w:val="22"/>
        </w:rPr>
        <w:t>,</w:t>
      </w:r>
    </w:p>
    <w:p w:rsidR="008803DA" w:rsidRPr="006623FD" w:rsidRDefault="008803DA" w:rsidP="008803DA">
      <w:pPr>
        <w:autoSpaceDE w:val="0"/>
        <w:autoSpaceDN w:val="0"/>
        <w:adjustRightInd w:val="0"/>
        <w:jc w:val="both"/>
        <w:rPr>
          <w:color w:val="000000"/>
          <w:sz w:val="22"/>
          <w:szCs w:val="22"/>
        </w:rPr>
      </w:pPr>
    </w:p>
    <w:p w:rsidR="00676698" w:rsidRPr="006623FD" w:rsidRDefault="00FF35C8" w:rsidP="003D1F75">
      <w:pPr>
        <w:pStyle w:val="Akapitzlist"/>
        <w:numPr>
          <w:ilvl w:val="3"/>
          <w:numId w:val="10"/>
        </w:numPr>
        <w:tabs>
          <w:tab w:val="clear" w:pos="2880"/>
        </w:tabs>
        <w:autoSpaceDE w:val="0"/>
        <w:autoSpaceDN w:val="0"/>
        <w:adjustRightInd w:val="0"/>
        <w:ind w:left="567" w:hanging="283"/>
        <w:jc w:val="both"/>
        <w:rPr>
          <w:color w:val="000000"/>
          <w:sz w:val="22"/>
          <w:szCs w:val="22"/>
        </w:rPr>
      </w:pPr>
      <w:r w:rsidRPr="006623FD">
        <w:rPr>
          <w:color w:val="000000"/>
          <w:sz w:val="22"/>
          <w:szCs w:val="22"/>
        </w:rPr>
        <w:t>Pani/Pana dane osobowe przetwarzane będą na podstawie art. 6 ust. 1 lit. c RODO w celu związanym z postępowaniem o ud</w:t>
      </w:r>
      <w:r w:rsidR="00C9058D" w:rsidRPr="006623FD">
        <w:rPr>
          <w:color w:val="000000"/>
          <w:sz w:val="22"/>
          <w:szCs w:val="22"/>
        </w:rPr>
        <w:t>zielenie zamówienia publicznego</w:t>
      </w:r>
      <w:r w:rsidRPr="006623FD">
        <w:rPr>
          <w:color w:val="000000"/>
          <w:sz w:val="22"/>
          <w:szCs w:val="22"/>
        </w:rPr>
        <w:t xml:space="preserve"> p.n.: </w:t>
      </w:r>
      <w:r w:rsidR="003D1F75" w:rsidRPr="006623FD">
        <w:rPr>
          <w:b/>
          <w:color w:val="000000"/>
          <w:sz w:val="22"/>
          <w:szCs w:val="22"/>
        </w:rPr>
        <w:t>Utrzymanie, konserwacja i naprawy oraz pełnienie funkcji operatora złączy energetycznych typu Moser</w:t>
      </w:r>
      <w:r w:rsidR="003D1F75" w:rsidRPr="006623FD">
        <w:rPr>
          <w:color w:val="000000"/>
          <w:sz w:val="22"/>
          <w:szCs w:val="22"/>
        </w:rPr>
        <w:t xml:space="preserve"> – znak sprawy: </w:t>
      </w:r>
      <w:r w:rsidR="003D1F75" w:rsidRPr="006623FD">
        <w:rPr>
          <w:b/>
          <w:color w:val="000000"/>
          <w:sz w:val="22"/>
          <w:szCs w:val="22"/>
        </w:rPr>
        <w:t>9/VII/2019</w:t>
      </w:r>
      <w:r w:rsidRPr="006623FD">
        <w:rPr>
          <w:color w:val="000000"/>
          <w:sz w:val="22"/>
          <w:szCs w:val="22"/>
        </w:rPr>
        <w:t xml:space="preserve">, prowadzonym w trybie przetargu nieograniczonego, </w:t>
      </w:r>
    </w:p>
    <w:p w:rsidR="00772ABC" w:rsidRPr="006623FD" w:rsidRDefault="00772ABC" w:rsidP="00772ABC">
      <w:pPr>
        <w:pStyle w:val="Akapitzlist"/>
        <w:tabs>
          <w:tab w:val="num" w:pos="426"/>
        </w:tabs>
        <w:autoSpaceDE w:val="0"/>
        <w:autoSpaceDN w:val="0"/>
        <w:adjustRightInd w:val="0"/>
        <w:ind w:left="567"/>
        <w:jc w:val="both"/>
        <w:rPr>
          <w:color w:val="000000"/>
          <w:sz w:val="22"/>
          <w:szCs w:val="22"/>
        </w:rPr>
      </w:pPr>
    </w:p>
    <w:p w:rsidR="00676698" w:rsidRPr="006623FD" w:rsidRDefault="00A710F4" w:rsidP="00676698">
      <w:pPr>
        <w:pStyle w:val="Akapitzlist"/>
        <w:numPr>
          <w:ilvl w:val="3"/>
          <w:numId w:val="10"/>
        </w:numPr>
        <w:tabs>
          <w:tab w:val="clear" w:pos="2880"/>
        </w:tabs>
        <w:autoSpaceDE w:val="0"/>
        <w:autoSpaceDN w:val="0"/>
        <w:adjustRightInd w:val="0"/>
        <w:ind w:left="567" w:hanging="283"/>
        <w:jc w:val="both"/>
        <w:rPr>
          <w:color w:val="000000"/>
          <w:sz w:val="22"/>
          <w:szCs w:val="22"/>
        </w:rPr>
      </w:pPr>
      <w:r w:rsidRPr="006623FD">
        <w:rPr>
          <w:color w:val="000000"/>
          <w:sz w:val="22"/>
          <w:szCs w:val="22"/>
        </w:rPr>
        <w:t>O</w:t>
      </w:r>
      <w:r w:rsidR="00FF35C8" w:rsidRPr="006623FD">
        <w:rPr>
          <w:color w:val="000000"/>
          <w:sz w:val="22"/>
          <w:szCs w:val="22"/>
        </w:rPr>
        <w:t>dbiorcami Pani/Pana danych osobowych będą osoby lub podmioty, którym udostępniona zostanie dokumentacja postępowania w oparciu o art. 8 oraz art. 96 ust. 3</w:t>
      </w:r>
      <w:r w:rsidR="005751D7" w:rsidRPr="006623FD">
        <w:rPr>
          <w:color w:val="000000"/>
          <w:sz w:val="22"/>
          <w:szCs w:val="22"/>
        </w:rPr>
        <w:t xml:space="preserve"> ustawy z dnia 29 stycznia 2004</w:t>
      </w:r>
      <w:r w:rsidR="00FF35C8" w:rsidRPr="006623FD">
        <w:rPr>
          <w:color w:val="000000"/>
          <w:sz w:val="22"/>
          <w:szCs w:val="22"/>
        </w:rPr>
        <w:t>r. – Prawo</w:t>
      </w:r>
      <w:r w:rsidR="00615935" w:rsidRPr="006623FD">
        <w:rPr>
          <w:color w:val="000000"/>
          <w:sz w:val="22"/>
          <w:szCs w:val="22"/>
        </w:rPr>
        <w:t xml:space="preserve"> zamówień publicznych (Dz. U. </w:t>
      </w:r>
      <w:r w:rsidR="00FF35C8" w:rsidRPr="006623FD">
        <w:rPr>
          <w:color w:val="000000"/>
          <w:sz w:val="22"/>
          <w:szCs w:val="22"/>
        </w:rPr>
        <w:t>201</w:t>
      </w:r>
      <w:r w:rsidR="00B061E3" w:rsidRPr="006623FD">
        <w:rPr>
          <w:color w:val="000000"/>
          <w:sz w:val="22"/>
          <w:szCs w:val="22"/>
        </w:rPr>
        <w:t>8</w:t>
      </w:r>
      <w:r w:rsidR="00615935" w:rsidRPr="006623FD">
        <w:rPr>
          <w:color w:val="000000"/>
          <w:sz w:val="22"/>
          <w:szCs w:val="22"/>
        </w:rPr>
        <w:t xml:space="preserve"> </w:t>
      </w:r>
      <w:r w:rsidR="00FF35C8" w:rsidRPr="006623FD">
        <w:rPr>
          <w:color w:val="000000"/>
          <w:sz w:val="22"/>
          <w:szCs w:val="22"/>
        </w:rPr>
        <w:t xml:space="preserve">poz. </w:t>
      </w:r>
      <w:r w:rsidR="00B061E3" w:rsidRPr="006623FD">
        <w:rPr>
          <w:color w:val="000000"/>
          <w:sz w:val="22"/>
          <w:szCs w:val="22"/>
        </w:rPr>
        <w:t>1986</w:t>
      </w:r>
      <w:r w:rsidR="002175A6" w:rsidRPr="006623FD">
        <w:rPr>
          <w:color w:val="000000"/>
          <w:sz w:val="22"/>
          <w:szCs w:val="22"/>
        </w:rPr>
        <w:t xml:space="preserve"> z późn. zm.</w:t>
      </w:r>
      <w:r w:rsidR="00FF35C8" w:rsidRPr="006623FD">
        <w:rPr>
          <w:color w:val="000000"/>
          <w:sz w:val="22"/>
          <w:szCs w:val="22"/>
        </w:rPr>
        <w:t xml:space="preserve">), dalej „ustawa Pzp”, </w:t>
      </w:r>
    </w:p>
    <w:p w:rsidR="00772ABC" w:rsidRPr="006623FD" w:rsidRDefault="00772ABC" w:rsidP="00772ABC">
      <w:pPr>
        <w:autoSpaceDE w:val="0"/>
        <w:autoSpaceDN w:val="0"/>
        <w:adjustRightInd w:val="0"/>
        <w:jc w:val="both"/>
        <w:rPr>
          <w:color w:val="000000"/>
          <w:sz w:val="22"/>
          <w:szCs w:val="22"/>
        </w:rPr>
      </w:pPr>
    </w:p>
    <w:p w:rsidR="00676698" w:rsidRPr="006623FD" w:rsidRDefault="00FF35C8" w:rsidP="00676698">
      <w:pPr>
        <w:pStyle w:val="Akapitzlist"/>
        <w:numPr>
          <w:ilvl w:val="3"/>
          <w:numId w:val="10"/>
        </w:numPr>
        <w:tabs>
          <w:tab w:val="clear" w:pos="2880"/>
        </w:tabs>
        <w:autoSpaceDE w:val="0"/>
        <w:autoSpaceDN w:val="0"/>
        <w:adjustRightInd w:val="0"/>
        <w:ind w:left="567" w:hanging="283"/>
        <w:jc w:val="both"/>
        <w:rPr>
          <w:color w:val="000000"/>
          <w:sz w:val="22"/>
          <w:szCs w:val="22"/>
        </w:rPr>
      </w:pPr>
      <w:r w:rsidRPr="006623FD">
        <w:rPr>
          <w:color w:val="000000"/>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772ABC" w:rsidRPr="006623FD" w:rsidRDefault="00772ABC" w:rsidP="00772ABC">
      <w:pPr>
        <w:autoSpaceDE w:val="0"/>
        <w:autoSpaceDN w:val="0"/>
        <w:adjustRightInd w:val="0"/>
        <w:jc w:val="both"/>
        <w:rPr>
          <w:color w:val="000000"/>
          <w:sz w:val="22"/>
          <w:szCs w:val="22"/>
        </w:rPr>
      </w:pPr>
    </w:p>
    <w:p w:rsidR="00676698" w:rsidRPr="006623FD" w:rsidRDefault="00A710F4" w:rsidP="00676698">
      <w:pPr>
        <w:pStyle w:val="Akapitzlist"/>
        <w:numPr>
          <w:ilvl w:val="3"/>
          <w:numId w:val="10"/>
        </w:numPr>
        <w:tabs>
          <w:tab w:val="clear" w:pos="2880"/>
        </w:tabs>
        <w:autoSpaceDE w:val="0"/>
        <w:autoSpaceDN w:val="0"/>
        <w:adjustRightInd w:val="0"/>
        <w:ind w:left="567" w:hanging="283"/>
        <w:jc w:val="both"/>
        <w:rPr>
          <w:color w:val="000000"/>
          <w:sz w:val="22"/>
          <w:szCs w:val="22"/>
        </w:rPr>
      </w:pPr>
      <w:r w:rsidRPr="006623FD">
        <w:rPr>
          <w:color w:val="000000"/>
          <w:sz w:val="22"/>
          <w:szCs w:val="22"/>
        </w:rPr>
        <w:t>O</w:t>
      </w:r>
      <w:r w:rsidR="00FF35C8" w:rsidRPr="006623FD">
        <w:rPr>
          <w:color w:val="000000"/>
          <w:sz w:val="22"/>
          <w:szCs w:val="22"/>
        </w:rPr>
        <w:t xml:space="preserve">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72ABC" w:rsidRPr="006623FD" w:rsidRDefault="00772ABC" w:rsidP="00772ABC">
      <w:pPr>
        <w:autoSpaceDE w:val="0"/>
        <w:autoSpaceDN w:val="0"/>
        <w:adjustRightInd w:val="0"/>
        <w:jc w:val="both"/>
        <w:rPr>
          <w:color w:val="000000"/>
          <w:sz w:val="22"/>
          <w:szCs w:val="22"/>
        </w:rPr>
      </w:pPr>
    </w:p>
    <w:p w:rsidR="00676698" w:rsidRPr="006623FD" w:rsidRDefault="00A710F4" w:rsidP="00676698">
      <w:pPr>
        <w:pStyle w:val="Akapitzlist"/>
        <w:numPr>
          <w:ilvl w:val="3"/>
          <w:numId w:val="10"/>
        </w:numPr>
        <w:tabs>
          <w:tab w:val="clear" w:pos="2880"/>
        </w:tabs>
        <w:autoSpaceDE w:val="0"/>
        <w:autoSpaceDN w:val="0"/>
        <w:adjustRightInd w:val="0"/>
        <w:ind w:left="567" w:hanging="283"/>
        <w:jc w:val="both"/>
        <w:rPr>
          <w:color w:val="000000"/>
          <w:sz w:val="22"/>
          <w:szCs w:val="22"/>
        </w:rPr>
      </w:pPr>
      <w:r w:rsidRPr="006623FD">
        <w:rPr>
          <w:color w:val="000000"/>
          <w:sz w:val="22"/>
          <w:szCs w:val="22"/>
        </w:rPr>
        <w:t>W</w:t>
      </w:r>
      <w:r w:rsidR="00FF35C8" w:rsidRPr="006623FD">
        <w:rPr>
          <w:color w:val="000000"/>
          <w:sz w:val="22"/>
          <w:szCs w:val="22"/>
        </w:rPr>
        <w:t xml:space="preserve"> odniesieniu do Pani/Pana danych osobowych decyzje nie będą podejmowane w sposób zautomatyzowany, stosowanie do art. 22 RODO, </w:t>
      </w:r>
    </w:p>
    <w:p w:rsidR="00F64D40" w:rsidRPr="006623FD" w:rsidRDefault="00F64D40" w:rsidP="00772ABC">
      <w:pPr>
        <w:autoSpaceDE w:val="0"/>
        <w:autoSpaceDN w:val="0"/>
        <w:adjustRightInd w:val="0"/>
        <w:jc w:val="both"/>
        <w:rPr>
          <w:color w:val="000000"/>
          <w:sz w:val="22"/>
          <w:szCs w:val="22"/>
        </w:rPr>
      </w:pPr>
    </w:p>
    <w:p w:rsidR="00772ABC" w:rsidRPr="006623FD" w:rsidRDefault="00A710F4" w:rsidP="00687C3E">
      <w:pPr>
        <w:pStyle w:val="Akapitzlist"/>
        <w:numPr>
          <w:ilvl w:val="3"/>
          <w:numId w:val="10"/>
        </w:numPr>
        <w:tabs>
          <w:tab w:val="clear" w:pos="2880"/>
        </w:tabs>
        <w:autoSpaceDE w:val="0"/>
        <w:autoSpaceDN w:val="0"/>
        <w:adjustRightInd w:val="0"/>
        <w:ind w:left="567" w:hanging="283"/>
        <w:jc w:val="both"/>
        <w:rPr>
          <w:color w:val="000000"/>
          <w:sz w:val="22"/>
          <w:szCs w:val="22"/>
        </w:rPr>
      </w:pPr>
      <w:r w:rsidRPr="006623FD">
        <w:rPr>
          <w:color w:val="000000"/>
          <w:sz w:val="22"/>
          <w:szCs w:val="22"/>
        </w:rPr>
        <w:t>P</w:t>
      </w:r>
      <w:r w:rsidR="00FF35C8" w:rsidRPr="006623FD">
        <w:rPr>
          <w:color w:val="000000"/>
          <w:sz w:val="22"/>
          <w:szCs w:val="22"/>
        </w:rPr>
        <w:t xml:space="preserve">osiada Pani/Pan: </w:t>
      </w:r>
    </w:p>
    <w:p w:rsidR="002175A6" w:rsidRPr="006623FD" w:rsidRDefault="002175A6" w:rsidP="002175A6">
      <w:pPr>
        <w:autoSpaceDE w:val="0"/>
        <w:autoSpaceDN w:val="0"/>
        <w:adjustRightInd w:val="0"/>
        <w:jc w:val="both"/>
        <w:rPr>
          <w:color w:val="000000"/>
          <w:sz w:val="22"/>
          <w:szCs w:val="22"/>
        </w:rPr>
      </w:pPr>
    </w:p>
    <w:p w:rsidR="006959E8" w:rsidRPr="006623FD" w:rsidRDefault="00FF35C8" w:rsidP="00687C3E">
      <w:pPr>
        <w:autoSpaceDE w:val="0"/>
        <w:autoSpaceDN w:val="0"/>
        <w:adjustRightInd w:val="0"/>
        <w:ind w:left="709" w:hanging="142"/>
        <w:rPr>
          <w:color w:val="000000"/>
          <w:sz w:val="22"/>
          <w:szCs w:val="22"/>
        </w:rPr>
      </w:pPr>
      <w:r w:rsidRPr="006623FD">
        <w:rPr>
          <w:color w:val="000000"/>
          <w:sz w:val="22"/>
          <w:szCs w:val="22"/>
        </w:rPr>
        <w:t xml:space="preserve">- na podstawie art. 15 RODO prawo dostępu do danych osobowych Pani/Pana dotyczących, </w:t>
      </w:r>
    </w:p>
    <w:p w:rsidR="00FF35C8" w:rsidRPr="006623FD" w:rsidRDefault="00FF35C8" w:rsidP="004A7329">
      <w:pPr>
        <w:autoSpaceDE w:val="0"/>
        <w:autoSpaceDN w:val="0"/>
        <w:adjustRightInd w:val="0"/>
        <w:ind w:left="709" w:hanging="142"/>
        <w:rPr>
          <w:color w:val="000000"/>
          <w:sz w:val="22"/>
          <w:szCs w:val="22"/>
        </w:rPr>
      </w:pPr>
      <w:r w:rsidRPr="006623FD">
        <w:rPr>
          <w:color w:val="000000"/>
          <w:sz w:val="22"/>
          <w:szCs w:val="22"/>
        </w:rPr>
        <w:t xml:space="preserve">- na podstawie art. 16 RODO prawo do sprostowania Pani/Pana danych osobowych *, </w:t>
      </w:r>
    </w:p>
    <w:p w:rsidR="006959E8" w:rsidRPr="006623FD" w:rsidRDefault="00FF35C8" w:rsidP="00687C3E">
      <w:pPr>
        <w:autoSpaceDE w:val="0"/>
        <w:autoSpaceDN w:val="0"/>
        <w:adjustRightInd w:val="0"/>
        <w:ind w:left="709" w:hanging="142"/>
        <w:rPr>
          <w:color w:val="000000"/>
          <w:sz w:val="22"/>
          <w:szCs w:val="22"/>
        </w:rPr>
      </w:pPr>
      <w:r w:rsidRPr="006623FD">
        <w:rPr>
          <w:color w:val="000000"/>
          <w:sz w:val="22"/>
          <w:szCs w:val="22"/>
        </w:rPr>
        <w:t xml:space="preserve">- na podstawie art. 18 RODO prawo żądania od administratora ograniczenia przetwarzania danych osobowych z zastrzeżeniem przypadków, o których mowa w art. 18 ust. 2 RODO **, </w:t>
      </w:r>
    </w:p>
    <w:p w:rsidR="00676698" w:rsidRPr="006623FD" w:rsidRDefault="00FF35C8" w:rsidP="00F61628">
      <w:pPr>
        <w:autoSpaceDE w:val="0"/>
        <w:autoSpaceDN w:val="0"/>
        <w:adjustRightInd w:val="0"/>
        <w:ind w:left="709" w:hanging="142"/>
        <w:rPr>
          <w:color w:val="000000"/>
          <w:sz w:val="22"/>
          <w:szCs w:val="22"/>
        </w:rPr>
      </w:pPr>
      <w:r w:rsidRPr="006623FD">
        <w:rPr>
          <w:color w:val="000000"/>
          <w:sz w:val="22"/>
          <w:szCs w:val="22"/>
        </w:rPr>
        <w:t xml:space="preserve">- prawo do wniesienia skargi do Prezesa Urzędu Ochrony Danych Osobowych, gdy uzna Pani/Pan, że przetwarzanie danych osobowych Pani/Pana dotyczących narusza przepisy RODO, </w:t>
      </w:r>
    </w:p>
    <w:p w:rsidR="002175A6" w:rsidRPr="006623FD" w:rsidRDefault="00A710F4" w:rsidP="00687C3E">
      <w:pPr>
        <w:pStyle w:val="Akapitzlist"/>
        <w:numPr>
          <w:ilvl w:val="3"/>
          <w:numId w:val="10"/>
        </w:numPr>
        <w:tabs>
          <w:tab w:val="clear" w:pos="2880"/>
        </w:tabs>
        <w:autoSpaceDE w:val="0"/>
        <w:autoSpaceDN w:val="0"/>
        <w:adjustRightInd w:val="0"/>
        <w:ind w:left="567" w:hanging="283"/>
        <w:jc w:val="both"/>
        <w:rPr>
          <w:color w:val="000000"/>
          <w:sz w:val="22"/>
          <w:szCs w:val="22"/>
        </w:rPr>
      </w:pPr>
      <w:r w:rsidRPr="006623FD">
        <w:rPr>
          <w:color w:val="000000"/>
          <w:sz w:val="22"/>
          <w:szCs w:val="22"/>
        </w:rPr>
        <w:t>N</w:t>
      </w:r>
      <w:r w:rsidR="00FF35C8" w:rsidRPr="006623FD">
        <w:rPr>
          <w:color w:val="000000"/>
          <w:sz w:val="22"/>
          <w:szCs w:val="22"/>
        </w:rPr>
        <w:t>ie przysługuje Pani/Panu:</w:t>
      </w:r>
    </w:p>
    <w:p w:rsidR="00772ABC" w:rsidRPr="006623FD" w:rsidRDefault="00FF35C8" w:rsidP="002175A6">
      <w:pPr>
        <w:autoSpaceDE w:val="0"/>
        <w:autoSpaceDN w:val="0"/>
        <w:adjustRightInd w:val="0"/>
        <w:ind w:left="284"/>
        <w:jc w:val="both"/>
        <w:rPr>
          <w:color w:val="000000"/>
          <w:sz w:val="22"/>
          <w:szCs w:val="22"/>
        </w:rPr>
      </w:pPr>
      <w:r w:rsidRPr="006623FD">
        <w:rPr>
          <w:color w:val="000000"/>
          <w:sz w:val="22"/>
          <w:szCs w:val="22"/>
        </w:rPr>
        <w:t xml:space="preserve"> </w:t>
      </w:r>
    </w:p>
    <w:p w:rsidR="006959E8" w:rsidRPr="006623FD" w:rsidRDefault="00FF35C8" w:rsidP="00687C3E">
      <w:pPr>
        <w:autoSpaceDE w:val="0"/>
        <w:autoSpaceDN w:val="0"/>
        <w:adjustRightInd w:val="0"/>
        <w:ind w:left="709" w:hanging="142"/>
        <w:jc w:val="both"/>
        <w:rPr>
          <w:color w:val="000000"/>
          <w:sz w:val="22"/>
          <w:szCs w:val="22"/>
        </w:rPr>
      </w:pPr>
      <w:r w:rsidRPr="006623FD">
        <w:rPr>
          <w:color w:val="000000"/>
          <w:sz w:val="22"/>
          <w:szCs w:val="22"/>
        </w:rPr>
        <w:t>- w związku z art. 17 ust. 3 lit. b, d lub e RODO prawo do usunięcia danych osobowych,</w:t>
      </w:r>
    </w:p>
    <w:p w:rsidR="006959E8" w:rsidRPr="006623FD" w:rsidRDefault="00FF35C8" w:rsidP="00687C3E">
      <w:pPr>
        <w:autoSpaceDE w:val="0"/>
        <w:autoSpaceDN w:val="0"/>
        <w:adjustRightInd w:val="0"/>
        <w:ind w:left="709" w:hanging="142"/>
        <w:jc w:val="both"/>
        <w:rPr>
          <w:sz w:val="22"/>
          <w:szCs w:val="22"/>
        </w:rPr>
      </w:pPr>
      <w:r w:rsidRPr="006623FD">
        <w:rPr>
          <w:sz w:val="22"/>
          <w:szCs w:val="22"/>
        </w:rPr>
        <w:t xml:space="preserve">- prawo do przenoszenia danych osobowych, o którym mowa w art. 20 RODO, </w:t>
      </w:r>
    </w:p>
    <w:p w:rsidR="005751D7" w:rsidRPr="006623FD" w:rsidRDefault="00A710F4" w:rsidP="004A7329">
      <w:pPr>
        <w:autoSpaceDE w:val="0"/>
        <w:autoSpaceDN w:val="0"/>
        <w:adjustRightInd w:val="0"/>
        <w:ind w:left="709" w:hanging="142"/>
        <w:rPr>
          <w:sz w:val="22"/>
          <w:szCs w:val="22"/>
        </w:rPr>
      </w:pPr>
      <w:r w:rsidRPr="006623FD">
        <w:rPr>
          <w:sz w:val="22"/>
          <w:szCs w:val="22"/>
        </w:rPr>
        <w:t xml:space="preserve">- </w:t>
      </w:r>
      <w:r w:rsidR="00FF35C8" w:rsidRPr="006623FD">
        <w:rPr>
          <w:sz w:val="22"/>
          <w:szCs w:val="22"/>
        </w:rPr>
        <w:t xml:space="preserve">na podstawie art. 21 RODO prawo sprzeciwu, wobec przetwarzania danych osobowych, gdyż podstawą prawną przetwarzania Pani/Pana danych osobowych jest art. 6 ust. 1 lit. c RODO. </w:t>
      </w:r>
    </w:p>
    <w:p w:rsidR="005610F0" w:rsidRPr="006623FD" w:rsidRDefault="00FF35C8" w:rsidP="004A7329">
      <w:pPr>
        <w:autoSpaceDE w:val="0"/>
        <w:autoSpaceDN w:val="0"/>
        <w:adjustRightInd w:val="0"/>
        <w:ind w:left="567" w:hanging="283"/>
        <w:rPr>
          <w:b/>
          <w:sz w:val="22"/>
          <w:szCs w:val="22"/>
        </w:rPr>
      </w:pPr>
      <w:r w:rsidRPr="006623FD">
        <w:rPr>
          <w:b/>
          <w:sz w:val="22"/>
          <w:szCs w:val="22"/>
        </w:rPr>
        <w:t>Informacja dotyczy pkt. 17</w:t>
      </w:r>
      <w:r w:rsidR="005610F0" w:rsidRPr="006623FD">
        <w:rPr>
          <w:b/>
          <w:sz w:val="22"/>
          <w:szCs w:val="22"/>
        </w:rPr>
        <w:t>:</w:t>
      </w:r>
    </w:p>
    <w:p w:rsidR="002175A6" w:rsidRPr="006623FD" w:rsidRDefault="002175A6" w:rsidP="002175A6">
      <w:pPr>
        <w:autoSpaceDE w:val="0"/>
        <w:autoSpaceDN w:val="0"/>
        <w:adjustRightInd w:val="0"/>
        <w:rPr>
          <w:b/>
          <w:sz w:val="22"/>
          <w:szCs w:val="22"/>
        </w:rPr>
      </w:pPr>
    </w:p>
    <w:p w:rsidR="00772ABC" w:rsidRPr="006623FD" w:rsidRDefault="00FF35C8" w:rsidP="00687C3E">
      <w:pPr>
        <w:autoSpaceDE w:val="0"/>
        <w:autoSpaceDN w:val="0"/>
        <w:adjustRightInd w:val="0"/>
        <w:ind w:left="567" w:hanging="283"/>
        <w:jc w:val="both"/>
        <w:rPr>
          <w:iCs/>
          <w:sz w:val="22"/>
          <w:szCs w:val="22"/>
        </w:rPr>
      </w:pPr>
      <w:r w:rsidRPr="006623FD">
        <w:rPr>
          <w:sz w:val="22"/>
          <w:szCs w:val="22"/>
        </w:rPr>
        <w:t xml:space="preserve">* </w:t>
      </w:r>
      <w:r w:rsidR="00687C3E" w:rsidRPr="006623FD">
        <w:rPr>
          <w:sz w:val="22"/>
          <w:szCs w:val="22"/>
        </w:rPr>
        <w:t xml:space="preserve">  </w:t>
      </w:r>
      <w:r w:rsidRPr="006623FD">
        <w:rPr>
          <w:iCs/>
          <w:sz w:val="22"/>
          <w:szCs w:val="22"/>
        </w:rPr>
        <w:t>wyjaśnienie: skorzystanie z prawa do sprostowania nie może skutkować zmianą wyniku postępowania udzielenie zamówienia publicznego ani zmianą postanowień umowy w zakresie niezgodnym z ustawą Pzp oraz nie może naruszać integralności p</w:t>
      </w:r>
      <w:r w:rsidR="00204518" w:rsidRPr="006623FD">
        <w:rPr>
          <w:iCs/>
          <w:sz w:val="22"/>
          <w:szCs w:val="22"/>
        </w:rPr>
        <w:t>rotokołu oraz jego załączników,</w:t>
      </w:r>
    </w:p>
    <w:p w:rsidR="008079D8" w:rsidRPr="006623FD" w:rsidRDefault="00FF35C8" w:rsidP="004A7329">
      <w:pPr>
        <w:autoSpaceDE w:val="0"/>
        <w:autoSpaceDN w:val="0"/>
        <w:adjustRightInd w:val="0"/>
        <w:ind w:left="567" w:hanging="283"/>
        <w:jc w:val="both"/>
        <w:rPr>
          <w:i/>
          <w:iCs/>
          <w:sz w:val="22"/>
          <w:szCs w:val="22"/>
        </w:rPr>
      </w:pPr>
      <w:r w:rsidRPr="006623FD">
        <w:rPr>
          <w:iCs/>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623FD">
        <w:rPr>
          <w:i/>
          <w:iCs/>
          <w:sz w:val="22"/>
          <w:szCs w:val="22"/>
        </w:rPr>
        <w:t>.</w:t>
      </w:r>
    </w:p>
    <w:p w:rsidR="0055240C" w:rsidRPr="006623FD" w:rsidRDefault="0055240C" w:rsidP="004A7329">
      <w:pPr>
        <w:autoSpaceDE w:val="0"/>
        <w:autoSpaceDN w:val="0"/>
        <w:adjustRightInd w:val="0"/>
        <w:jc w:val="both"/>
        <w:rPr>
          <w:sz w:val="22"/>
          <w:szCs w:val="22"/>
        </w:rPr>
      </w:pPr>
    </w:p>
    <w:p w:rsidR="006766CC" w:rsidRPr="006623FD" w:rsidRDefault="006766CC" w:rsidP="004A7329">
      <w:pPr>
        <w:pStyle w:val="Nagwek9"/>
        <w:rPr>
          <w:rFonts w:ascii="Times New Roman" w:hAnsi="Times New Roman" w:cs="Times New Roman"/>
        </w:rPr>
      </w:pPr>
      <w:r w:rsidRPr="006623FD">
        <w:rPr>
          <w:rFonts w:ascii="Times New Roman" w:hAnsi="Times New Roman" w:cs="Times New Roman"/>
        </w:rPr>
        <w:t>Część V</w:t>
      </w:r>
    </w:p>
    <w:p w:rsidR="008E2A91" w:rsidRPr="006623FD" w:rsidRDefault="006766CC" w:rsidP="004A7329">
      <w:pPr>
        <w:pStyle w:val="Nagwek9"/>
        <w:pBdr>
          <w:bottom w:val="single" w:sz="4" w:space="1" w:color="auto"/>
        </w:pBdr>
        <w:rPr>
          <w:rFonts w:ascii="Times New Roman" w:hAnsi="Times New Roman" w:cs="Times New Roman"/>
        </w:rPr>
      </w:pPr>
      <w:r w:rsidRPr="006623FD">
        <w:rPr>
          <w:rFonts w:ascii="Times New Roman" w:hAnsi="Times New Roman" w:cs="Times New Roman"/>
        </w:rPr>
        <w:t>Informacja o wadium oraz zabezpiecz</w:t>
      </w:r>
      <w:r w:rsidR="00014A63" w:rsidRPr="006623FD">
        <w:rPr>
          <w:rFonts w:ascii="Times New Roman" w:hAnsi="Times New Roman" w:cs="Times New Roman"/>
        </w:rPr>
        <w:t>eniu należytego wykonania umowy</w:t>
      </w:r>
    </w:p>
    <w:p w:rsidR="00014A63" w:rsidRPr="006623FD" w:rsidRDefault="00014A63" w:rsidP="004A7329">
      <w:pPr>
        <w:rPr>
          <w:sz w:val="22"/>
          <w:szCs w:val="22"/>
        </w:rPr>
      </w:pPr>
    </w:p>
    <w:p w:rsidR="005610F0" w:rsidRPr="006623FD" w:rsidRDefault="006766CC" w:rsidP="004A7329">
      <w:pPr>
        <w:pStyle w:val="Tekstpodstawowywcity"/>
        <w:numPr>
          <w:ilvl w:val="1"/>
          <w:numId w:val="12"/>
        </w:numPr>
        <w:tabs>
          <w:tab w:val="clear" w:pos="1440"/>
        </w:tabs>
        <w:ind w:left="284" w:hanging="284"/>
        <w:jc w:val="both"/>
        <w:rPr>
          <w:sz w:val="22"/>
          <w:szCs w:val="22"/>
        </w:rPr>
      </w:pPr>
      <w:r w:rsidRPr="006623FD">
        <w:rPr>
          <w:b/>
          <w:sz w:val="22"/>
          <w:szCs w:val="22"/>
        </w:rPr>
        <w:t>Wymagania dotyczące wadium</w:t>
      </w:r>
      <w:r w:rsidRPr="006623FD">
        <w:rPr>
          <w:sz w:val="22"/>
          <w:szCs w:val="22"/>
        </w:rPr>
        <w:t>:</w:t>
      </w:r>
    </w:p>
    <w:p w:rsidR="00676698" w:rsidRPr="006623FD" w:rsidRDefault="00676698" w:rsidP="00676698">
      <w:pPr>
        <w:pStyle w:val="Tekstpodstawowywcity"/>
        <w:ind w:firstLine="0"/>
        <w:jc w:val="both"/>
        <w:rPr>
          <w:sz w:val="22"/>
          <w:szCs w:val="22"/>
        </w:rPr>
      </w:pPr>
    </w:p>
    <w:p w:rsidR="002175A6" w:rsidRPr="006623FD" w:rsidRDefault="00A710F4" w:rsidP="003D1F75">
      <w:pPr>
        <w:pStyle w:val="Akapitzlist"/>
        <w:numPr>
          <w:ilvl w:val="0"/>
          <w:numId w:val="29"/>
        </w:numPr>
        <w:autoSpaceDE w:val="0"/>
        <w:autoSpaceDN w:val="0"/>
        <w:adjustRightInd w:val="0"/>
        <w:ind w:left="567" w:hanging="284"/>
        <w:jc w:val="both"/>
        <w:rPr>
          <w:sz w:val="22"/>
          <w:szCs w:val="22"/>
        </w:rPr>
      </w:pPr>
      <w:r w:rsidRPr="006623FD">
        <w:rPr>
          <w:sz w:val="22"/>
          <w:szCs w:val="22"/>
        </w:rPr>
        <w:t>P</w:t>
      </w:r>
      <w:r w:rsidR="00953479" w:rsidRPr="006623FD">
        <w:rPr>
          <w:sz w:val="22"/>
          <w:szCs w:val="22"/>
        </w:rPr>
        <w:t xml:space="preserve">rzystępując do przetargu wykonawca zobowiązany jest wnieść wadium przetargowe w wysokości: </w:t>
      </w:r>
      <w:r w:rsidR="00925D91" w:rsidRPr="006623FD">
        <w:rPr>
          <w:b/>
          <w:sz w:val="22"/>
          <w:szCs w:val="22"/>
        </w:rPr>
        <w:t>9.0</w:t>
      </w:r>
      <w:r w:rsidR="003334D3" w:rsidRPr="006623FD">
        <w:rPr>
          <w:b/>
          <w:sz w:val="22"/>
          <w:szCs w:val="22"/>
        </w:rPr>
        <w:t xml:space="preserve">00,00 zł </w:t>
      </w:r>
      <w:r w:rsidR="001D0D23" w:rsidRPr="006623FD">
        <w:rPr>
          <w:sz w:val="22"/>
          <w:szCs w:val="22"/>
        </w:rPr>
        <w:t xml:space="preserve">(słownie: </w:t>
      </w:r>
      <w:r w:rsidR="00925D91" w:rsidRPr="006623FD">
        <w:rPr>
          <w:b/>
          <w:sz w:val="22"/>
          <w:szCs w:val="22"/>
        </w:rPr>
        <w:t>dziewięć tysięcy</w:t>
      </w:r>
      <w:r w:rsidR="003334D3" w:rsidRPr="006623FD">
        <w:rPr>
          <w:b/>
          <w:sz w:val="22"/>
          <w:szCs w:val="22"/>
        </w:rPr>
        <w:t xml:space="preserve"> złotych 00/100</w:t>
      </w:r>
      <w:r w:rsidR="003334D3" w:rsidRPr="006623FD">
        <w:rPr>
          <w:sz w:val="22"/>
          <w:szCs w:val="22"/>
        </w:rPr>
        <w:t>),</w:t>
      </w:r>
    </w:p>
    <w:p w:rsidR="003334D3" w:rsidRPr="006623FD" w:rsidRDefault="003334D3" w:rsidP="003334D3">
      <w:pPr>
        <w:autoSpaceDE w:val="0"/>
        <w:autoSpaceDN w:val="0"/>
        <w:adjustRightInd w:val="0"/>
        <w:ind w:firstLine="567"/>
        <w:jc w:val="both"/>
        <w:rPr>
          <w:b/>
          <w:sz w:val="22"/>
          <w:szCs w:val="22"/>
        </w:rPr>
      </w:pPr>
    </w:p>
    <w:p w:rsidR="00676698" w:rsidRPr="006623FD" w:rsidRDefault="00953479" w:rsidP="003334D3">
      <w:pPr>
        <w:autoSpaceDE w:val="0"/>
        <w:autoSpaceDN w:val="0"/>
        <w:adjustRightInd w:val="0"/>
        <w:ind w:firstLine="567"/>
        <w:jc w:val="both"/>
        <w:rPr>
          <w:sz w:val="22"/>
          <w:szCs w:val="22"/>
        </w:rPr>
      </w:pPr>
      <w:r w:rsidRPr="006623FD">
        <w:rPr>
          <w:sz w:val="22"/>
          <w:szCs w:val="22"/>
          <w:u w:val="single"/>
        </w:rPr>
        <w:t xml:space="preserve">Wadium należy wnieść przed </w:t>
      </w:r>
      <w:r w:rsidR="0074023D" w:rsidRPr="006623FD">
        <w:rPr>
          <w:sz w:val="22"/>
          <w:szCs w:val="22"/>
          <w:u w:val="single"/>
        </w:rPr>
        <w:t>upływem terminu składania ofert</w:t>
      </w:r>
      <w:r w:rsidR="00315926" w:rsidRPr="006623FD">
        <w:rPr>
          <w:sz w:val="22"/>
          <w:szCs w:val="22"/>
        </w:rPr>
        <w:t>.</w:t>
      </w:r>
      <w:r w:rsidRPr="006623FD">
        <w:rPr>
          <w:sz w:val="22"/>
          <w:szCs w:val="22"/>
        </w:rPr>
        <w:t xml:space="preserve"> </w:t>
      </w:r>
    </w:p>
    <w:p w:rsidR="00772ABC" w:rsidRPr="006623FD" w:rsidRDefault="00772ABC" w:rsidP="00772ABC">
      <w:pPr>
        <w:pStyle w:val="Akapitzlist"/>
        <w:autoSpaceDE w:val="0"/>
        <w:autoSpaceDN w:val="0"/>
        <w:adjustRightInd w:val="0"/>
        <w:ind w:left="567"/>
        <w:jc w:val="both"/>
        <w:rPr>
          <w:sz w:val="22"/>
          <w:szCs w:val="22"/>
        </w:rPr>
      </w:pPr>
    </w:p>
    <w:p w:rsidR="007B1AF5" w:rsidRPr="006623FD" w:rsidRDefault="00A710F4" w:rsidP="0002619B">
      <w:pPr>
        <w:pStyle w:val="Akapitzlist"/>
        <w:numPr>
          <w:ilvl w:val="0"/>
          <w:numId w:val="29"/>
        </w:numPr>
        <w:autoSpaceDE w:val="0"/>
        <w:autoSpaceDN w:val="0"/>
        <w:adjustRightInd w:val="0"/>
        <w:ind w:left="567" w:hanging="283"/>
        <w:jc w:val="both"/>
        <w:rPr>
          <w:sz w:val="22"/>
          <w:szCs w:val="22"/>
        </w:rPr>
      </w:pPr>
      <w:r w:rsidRPr="006623FD">
        <w:rPr>
          <w:sz w:val="22"/>
          <w:szCs w:val="22"/>
        </w:rPr>
        <w:t>W</w:t>
      </w:r>
      <w:r w:rsidR="00953479" w:rsidRPr="006623FD">
        <w:rPr>
          <w:sz w:val="22"/>
          <w:szCs w:val="22"/>
        </w:rPr>
        <w:t>adium może być wnoszone w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w:t>
      </w:r>
      <w:r w:rsidR="004A7329" w:rsidRPr="006623FD">
        <w:rPr>
          <w:sz w:val="22"/>
          <w:szCs w:val="22"/>
        </w:rPr>
        <w:t>siębiorczo</w:t>
      </w:r>
      <w:r w:rsidR="000943A7" w:rsidRPr="006623FD">
        <w:rPr>
          <w:sz w:val="22"/>
          <w:szCs w:val="22"/>
        </w:rPr>
        <w:t>ści (Dz. U. 2019 poz. 310</w:t>
      </w:r>
      <w:r w:rsidR="0074023D" w:rsidRPr="006623FD">
        <w:rPr>
          <w:sz w:val="22"/>
          <w:szCs w:val="22"/>
        </w:rPr>
        <w:t>);</w:t>
      </w:r>
    </w:p>
    <w:p w:rsidR="00F64D40" w:rsidRPr="006623FD" w:rsidRDefault="00F64D40" w:rsidP="00F64D40">
      <w:pPr>
        <w:pStyle w:val="Akapitzlist"/>
        <w:autoSpaceDE w:val="0"/>
        <w:autoSpaceDN w:val="0"/>
        <w:adjustRightInd w:val="0"/>
        <w:ind w:left="567"/>
        <w:jc w:val="both"/>
        <w:rPr>
          <w:sz w:val="22"/>
          <w:szCs w:val="22"/>
        </w:rPr>
      </w:pPr>
    </w:p>
    <w:p w:rsidR="007B1AF5" w:rsidRPr="006623FD" w:rsidRDefault="00A710F4" w:rsidP="0002619B">
      <w:pPr>
        <w:pStyle w:val="Akapitzlist"/>
        <w:numPr>
          <w:ilvl w:val="0"/>
          <w:numId w:val="29"/>
        </w:numPr>
        <w:autoSpaceDE w:val="0"/>
        <w:autoSpaceDN w:val="0"/>
        <w:adjustRightInd w:val="0"/>
        <w:ind w:left="567" w:hanging="283"/>
        <w:jc w:val="both"/>
        <w:rPr>
          <w:sz w:val="22"/>
          <w:szCs w:val="22"/>
        </w:rPr>
      </w:pPr>
      <w:r w:rsidRPr="006623FD">
        <w:rPr>
          <w:sz w:val="22"/>
          <w:szCs w:val="22"/>
        </w:rPr>
        <w:t>W</w:t>
      </w:r>
      <w:r w:rsidR="00953479" w:rsidRPr="006623FD">
        <w:rPr>
          <w:sz w:val="22"/>
          <w:szCs w:val="22"/>
        </w:rPr>
        <w:t xml:space="preserve">adium wnoszone w pieniądzu należy wpłacić przelewem na rachunek bankowy Zamawiającego w </w:t>
      </w:r>
      <w:r w:rsidR="00953479" w:rsidRPr="006623FD">
        <w:rPr>
          <w:b/>
          <w:sz w:val="22"/>
          <w:szCs w:val="22"/>
        </w:rPr>
        <w:t>PKO BP – nr rachunku: 52 1020 2892 0000 5902 0590 8415</w:t>
      </w:r>
      <w:r w:rsidR="0074023D" w:rsidRPr="006623FD">
        <w:rPr>
          <w:sz w:val="22"/>
          <w:szCs w:val="22"/>
        </w:rPr>
        <w:t>;</w:t>
      </w:r>
    </w:p>
    <w:p w:rsidR="00772ABC" w:rsidRPr="006623FD" w:rsidRDefault="00772ABC" w:rsidP="00772ABC">
      <w:pPr>
        <w:autoSpaceDE w:val="0"/>
        <w:autoSpaceDN w:val="0"/>
        <w:adjustRightInd w:val="0"/>
        <w:jc w:val="both"/>
        <w:rPr>
          <w:sz w:val="22"/>
          <w:szCs w:val="22"/>
        </w:rPr>
      </w:pPr>
    </w:p>
    <w:p w:rsidR="007B1AF5" w:rsidRPr="006623FD" w:rsidRDefault="00A710F4" w:rsidP="0002619B">
      <w:pPr>
        <w:pStyle w:val="Akapitzlist"/>
        <w:numPr>
          <w:ilvl w:val="0"/>
          <w:numId w:val="33"/>
        </w:numPr>
        <w:tabs>
          <w:tab w:val="clear" w:pos="1440"/>
        </w:tabs>
        <w:autoSpaceDE w:val="0"/>
        <w:autoSpaceDN w:val="0"/>
        <w:adjustRightInd w:val="0"/>
        <w:ind w:left="567" w:hanging="283"/>
        <w:jc w:val="both"/>
        <w:rPr>
          <w:sz w:val="22"/>
          <w:szCs w:val="22"/>
        </w:rPr>
      </w:pPr>
      <w:r w:rsidRPr="006623FD">
        <w:rPr>
          <w:sz w:val="22"/>
          <w:szCs w:val="22"/>
        </w:rPr>
        <w:t>Z</w:t>
      </w:r>
      <w:r w:rsidR="00953479" w:rsidRPr="006623FD">
        <w:rPr>
          <w:sz w:val="22"/>
          <w:szCs w:val="22"/>
        </w:rPr>
        <w:t>a termin wniesienia wadium w formie pieniężnej przyjmuje się termin uznania rachunku bank</w:t>
      </w:r>
      <w:r w:rsidR="0074023D" w:rsidRPr="006623FD">
        <w:rPr>
          <w:sz w:val="22"/>
          <w:szCs w:val="22"/>
        </w:rPr>
        <w:t>owego zamawiającego;</w:t>
      </w:r>
      <w:r w:rsidR="00953479" w:rsidRPr="006623FD">
        <w:rPr>
          <w:sz w:val="22"/>
          <w:szCs w:val="22"/>
        </w:rPr>
        <w:t xml:space="preserve"> </w:t>
      </w:r>
    </w:p>
    <w:p w:rsidR="00772ABC" w:rsidRPr="006623FD" w:rsidRDefault="00772ABC" w:rsidP="00772ABC">
      <w:pPr>
        <w:pStyle w:val="Akapitzlist"/>
        <w:autoSpaceDE w:val="0"/>
        <w:autoSpaceDN w:val="0"/>
        <w:adjustRightInd w:val="0"/>
        <w:ind w:left="567"/>
        <w:jc w:val="both"/>
        <w:rPr>
          <w:sz w:val="22"/>
          <w:szCs w:val="22"/>
        </w:rPr>
      </w:pPr>
    </w:p>
    <w:p w:rsidR="007B1AF5" w:rsidRPr="006623FD" w:rsidRDefault="00A710F4" w:rsidP="0002619B">
      <w:pPr>
        <w:pStyle w:val="Akapitzlist"/>
        <w:numPr>
          <w:ilvl w:val="0"/>
          <w:numId w:val="33"/>
        </w:numPr>
        <w:autoSpaceDE w:val="0"/>
        <w:autoSpaceDN w:val="0"/>
        <w:adjustRightInd w:val="0"/>
        <w:ind w:left="567" w:hanging="284"/>
        <w:jc w:val="both"/>
        <w:rPr>
          <w:sz w:val="22"/>
          <w:szCs w:val="22"/>
        </w:rPr>
      </w:pPr>
      <w:r w:rsidRPr="006623FD">
        <w:rPr>
          <w:sz w:val="22"/>
          <w:szCs w:val="22"/>
        </w:rPr>
        <w:t>W</w:t>
      </w:r>
      <w:r w:rsidR="00953479" w:rsidRPr="006623FD">
        <w:rPr>
          <w:sz w:val="22"/>
          <w:szCs w:val="22"/>
        </w:rPr>
        <w:t xml:space="preserve">adium wnoszone w formie innej niż pieniężna należy złożyć w formie oryginału w kasie Zarządu </w:t>
      </w:r>
      <w:r w:rsidR="00B061E3" w:rsidRPr="006623FD">
        <w:rPr>
          <w:sz w:val="22"/>
          <w:szCs w:val="22"/>
        </w:rPr>
        <w:t>Dróg Miasta Krakowa</w:t>
      </w:r>
      <w:r w:rsidR="00953479" w:rsidRPr="006623FD">
        <w:rPr>
          <w:sz w:val="22"/>
          <w:szCs w:val="22"/>
        </w:rPr>
        <w:t>, ul. Centralna 53, przed terminem składania ofert, natomiast do oferty należy załączyć kopię potwierd</w:t>
      </w:r>
      <w:r w:rsidR="004A7329" w:rsidRPr="006623FD">
        <w:rPr>
          <w:sz w:val="22"/>
          <w:szCs w:val="22"/>
        </w:rPr>
        <w:t>zoną</w:t>
      </w:r>
      <w:r w:rsidR="0074023D" w:rsidRPr="006623FD">
        <w:rPr>
          <w:sz w:val="22"/>
          <w:szCs w:val="22"/>
        </w:rPr>
        <w:t>/za zgodność z oryginałem/;</w:t>
      </w:r>
      <w:r w:rsidR="00953479" w:rsidRPr="006623FD">
        <w:rPr>
          <w:sz w:val="22"/>
          <w:szCs w:val="22"/>
        </w:rPr>
        <w:t xml:space="preserve"> </w:t>
      </w:r>
    </w:p>
    <w:p w:rsidR="00772ABC" w:rsidRPr="006623FD" w:rsidRDefault="00772ABC" w:rsidP="00772ABC">
      <w:pPr>
        <w:autoSpaceDE w:val="0"/>
        <w:autoSpaceDN w:val="0"/>
        <w:adjustRightInd w:val="0"/>
        <w:jc w:val="both"/>
        <w:rPr>
          <w:sz w:val="22"/>
          <w:szCs w:val="22"/>
        </w:rPr>
      </w:pPr>
    </w:p>
    <w:p w:rsidR="007B1AF5" w:rsidRPr="006623FD" w:rsidRDefault="00A710F4" w:rsidP="0002619B">
      <w:pPr>
        <w:pStyle w:val="Akapitzlist"/>
        <w:numPr>
          <w:ilvl w:val="0"/>
          <w:numId w:val="33"/>
        </w:numPr>
        <w:autoSpaceDE w:val="0"/>
        <w:autoSpaceDN w:val="0"/>
        <w:adjustRightInd w:val="0"/>
        <w:ind w:left="567" w:hanging="284"/>
        <w:jc w:val="both"/>
        <w:rPr>
          <w:sz w:val="22"/>
          <w:szCs w:val="22"/>
        </w:rPr>
      </w:pPr>
      <w:r w:rsidRPr="006623FD">
        <w:rPr>
          <w:sz w:val="22"/>
          <w:szCs w:val="22"/>
        </w:rPr>
        <w:t>Z</w:t>
      </w:r>
      <w:r w:rsidR="00953479" w:rsidRPr="006623FD">
        <w:rPr>
          <w:sz w:val="22"/>
          <w:szCs w:val="22"/>
        </w:rPr>
        <w:t>wrot wadium przetargowego nastą</w:t>
      </w:r>
      <w:r w:rsidR="0074023D" w:rsidRPr="006623FD">
        <w:rPr>
          <w:sz w:val="22"/>
          <w:szCs w:val="22"/>
        </w:rPr>
        <w:t>pi zgodnie z art. 46 ustawy Pzp;</w:t>
      </w:r>
    </w:p>
    <w:p w:rsidR="00772ABC" w:rsidRPr="006623FD" w:rsidRDefault="00772ABC" w:rsidP="00772ABC">
      <w:pPr>
        <w:autoSpaceDE w:val="0"/>
        <w:autoSpaceDN w:val="0"/>
        <w:adjustRightInd w:val="0"/>
        <w:jc w:val="both"/>
        <w:rPr>
          <w:sz w:val="22"/>
          <w:szCs w:val="22"/>
        </w:rPr>
      </w:pPr>
    </w:p>
    <w:p w:rsidR="00254BA4" w:rsidRPr="006623FD" w:rsidRDefault="00A710F4" w:rsidP="0002619B">
      <w:pPr>
        <w:pStyle w:val="Akapitzlist"/>
        <w:numPr>
          <w:ilvl w:val="0"/>
          <w:numId w:val="33"/>
        </w:numPr>
        <w:autoSpaceDE w:val="0"/>
        <w:autoSpaceDN w:val="0"/>
        <w:adjustRightInd w:val="0"/>
        <w:ind w:left="567" w:hanging="284"/>
        <w:jc w:val="both"/>
        <w:rPr>
          <w:sz w:val="22"/>
          <w:szCs w:val="22"/>
        </w:rPr>
      </w:pPr>
      <w:r w:rsidRPr="006623FD">
        <w:rPr>
          <w:sz w:val="22"/>
          <w:szCs w:val="22"/>
        </w:rPr>
        <w:t>Z</w:t>
      </w:r>
      <w:r w:rsidR="00953479" w:rsidRPr="006623FD">
        <w:rPr>
          <w:sz w:val="22"/>
          <w:szCs w:val="22"/>
        </w:rPr>
        <w:t>amawiający zatrzymuje wadium wraz z odsetkami, jeżeli wystąpią przesłanki określone w art. 46 ust. 5 Pzp oraz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w:t>
      </w:r>
      <w:r w:rsidR="0074023D" w:rsidRPr="006623FD">
        <w:rPr>
          <w:sz w:val="22"/>
          <w:szCs w:val="22"/>
        </w:rPr>
        <w:t>konawcę jako najkorzystniejszej.</w:t>
      </w:r>
      <w:r w:rsidR="00C10C47" w:rsidRPr="006623FD">
        <w:rPr>
          <w:sz w:val="22"/>
          <w:szCs w:val="22"/>
        </w:rPr>
        <w:t xml:space="preserve"> </w:t>
      </w:r>
      <w:r w:rsidR="00254BA4" w:rsidRPr="006623FD">
        <w:rPr>
          <w:sz w:val="22"/>
          <w:szCs w:val="22"/>
        </w:rPr>
        <w:t>Złożone na wezwanie Zamawiającego oświadczenia i dokumenty powinny potwierdzać spełnianie przez Wykonawcę (którego oferta została najwyżej oceniona) okoliczności</w:t>
      </w:r>
      <w:r w:rsidR="004A7329" w:rsidRPr="006623FD">
        <w:rPr>
          <w:sz w:val="22"/>
          <w:szCs w:val="22"/>
        </w:rPr>
        <w:t>,</w:t>
      </w:r>
      <w:r w:rsidR="00254BA4" w:rsidRPr="006623FD">
        <w:rPr>
          <w:sz w:val="22"/>
          <w:szCs w:val="22"/>
        </w:rPr>
        <w:t xml:space="preserve"> o których mowa w art. 25 ust. 1 na dzień złożenia oświadczeń i dokumentów (art. 26 ust. 1 lub 2 ustawy Pzp)</w:t>
      </w:r>
      <w:r w:rsidR="0074023D" w:rsidRPr="006623FD">
        <w:rPr>
          <w:sz w:val="22"/>
          <w:szCs w:val="22"/>
        </w:rPr>
        <w:t>.</w:t>
      </w:r>
    </w:p>
    <w:p w:rsidR="005610F0" w:rsidRPr="006623FD" w:rsidRDefault="005610F0" w:rsidP="004A7329">
      <w:pPr>
        <w:pStyle w:val="Akapitzlist"/>
        <w:widowControl w:val="0"/>
        <w:ind w:left="284" w:hanging="284"/>
        <w:jc w:val="both"/>
        <w:rPr>
          <w:sz w:val="22"/>
          <w:szCs w:val="22"/>
        </w:rPr>
      </w:pPr>
    </w:p>
    <w:p w:rsidR="00712D4B" w:rsidRPr="006623FD" w:rsidRDefault="006766CC" w:rsidP="004A7329">
      <w:pPr>
        <w:pStyle w:val="Tekstpodstawowywcity"/>
        <w:numPr>
          <w:ilvl w:val="1"/>
          <w:numId w:val="12"/>
        </w:numPr>
        <w:tabs>
          <w:tab w:val="clear" w:pos="1440"/>
          <w:tab w:val="num" w:pos="360"/>
        </w:tabs>
        <w:ind w:left="284" w:hanging="284"/>
        <w:jc w:val="both"/>
        <w:rPr>
          <w:sz w:val="22"/>
          <w:szCs w:val="22"/>
        </w:rPr>
      </w:pPr>
      <w:r w:rsidRPr="006623FD">
        <w:rPr>
          <w:b/>
          <w:sz w:val="22"/>
          <w:szCs w:val="22"/>
        </w:rPr>
        <w:t>Wymagania dotyczące zabezpieczenia należytego wykonania umowy</w:t>
      </w:r>
      <w:r w:rsidRPr="006623FD">
        <w:rPr>
          <w:sz w:val="22"/>
          <w:szCs w:val="22"/>
        </w:rPr>
        <w:t>:</w:t>
      </w:r>
    </w:p>
    <w:p w:rsidR="007B1AF5" w:rsidRPr="006623FD" w:rsidRDefault="007B1AF5" w:rsidP="0026532C">
      <w:pPr>
        <w:pStyle w:val="Tekstpodstawowy"/>
        <w:ind w:firstLine="284"/>
        <w:jc w:val="both"/>
        <w:rPr>
          <w:b/>
          <w:szCs w:val="22"/>
          <w:lang w:val="pl-PL"/>
        </w:rPr>
      </w:pPr>
    </w:p>
    <w:p w:rsidR="00F61628" w:rsidRPr="006623FD" w:rsidRDefault="003334D3" w:rsidP="003334D3">
      <w:pPr>
        <w:pStyle w:val="Tekstpodstawowy"/>
        <w:ind w:left="284"/>
        <w:jc w:val="both"/>
        <w:rPr>
          <w:szCs w:val="22"/>
          <w:lang w:val="pl-PL"/>
        </w:rPr>
      </w:pPr>
      <w:r w:rsidRPr="006623FD">
        <w:rPr>
          <w:szCs w:val="22"/>
          <w:lang w:val="pl-PL"/>
        </w:rPr>
        <w:t>Wykonawca, który uzyska zamówienie zobowiązany jest do wniesienia zabezpieczenia należytego wykonania umowy zgodnie z art. 147 - 151 ustawy Pzp,</w:t>
      </w:r>
      <w:r w:rsidRPr="006623FD">
        <w:rPr>
          <w:b/>
          <w:szCs w:val="22"/>
          <w:lang w:val="pl-PL"/>
        </w:rPr>
        <w:t xml:space="preserve"> w wysokości 5% ceny całkowitej </w:t>
      </w:r>
      <w:r w:rsidRPr="006623FD">
        <w:rPr>
          <w:szCs w:val="22"/>
          <w:lang w:val="pl-PL"/>
        </w:rPr>
        <w:t>podanej w ofercie. W przypadku wpłaty zabezpieczenia w formie pieniężnej należy je wpłacić na konto depozytowe Zamawiającego w PKO BP – nr rachunku: 52 1020 2892 0000 5902 0590 8415</w:t>
      </w:r>
      <w:r w:rsidR="001B584C" w:rsidRPr="006623FD">
        <w:rPr>
          <w:szCs w:val="22"/>
          <w:lang w:val="pl-PL"/>
        </w:rPr>
        <w:t>.</w:t>
      </w:r>
      <w:r w:rsidR="00A968F7" w:rsidRPr="006623FD">
        <w:rPr>
          <w:szCs w:val="22"/>
          <w:lang w:val="pl-PL"/>
        </w:rPr>
        <w:t xml:space="preserve"> Zabezpieczenie winno być wniesione na: </w:t>
      </w:r>
      <w:r w:rsidR="00A968F7" w:rsidRPr="006623FD">
        <w:rPr>
          <w:b/>
          <w:szCs w:val="22"/>
          <w:lang w:val="pl-PL"/>
        </w:rPr>
        <w:t xml:space="preserve">Gminę Miejską Kraków </w:t>
      </w:r>
      <w:r w:rsidR="00A968F7" w:rsidRPr="006623FD">
        <w:rPr>
          <w:szCs w:val="22"/>
          <w:lang w:val="pl-PL"/>
        </w:rPr>
        <w:t>z siedzibą w Krakowie (31-004), Pl. Wszystkich Świętych 3-4, reprezentowaną przez Zarząd Dróg Miasta Krakowa, ul. Centralna 53, 31-586 Kraków.</w:t>
      </w:r>
    </w:p>
    <w:p w:rsidR="00A968F7" w:rsidRPr="006623FD" w:rsidRDefault="00A968F7" w:rsidP="003334D3">
      <w:pPr>
        <w:pStyle w:val="Tekstpodstawowy"/>
        <w:ind w:left="284"/>
        <w:jc w:val="both"/>
        <w:rPr>
          <w:szCs w:val="22"/>
          <w:lang w:val="pl-PL"/>
        </w:rPr>
      </w:pPr>
    </w:p>
    <w:p w:rsidR="001B584C" w:rsidRPr="006623FD" w:rsidRDefault="001B584C" w:rsidP="003334D3">
      <w:pPr>
        <w:pStyle w:val="Tekstpodstawowy"/>
        <w:ind w:left="284"/>
        <w:jc w:val="both"/>
        <w:rPr>
          <w:color w:val="000000"/>
          <w:szCs w:val="22"/>
          <w:lang w:val="pl-PL"/>
        </w:rPr>
      </w:pPr>
    </w:p>
    <w:p w:rsidR="006766CC" w:rsidRPr="006623FD" w:rsidRDefault="006766CC" w:rsidP="004A7329">
      <w:pPr>
        <w:pStyle w:val="Nagwek9"/>
        <w:rPr>
          <w:rFonts w:ascii="Times New Roman" w:hAnsi="Times New Roman" w:cs="Times New Roman"/>
          <w:bCs/>
        </w:rPr>
      </w:pPr>
      <w:r w:rsidRPr="006623FD">
        <w:rPr>
          <w:rFonts w:ascii="Times New Roman" w:hAnsi="Times New Roman" w:cs="Times New Roman"/>
          <w:bCs/>
        </w:rPr>
        <w:t>Część VI</w:t>
      </w:r>
    </w:p>
    <w:p w:rsidR="00663447" w:rsidRPr="006623FD" w:rsidRDefault="006766CC" w:rsidP="004A7329">
      <w:pPr>
        <w:pStyle w:val="Nagwek1"/>
        <w:pBdr>
          <w:bottom w:val="single" w:sz="4" w:space="1" w:color="auto"/>
        </w:pBdr>
        <w:jc w:val="center"/>
        <w:rPr>
          <w:sz w:val="22"/>
          <w:szCs w:val="22"/>
        </w:rPr>
      </w:pPr>
      <w:r w:rsidRPr="006623FD">
        <w:rPr>
          <w:sz w:val="22"/>
          <w:szCs w:val="22"/>
        </w:rPr>
        <w:t>O</w:t>
      </w:r>
      <w:r w:rsidR="002F1FAD" w:rsidRPr="006623FD">
        <w:rPr>
          <w:sz w:val="22"/>
          <w:szCs w:val="22"/>
        </w:rPr>
        <w:t>pis sposobu przygotowania ofert</w:t>
      </w:r>
    </w:p>
    <w:p w:rsidR="00014A63" w:rsidRPr="006623FD" w:rsidRDefault="00014A63" w:rsidP="004A7329">
      <w:pPr>
        <w:rPr>
          <w:sz w:val="22"/>
          <w:szCs w:val="22"/>
          <w:lang w:val="x-none" w:eastAsia="x-none"/>
        </w:rPr>
      </w:pPr>
    </w:p>
    <w:p w:rsidR="007B1AF5" w:rsidRPr="006623FD" w:rsidRDefault="006766CC" w:rsidP="00F61628">
      <w:pPr>
        <w:pStyle w:val="Zwykytekst"/>
        <w:numPr>
          <w:ilvl w:val="0"/>
          <w:numId w:val="13"/>
        </w:numPr>
        <w:tabs>
          <w:tab w:val="clear" w:pos="360"/>
        </w:tabs>
        <w:ind w:left="284" w:hanging="284"/>
        <w:jc w:val="both"/>
        <w:rPr>
          <w:rFonts w:ascii="Times New Roman" w:hAnsi="Times New Roman"/>
          <w:sz w:val="22"/>
          <w:szCs w:val="22"/>
        </w:rPr>
      </w:pPr>
      <w:r w:rsidRPr="006623FD">
        <w:rPr>
          <w:rFonts w:ascii="Times New Roman" w:hAnsi="Times New Roman"/>
          <w:b/>
          <w:sz w:val="22"/>
          <w:szCs w:val="22"/>
        </w:rPr>
        <w:t>Wymagania i zalecenia ogólne</w:t>
      </w:r>
      <w:r w:rsidR="007B1AF5" w:rsidRPr="006623FD">
        <w:rPr>
          <w:rFonts w:ascii="Times New Roman" w:hAnsi="Times New Roman"/>
          <w:sz w:val="22"/>
          <w:szCs w:val="22"/>
        </w:rPr>
        <w:t>:</w:t>
      </w:r>
    </w:p>
    <w:p w:rsidR="00772ABC" w:rsidRPr="006623FD" w:rsidRDefault="00772ABC" w:rsidP="00F61628">
      <w:pPr>
        <w:pStyle w:val="Zwykytekst"/>
        <w:ind w:left="360" w:hanging="76"/>
        <w:jc w:val="both"/>
        <w:rPr>
          <w:rFonts w:ascii="Times New Roman" w:hAnsi="Times New Roman"/>
          <w:sz w:val="22"/>
          <w:szCs w:val="22"/>
        </w:rPr>
      </w:pPr>
    </w:p>
    <w:p w:rsidR="007B1AF5" w:rsidRPr="006623FD" w:rsidRDefault="006766CC" w:rsidP="00F61628">
      <w:pPr>
        <w:pStyle w:val="Zwykytekst"/>
        <w:ind w:left="360" w:hanging="76"/>
        <w:jc w:val="both"/>
        <w:rPr>
          <w:rFonts w:ascii="Times New Roman" w:hAnsi="Times New Roman"/>
          <w:sz w:val="22"/>
          <w:szCs w:val="22"/>
        </w:rPr>
      </w:pPr>
      <w:r w:rsidRPr="006623FD">
        <w:rPr>
          <w:rFonts w:ascii="Times New Roman" w:hAnsi="Times New Roman"/>
          <w:sz w:val="22"/>
          <w:szCs w:val="22"/>
          <w:u w:val="single"/>
        </w:rPr>
        <w:t>Oferta powinna być przygotowana z uwzględnieniem poniższych zasad</w:t>
      </w:r>
      <w:r w:rsidRPr="006623FD">
        <w:rPr>
          <w:rFonts w:ascii="Times New Roman" w:hAnsi="Times New Roman"/>
          <w:sz w:val="22"/>
          <w:szCs w:val="22"/>
        </w:rPr>
        <w:t>:</w:t>
      </w:r>
    </w:p>
    <w:p w:rsidR="00772ABC" w:rsidRPr="006623FD" w:rsidRDefault="00772ABC" w:rsidP="00F61628">
      <w:pPr>
        <w:pStyle w:val="Zwykytekst"/>
        <w:ind w:left="360" w:hanging="76"/>
        <w:jc w:val="both"/>
        <w:rPr>
          <w:rFonts w:ascii="Times New Roman" w:hAnsi="Times New Roman"/>
          <w:sz w:val="22"/>
          <w:szCs w:val="22"/>
        </w:rPr>
      </w:pPr>
    </w:p>
    <w:p w:rsidR="007B1AF5" w:rsidRPr="006623FD" w:rsidRDefault="00A710F4" w:rsidP="00F61628">
      <w:pPr>
        <w:pStyle w:val="Zwykytekst"/>
        <w:numPr>
          <w:ilvl w:val="1"/>
          <w:numId w:val="13"/>
        </w:numPr>
        <w:tabs>
          <w:tab w:val="clear" w:pos="1080"/>
        </w:tabs>
        <w:ind w:left="567" w:hanging="283"/>
        <w:jc w:val="both"/>
        <w:rPr>
          <w:rFonts w:ascii="Times New Roman" w:hAnsi="Times New Roman"/>
          <w:sz w:val="22"/>
          <w:szCs w:val="22"/>
        </w:rPr>
      </w:pPr>
      <w:r w:rsidRPr="006623FD">
        <w:rPr>
          <w:rFonts w:ascii="Times New Roman" w:hAnsi="Times New Roman"/>
          <w:sz w:val="22"/>
          <w:szCs w:val="22"/>
        </w:rPr>
        <w:t>K</w:t>
      </w:r>
      <w:r w:rsidR="006766CC" w:rsidRPr="006623FD">
        <w:rPr>
          <w:rFonts w:ascii="Times New Roman" w:hAnsi="Times New Roman"/>
          <w:sz w:val="22"/>
          <w:szCs w:val="22"/>
        </w:rPr>
        <w:t>ażdy wykonawca może złoży</w:t>
      </w:r>
      <w:r w:rsidR="009917C9" w:rsidRPr="006623FD">
        <w:rPr>
          <w:rFonts w:ascii="Times New Roman" w:hAnsi="Times New Roman"/>
          <w:sz w:val="22"/>
          <w:szCs w:val="22"/>
        </w:rPr>
        <w:t>ć tylko jedną ofertę;</w:t>
      </w:r>
    </w:p>
    <w:p w:rsidR="00772ABC" w:rsidRPr="006623FD" w:rsidRDefault="00772ABC" w:rsidP="00772ABC">
      <w:pPr>
        <w:pStyle w:val="Zwykytekst"/>
        <w:ind w:left="567"/>
        <w:jc w:val="both"/>
        <w:rPr>
          <w:rFonts w:ascii="Times New Roman" w:hAnsi="Times New Roman"/>
          <w:sz w:val="22"/>
          <w:szCs w:val="22"/>
        </w:rPr>
      </w:pPr>
    </w:p>
    <w:p w:rsidR="007B1AF5" w:rsidRPr="006623FD" w:rsidRDefault="00A710F4" w:rsidP="007B1AF5">
      <w:pPr>
        <w:pStyle w:val="Zwykytekst"/>
        <w:numPr>
          <w:ilvl w:val="1"/>
          <w:numId w:val="13"/>
        </w:numPr>
        <w:tabs>
          <w:tab w:val="clear" w:pos="1080"/>
        </w:tabs>
        <w:ind w:left="567" w:hanging="283"/>
        <w:jc w:val="both"/>
        <w:rPr>
          <w:rFonts w:ascii="Times New Roman" w:hAnsi="Times New Roman"/>
          <w:sz w:val="22"/>
          <w:szCs w:val="22"/>
        </w:rPr>
      </w:pPr>
      <w:r w:rsidRPr="006623FD">
        <w:rPr>
          <w:rFonts w:ascii="Times New Roman" w:hAnsi="Times New Roman"/>
          <w:sz w:val="22"/>
          <w:szCs w:val="22"/>
        </w:rPr>
        <w:t>W</w:t>
      </w:r>
      <w:r w:rsidR="006766CC" w:rsidRPr="006623FD">
        <w:rPr>
          <w:rFonts w:ascii="Times New Roman" w:hAnsi="Times New Roman"/>
          <w:sz w:val="22"/>
          <w:szCs w:val="22"/>
        </w:rPr>
        <w:t>ymaga się, aby oferta była przygotowana w formie pisemnej, zapewniając</w:t>
      </w:r>
      <w:r w:rsidR="009917C9" w:rsidRPr="006623FD">
        <w:rPr>
          <w:rFonts w:ascii="Times New Roman" w:hAnsi="Times New Roman"/>
          <w:sz w:val="22"/>
          <w:szCs w:val="22"/>
        </w:rPr>
        <w:t>ej pełną czytelność jej treści;</w:t>
      </w:r>
    </w:p>
    <w:p w:rsidR="00772ABC" w:rsidRPr="006623FD" w:rsidRDefault="00772ABC" w:rsidP="00772ABC">
      <w:pPr>
        <w:pStyle w:val="Zwykytekst"/>
        <w:jc w:val="both"/>
        <w:rPr>
          <w:rFonts w:ascii="Times New Roman" w:hAnsi="Times New Roman"/>
          <w:sz w:val="22"/>
          <w:szCs w:val="22"/>
        </w:rPr>
      </w:pPr>
    </w:p>
    <w:p w:rsidR="007B1AF5" w:rsidRPr="006623FD" w:rsidRDefault="00A710F4" w:rsidP="007B1AF5">
      <w:pPr>
        <w:pStyle w:val="Zwykytekst"/>
        <w:numPr>
          <w:ilvl w:val="1"/>
          <w:numId w:val="13"/>
        </w:numPr>
        <w:tabs>
          <w:tab w:val="clear" w:pos="1080"/>
        </w:tabs>
        <w:ind w:left="567" w:hanging="283"/>
        <w:jc w:val="both"/>
        <w:rPr>
          <w:rFonts w:ascii="Times New Roman" w:hAnsi="Times New Roman"/>
          <w:sz w:val="22"/>
          <w:szCs w:val="22"/>
        </w:rPr>
      </w:pPr>
      <w:r w:rsidRPr="006623FD">
        <w:rPr>
          <w:rFonts w:ascii="Times New Roman" w:hAnsi="Times New Roman"/>
          <w:sz w:val="22"/>
          <w:szCs w:val="22"/>
          <w:lang w:val="pl-PL"/>
        </w:rPr>
        <w:t>O</w:t>
      </w:r>
      <w:r w:rsidR="006766CC" w:rsidRPr="006623FD">
        <w:rPr>
          <w:rFonts w:ascii="Times New Roman" w:hAnsi="Times New Roman"/>
          <w:sz w:val="22"/>
          <w:szCs w:val="22"/>
        </w:rPr>
        <w:t>fertę należy sporządzić w języku polskim pod rygorem nieważności.</w:t>
      </w:r>
      <w:r w:rsidR="009845C2" w:rsidRPr="006623FD">
        <w:rPr>
          <w:rFonts w:ascii="Times New Roman" w:hAnsi="Times New Roman"/>
          <w:sz w:val="22"/>
          <w:szCs w:val="22"/>
          <w:lang w:val="pl-PL"/>
        </w:rPr>
        <w:t xml:space="preserve"> </w:t>
      </w:r>
      <w:r w:rsidR="006766CC" w:rsidRPr="006623FD">
        <w:rPr>
          <w:rFonts w:ascii="Times New Roman" w:hAnsi="Times New Roman"/>
          <w:sz w:val="22"/>
          <w:szCs w:val="22"/>
        </w:rPr>
        <w:t xml:space="preserve">Ofertę należy złożyć w 1 egzemplarzu, w nieprzejrzystej i zaklejonej kopercie opatrzonej nazwą i dokładnym adresem Wykonawcy. Koperta powinna być zaadresowana do </w:t>
      </w:r>
      <w:r w:rsidR="0001376E" w:rsidRPr="006623FD">
        <w:rPr>
          <w:rFonts w:ascii="Times New Roman" w:hAnsi="Times New Roman"/>
          <w:sz w:val="22"/>
          <w:szCs w:val="22"/>
        </w:rPr>
        <w:t>Z</w:t>
      </w:r>
      <w:r w:rsidR="006766CC" w:rsidRPr="006623FD">
        <w:rPr>
          <w:rFonts w:ascii="Times New Roman" w:hAnsi="Times New Roman"/>
          <w:sz w:val="22"/>
          <w:szCs w:val="22"/>
        </w:rPr>
        <w:t xml:space="preserve">amawiającego na adres: </w:t>
      </w:r>
      <w:r w:rsidR="006955B3" w:rsidRPr="006623FD">
        <w:rPr>
          <w:rFonts w:ascii="Times New Roman" w:hAnsi="Times New Roman"/>
          <w:sz w:val="22"/>
          <w:szCs w:val="22"/>
          <w:lang w:val="pl-PL"/>
        </w:rPr>
        <w:t>Zarząd Dróg Miasta Krakowa</w:t>
      </w:r>
      <w:r w:rsidR="00CF13C2" w:rsidRPr="006623FD">
        <w:rPr>
          <w:rFonts w:ascii="Times New Roman" w:hAnsi="Times New Roman"/>
          <w:sz w:val="22"/>
          <w:szCs w:val="22"/>
        </w:rPr>
        <w:t>, ul. Centralna 53</w:t>
      </w:r>
      <w:r w:rsidR="006766CC" w:rsidRPr="006623FD">
        <w:rPr>
          <w:rFonts w:ascii="Times New Roman" w:hAnsi="Times New Roman"/>
          <w:sz w:val="22"/>
          <w:szCs w:val="22"/>
        </w:rPr>
        <w:t xml:space="preserve">, 31-586 Kraków oraz oznaczona następująco: </w:t>
      </w:r>
    </w:p>
    <w:p w:rsidR="00772ABC" w:rsidRPr="006623FD" w:rsidRDefault="00772ABC" w:rsidP="00772ABC">
      <w:pPr>
        <w:pStyle w:val="Zwykytekst"/>
        <w:jc w:val="both"/>
        <w:rPr>
          <w:rFonts w:ascii="Times New Roman" w:hAnsi="Times New Roman"/>
          <w:sz w:val="22"/>
          <w:szCs w:val="22"/>
        </w:rPr>
      </w:pPr>
    </w:p>
    <w:tbl>
      <w:tblPr>
        <w:tblStyle w:val="Tabela-Siatka"/>
        <w:tblW w:w="9923" w:type="dxa"/>
        <w:tblInd w:w="562" w:type="dxa"/>
        <w:tblLook w:val="04A0" w:firstRow="1" w:lastRow="0" w:firstColumn="1" w:lastColumn="0" w:noHBand="0" w:noVBand="1"/>
      </w:tblPr>
      <w:tblGrid>
        <w:gridCol w:w="9923"/>
      </w:tblGrid>
      <w:tr w:rsidR="001A101C" w:rsidRPr="006623FD" w:rsidTr="00A1714B">
        <w:tc>
          <w:tcPr>
            <w:tcW w:w="9923" w:type="dxa"/>
          </w:tcPr>
          <w:p w:rsidR="001A101C" w:rsidRPr="006623FD" w:rsidRDefault="005F70AE" w:rsidP="001B584C">
            <w:pPr>
              <w:pStyle w:val="Zwykytekst"/>
              <w:tabs>
                <w:tab w:val="left" w:pos="7980"/>
              </w:tabs>
              <w:jc w:val="both"/>
              <w:rPr>
                <w:rFonts w:ascii="Times New Roman" w:hAnsi="Times New Roman"/>
                <w:sz w:val="22"/>
                <w:szCs w:val="22"/>
                <w:lang w:val="pl-PL"/>
              </w:rPr>
            </w:pPr>
            <w:r w:rsidRPr="006623FD">
              <w:rPr>
                <w:rFonts w:ascii="Times New Roman" w:hAnsi="Times New Roman"/>
                <w:sz w:val="22"/>
                <w:szCs w:val="22"/>
                <w:lang w:val="pl-PL"/>
              </w:rPr>
              <w:t>Oferta przetargowa na wykonanie zadania pn.:</w:t>
            </w:r>
            <w:r w:rsidR="001B584C" w:rsidRPr="006623FD">
              <w:t xml:space="preserve"> </w:t>
            </w:r>
            <w:r w:rsidR="00A968F7" w:rsidRPr="006623FD">
              <w:rPr>
                <w:rFonts w:ascii="Times New Roman" w:hAnsi="Times New Roman"/>
                <w:b/>
                <w:sz w:val="22"/>
                <w:szCs w:val="22"/>
                <w:lang w:val="pl-PL"/>
              </w:rPr>
              <w:t xml:space="preserve">Utrzymanie, konserwacja i naprawy oraz pełnienie funkcji operatora złączy energetycznych typu Moser </w:t>
            </w:r>
            <w:r w:rsidR="00A968F7" w:rsidRPr="006623FD">
              <w:rPr>
                <w:rFonts w:ascii="Times New Roman" w:hAnsi="Times New Roman"/>
                <w:sz w:val="22"/>
                <w:szCs w:val="22"/>
                <w:lang w:val="pl-PL"/>
              </w:rPr>
              <w:t>– znak sprawy:</w:t>
            </w:r>
            <w:r w:rsidR="00A968F7" w:rsidRPr="006623FD">
              <w:rPr>
                <w:rFonts w:ascii="Times New Roman" w:hAnsi="Times New Roman"/>
                <w:b/>
                <w:sz w:val="22"/>
                <w:szCs w:val="22"/>
                <w:lang w:val="pl-PL"/>
              </w:rPr>
              <w:t xml:space="preserve"> 9/VII/2019</w:t>
            </w:r>
            <w:r w:rsidR="00A968F7" w:rsidRPr="006623FD">
              <w:rPr>
                <w:rFonts w:ascii="Times New Roman" w:hAnsi="Times New Roman"/>
                <w:sz w:val="22"/>
                <w:szCs w:val="22"/>
                <w:lang w:val="pl-PL"/>
              </w:rPr>
              <w:t>.</w:t>
            </w:r>
          </w:p>
        </w:tc>
      </w:tr>
    </w:tbl>
    <w:p w:rsidR="00315926" w:rsidRPr="006623FD" w:rsidRDefault="00315926" w:rsidP="00A968F7">
      <w:pPr>
        <w:pStyle w:val="Zwykytekst"/>
        <w:jc w:val="both"/>
        <w:rPr>
          <w:rFonts w:ascii="Times New Roman" w:hAnsi="Times New Roman"/>
          <w:sz w:val="22"/>
          <w:szCs w:val="22"/>
          <w:lang w:val="pl-PL"/>
        </w:rPr>
      </w:pPr>
    </w:p>
    <w:p w:rsidR="00CD4C04" w:rsidRPr="006623FD" w:rsidRDefault="006766CC" w:rsidP="00F61628">
      <w:pPr>
        <w:pStyle w:val="Zwykytekst"/>
        <w:numPr>
          <w:ilvl w:val="1"/>
          <w:numId w:val="13"/>
        </w:numPr>
        <w:tabs>
          <w:tab w:val="clear" w:pos="1080"/>
        </w:tabs>
        <w:ind w:left="567" w:hanging="284"/>
        <w:jc w:val="both"/>
        <w:rPr>
          <w:rFonts w:ascii="Times New Roman" w:hAnsi="Times New Roman"/>
          <w:sz w:val="22"/>
          <w:szCs w:val="22"/>
        </w:rPr>
      </w:pPr>
      <w:r w:rsidRPr="006623FD">
        <w:rPr>
          <w:rFonts w:ascii="Times New Roman" w:hAnsi="Times New Roman"/>
          <w:sz w:val="22"/>
          <w:szCs w:val="22"/>
        </w:rPr>
        <w:t>Oferta musi być podpisana przez osobę/osoby uprawnione do reprezentowania firmy w obrocie gospodarczym zgodnie z aktem rejes</w:t>
      </w:r>
      <w:r w:rsidR="002A099B" w:rsidRPr="006623FD">
        <w:rPr>
          <w:rFonts w:ascii="Times New Roman" w:hAnsi="Times New Roman"/>
          <w:sz w:val="22"/>
          <w:szCs w:val="22"/>
        </w:rPr>
        <w:t>tracyjnym i wymogami ustawowymi;</w:t>
      </w:r>
    </w:p>
    <w:p w:rsidR="00772ABC" w:rsidRPr="006623FD" w:rsidRDefault="00772ABC" w:rsidP="00772ABC">
      <w:pPr>
        <w:pStyle w:val="Zwykytekst"/>
        <w:ind w:left="567"/>
        <w:jc w:val="both"/>
        <w:rPr>
          <w:rFonts w:ascii="Times New Roman" w:hAnsi="Times New Roman"/>
          <w:sz w:val="22"/>
          <w:szCs w:val="22"/>
        </w:rPr>
      </w:pPr>
    </w:p>
    <w:p w:rsidR="00CD4C04" w:rsidRPr="006623FD" w:rsidRDefault="006766CC" w:rsidP="00CD4C04">
      <w:pPr>
        <w:numPr>
          <w:ilvl w:val="1"/>
          <w:numId w:val="13"/>
        </w:numPr>
        <w:tabs>
          <w:tab w:val="clear" w:pos="1080"/>
        </w:tabs>
        <w:ind w:left="567" w:hanging="284"/>
        <w:jc w:val="both"/>
        <w:rPr>
          <w:sz w:val="22"/>
          <w:szCs w:val="22"/>
        </w:rPr>
      </w:pPr>
      <w:r w:rsidRPr="006623FD">
        <w:rPr>
          <w:sz w:val="22"/>
          <w:szCs w:val="22"/>
        </w:rPr>
        <w:t>Pełnomocnictwo do podpisania oferty winno być dołączone do oferty o ile prawo do podpisania oferty nie wynika z doku</w:t>
      </w:r>
      <w:r w:rsidR="002A099B" w:rsidRPr="006623FD">
        <w:rPr>
          <w:sz w:val="22"/>
          <w:szCs w:val="22"/>
        </w:rPr>
        <w:t>mentu rejestracyjnego wykonawcy;</w:t>
      </w:r>
    </w:p>
    <w:p w:rsidR="00772ABC" w:rsidRPr="006623FD" w:rsidRDefault="00772ABC" w:rsidP="00772ABC">
      <w:pPr>
        <w:jc w:val="both"/>
        <w:rPr>
          <w:sz w:val="22"/>
          <w:szCs w:val="22"/>
        </w:rPr>
      </w:pPr>
    </w:p>
    <w:p w:rsidR="00CD4C04" w:rsidRPr="006623FD" w:rsidRDefault="006766CC" w:rsidP="00CD4C04">
      <w:pPr>
        <w:numPr>
          <w:ilvl w:val="1"/>
          <w:numId w:val="13"/>
        </w:numPr>
        <w:tabs>
          <w:tab w:val="clear" w:pos="1080"/>
        </w:tabs>
        <w:ind w:left="567" w:hanging="284"/>
        <w:jc w:val="both"/>
        <w:rPr>
          <w:sz w:val="22"/>
          <w:szCs w:val="22"/>
        </w:rPr>
      </w:pPr>
      <w:r w:rsidRPr="006623FD">
        <w:rPr>
          <w:sz w:val="22"/>
          <w:szCs w:val="22"/>
        </w:rPr>
        <w:t>Wymaga się, aby wszelkie poprawki były dokonane w sposób czytelny oraz opatrzone p</w:t>
      </w:r>
      <w:r w:rsidR="002A099B" w:rsidRPr="006623FD">
        <w:rPr>
          <w:sz w:val="22"/>
          <w:szCs w:val="22"/>
        </w:rPr>
        <w:t>arafą osoby podpisującej ofertę;</w:t>
      </w:r>
    </w:p>
    <w:p w:rsidR="00772ABC" w:rsidRPr="006623FD" w:rsidRDefault="00772ABC" w:rsidP="00772ABC">
      <w:pPr>
        <w:jc w:val="both"/>
        <w:rPr>
          <w:sz w:val="22"/>
          <w:szCs w:val="22"/>
        </w:rPr>
      </w:pPr>
    </w:p>
    <w:p w:rsidR="00CD4C04" w:rsidRPr="006623FD" w:rsidRDefault="006766CC" w:rsidP="00CD4C04">
      <w:pPr>
        <w:numPr>
          <w:ilvl w:val="1"/>
          <w:numId w:val="13"/>
        </w:numPr>
        <w:tabs>
          <w:tab w:val="clear" w:pos="1080"/>
        </w:tabs>
        <w:ind w:left="567" w:hanging="284"/>
        <w:jc w:val="both"/>
        <w:rPr>
          <w:sz w:val="22"/>
          <w:szCs w:val="22"/>
        </w:rPr>
      </w:pPr>
      <w:r w:rsidRPr="006623FD">
        <w:rPr>
          <w:sz w:val="22"/>
          <w:szCs w:val="22"/>
        </w:rPr>
        <w:t>Zaleca się aby oferta był</w:t>
      </w:r>
      <w:r w:rsidR="002A099B" w:rsidRPr="006623FD">
        <w:rPr>
          <w:sz w:val="22"/>
          <w:szCs w:val="22"/>
        </w:rPr>
        <w:t>a zszyta, a strony ponumerowane;</w:t>
      </w:r>
    </w:p>
    <w:p w:rsidR="00772ABC" w:rsidRPr="006623FD" w:rsidRDefault="00772ABC" w:rsidP="00772ABC">
      <w:pPr>
        <w:jc w:val="both"/>
        <w:rPr>
          <w:sz w:val="22"/>
          <w:szCs w:val="22"/>
        </w:rPr>
      </w:pPr>
    </w:p>
    <w:p w:rsidR="00CD4C04" w:rsidRPr="006623FD" w:rsidRDefault="006766CC" w:rsidP="00CD4C04">
      <w:pPr>
        <w:numPr>
          <w:ilvl w:val="1"/>
          <w:numId w:val="13"/>
        </w:numPr>
        <w:tabs>
          <w:tab w:val="clear" w:pos="1080"/>
        </w:tabs>
        <w:ind w:left="567" w:hanging="284"/>
        <w:jc w:val="both"/>
        <w:rPr>
          <w:sz w:val="22"/>
          <w:szCs w:val="22"/>
        </w:rPr>
      </w:pPr>
      <w:r w:rsidRPr="006623FD">
        <w:rPr>
          <w:sz w:val="22"/>
          <w:szCs w:val="22"/>
        </w:rPr>
        <w:t xml:space="preserve">Koszty opracowania i złożenia oferty ponosi </w:t>
      </w:r>
      <w:r w:rsidR="00B00F68" w:rsidRPr="006623FD">
        <w:rPr>
          <w:sz w:val="22"/>
          <w:szCs w:val="22"/>
        </w:rPr>
        <w:t>W</w:t>
      </w:r>
      <w:r w:rsidR="003405D1" w:rsidRPr="006623FD">
        <w:rPr>
          <w:sz w:val="22"/>
          <w:szCs w:val="22"/>
        </w:rPr>
        <w:t>ykonawc</w:t>
      </w:r>
      <w:r w:rsidR="00FE0FFE" w:rsidRPr="006623FD">
        <w:rPr>
          <w:sz w:val="22"/>
          <w:szCs w:val="22"/>
        </w:rPr>
        <w:t>a</w:t>
      </w:r>
      <w:r w:rsidR="002A099B" w:rsidRPr="006623FD">
        <w:rPr>
          <w:sz w:val="22"/>
          <w:szCs w:val="22"/>
        </w:rPr>
        <w:t>;</w:t>
      </w:r>
    </w:p>
    <w:p w:rsidR="00772ABC" w:rsidRPr="006623FD" w:rsidRDefault="00772ABC" w:rsidP="00772ABC">
      <w:pPr>
        <w:jc w:val="both"/>
        <w:rPr>
          <w:sz w:val="22"/>
          <w:szCs w:val="22"/>
        </w:rPr>
      </w:pPr>
    </w:p>
    <w:p w:rsidR="00CD4C04" w:rsidRPr="006623FD" w:rsidRDefault="00624752" w:rsidP="00CD4C04">
      <w:pPr>
        <w:numPr>
          <w:ilvl w:val="1"/>
          <w:numId w:val="13"/>
        </w:numPr>
        <w:tabs>
          <w:tab w:val="clear" w:pos="1080"/>
        </w:tabs>
        <w:ind w:left="567" w:hanging="284"/>
        <w:jc w:val="both"/>
        <w:rPr>
          <w:sz w:val="22"/>
          <w:szCs w:val="22"/>
        </w:rPr>
      </w:pPr>
      <w:r w:rsidRPr="006623FD">
        <w:rPr>
          <w:sz w:val="22"/>
          <w:szCs w:val="22"/>
        </w:rPr>
        <w:t>Wszystkie ewentualne upusty wykonawca musi uwzględnić w cenie ofertowej</w:t>
      </w:r>
      <w:r w:rsidR="002A099B" w:rsidRPr="006623FD">
        <w:rPr>
          <w:sz w:val="22"/>
          <w:szCs w:val="22"/>
        </w:rPr>
        <w:t>;</w:t>
      </w:r>
    </w:p>
    <w:p w:rsidR="006959E8" w:rsidRPr="006623FD" w:rsidRDefault="006959E8" w:rsidP="006959E8">
      <w:pPr>
        <w:jc w:val="both"/>
        <w:rPr>
          <w:sz w:val="22"/>
          <w:szCs w:val="22"/>
        </w:rPr>
      </w:pPr>
    </w:p>
    <w:p w:rsidR="005610F0" w:rsidRPr="006623FD" w:rsidRDefault="001C0D78" w:rsidP="000E147B">
      <w:pPr>
        <w:numPr>
          <w:ilvl w:val="1"/>
          <w:numId w:val="13"/>
        </w:numPr>
        <w:tabs>
          <w:tab w:val="clear" w:pos="1080"/>
        </w:tabs>
        <w:ind w:left="567" w:hanging="283"/>
        <w:jc w:val="both"/>
        <w:rPr>
          <w:sz w:val="22"/>
          <w:szCs w:val="22"/>
        </w:rPr>
      </w:pPr>
      <w:bookmarkStart w:id="1" w:name="_Hlk504738359"/>
      <w:r w:rsidRPr="006623FD">
        <w:rPr>
          <w:sz w:val="22"/>
          <w:szCs w:val="22"/>
        </w:rPr>
        <w:t>W</w:t>
      </w:r>
      <w:bookmarkEnd w:id="1"/>
      <w:r w:rsidR="000E147B" w:rsidRPr="006623FD">
        <w:rPr>
          <w:sz w:val="22"/>
          <w:szCs w:val="22"/>
        </w:rPr>
        <w:t xml:space="preserve">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w:t>
      </w:r>
      <w:r w:rsidR="008E79B2" w:rsidRPr="006623FD">
        <w:rPr>
          <w:sz w:val="22"/>
          <w:szCs w:val="22"/>
        </w:rPr>
        <w:t>eu</w:t>
      </w:r>
      <w:r w:rsidR="00A968F7" w:rsidRPr="006623FD">
        <w:rPr>
          <w:sz w:val="22"/>
          <w:szCs w:val="22"/>
        </w:rPr>
        <w:t>czciwej konkurencji (Dz. U. 2019 poz. 1010</w:t>
      </w:r>
      <w:r w:rsidR="000E147B" w:rsidRPr="006623FD">
        <w:rPr>
          <w:sz w:val="22"/>
          <w:szCs w:val="22"/>
        </w:rPr>
        <w:t>)” i dołączone do oferty, zaleca się, aby były trwale, oddzielnie spięte i umieszczone w nie zaklejonej kopercie opatrzonej napisami określającymi numer postępowania, nazwę i adres wykonawcy oraz klauzulę „</w:t>
      </w:r>
      <w:r w:rsidR="000E147B" w:rsidRPr="006623FD">
        <w:rPr>
          <w:b/>
          <w:sz w:val="22"/>
          <w:szCs w:val="22"/>
        </w:rPr>
        <w:t>TAJEMNICA PRZEDSIĘBIORSTWA</w:t>
      </w:r>
      <w:r w:rsidR="000E147B" w:rsidRPr="006623FD">
        <w:rPr>
          <w:sz w:val="22"/>
          <w:szCs w:val="22"/>
        </w:rPr>
        <w:t>”. Zgodnie z tym przepisem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Informacje stanowiącą tajemnice przedsiębiorstwa nie będą udostępniane osobom trzecim. Zamawiający ze swojej strony ograniczy dostęp do tych informacji oraz zapewni ochronę i odpowiedni sposób przechowywania zabezpieczający przed dostępem osób nieuprawnionych. Stosownie do brzmienia art. 8 ust. 3 ustawy PZP Wykonawca nie później niż w terminie składania ofert zobowiązany jest wykazać, iż zastrzeżone informacje stanowią tajemnicę przedsiębiorstwa.</w:t>
      </w:r>
    </w:p>
    <w:p w:rsidR="006959E8" w:rsidRPr="006623FD" w:rsidRDefault="006959E8" w:rsidP="00AE703B">
      <w:pPr>
        <w:jc w:val="both"/>
        <w:rPr>
          <w:sz w:val="22"/>
          <w:szCs w:val="22"/>
        </w:rPr>
      </w:pPr>
    </w:p>
    <w:p w:rsidR="00CD4C04" w:rsidRPr="006623FD" w:rsidRDefault="006766CC" w:rsidP="00F61628">
      <w:pPr>
        <w:pStyle w:val="Zwykytekst"/>
        <w:numPr>
          <w:ilvl w:val="1"/>
          <w:numId w:val="4"/>
        </w:numPr>
        <w:tabs>
          <w:tab w:val="clear" w:pos="360"/>
        </w:tabs>
        <w:ind w:left="284" w:hanging="284"/>
        <w:jc w:val="both"/>
        <w:rPr>
          <w:rFonts w:ascii="Times New Roman" w:hAnsi="Times New Roman"/>
          <w:sz w:val="22"/>
          <w:szCs w:val="22"/>
          <w:u w:val="single"/>
        </w:rPr>
      </w:pPr>
      <w:r w:rsidRPr="006623FD">
        <w:rPr>
          <w:rFonts w:ascii="Times New Roman" w:hAnsi="Times New Roman"/>
          <w:b/>
          <w:sz w:val="22"/>
          <w:szCs w:val="22"/>
        </w:rPr>
        <w:t>Zmiany i wycofanie oferty</w:t>
      </w:r>
      <w:r w:rsidR="00712D4B" w:rsidRPr="006623FD">
        <w:rPr>
          <w:rFonts w:ascii="Times New Roman" w:hAnsi="Times New Roman"/>
          <w:sz w:val="22"/>
          <w:szCs w:val="22"/>
          <w:lang w:val="pl-PL"/>
        </w:rPr>
        <w:t>:</w:t>
      </w:r>
    </w:p>
    <w:p w:rsidR="00772ABC" w:rsidRPr="006623FD" w:rsidRDefault="00772ABC" w:rsidP="00772ABC">
      <w:pPr>
        <w:pStyle w:val="Zwykytekst"/>
        <w:ind w:left="284"/>
        <w:jc w:val="both"/>
        <w:rPr>
          <w:rFonts w:ascii="Times New Roman" w:hAnsi="Times New Roman"/>
          <w:sz w:val="22"/>
          <w:szCs w:val="22"/>
          <w:u w:val="single"/>
        </w:rPr>
      </w:pPr>
    </w:p>
    <w:p w:rsidR="005610F0" w:rsidRPr="006623FD" w:rsidRDefault="006766CC" w:rsidP="004A7329">
      <w:pPr>
        <w:pStyle w:val="Zwykytekst"/>
        <w:numPr>
          <w:ilvl w:val="6"/>
          <w:numId w:val="4"/>
        </w:numPr>
        <w:tabs>
          <w:tab w:val="clear" w:pos="700"/>
        </w:tabs>
        <w:ind w:left="567" w:hanging="283"/>
        <w:jc w:val="both"/>
        <w:rPr>
          <w:rFonts w:ascii="Times New Roman" w:hAnsi="Times New Roman"/>
          <w:sz w:val="22"/>
          <w:szCs w:val="22"/>
        </w:rPr>
      </w:pPr>
      <w:r w:rsidRPr="006623FD">
        <w:rPr>
          <w:rFonts w:ascii="Times New Roman" w:hAnsi="Times New Roman"/>
          <w:sz w:val="22"/>
          <w:szCs w:val="22"/>
        </w:rPr>
        <w:t xml:space="preserve">Wykonawca może wprowadzić zmiany w złożonej ofercie lub ją wycofać, pod warunkiem, że uczyni to przed </w:t>
      </w:r>
      <w:r w:rsidR="00D45F2D" w:rsidRPr="006623FD">
        <w:rPr>
          <w:rFonts w:ascii="Times New Roman" w:hAnsi="Times New Roman"/>
          <w:sz w:val="22"/>
          <w:szCs w:val="22"/>
          <w:lang w:val="pl-PL"/>
        </w:rPr>
        <w:t xml:space="preserve">upływem </w:t>
      </w:r>
      <w:r w:rsidR="00D45F2D" w:rsidRPr="006623FD">
        <w:rPr>
          <w:rFonts w:ascii="Times New Roman" w:hAnsi="Times New Roman"/>
          <w:sz w:val="22"/>
          <w:szCs w:val="22"/>
        </w:rPr>
        <w:t>termin</w:t>
      </w:r>
      <w:r w:rsidR="00D45F2D" w:rsidRPr="006623FD">
        <w:rPr>
          <w:rFonts w:ascii="Times New Roman" w:hAnsi="Times New Roman"/>
          <w:sz w:val="22"/>
          <w:szCs w:val="22"/>
          <w:lang w:val="pl-PL"/>
        </w:rPr>
        <w:t>u do</w:t>
      </w:r>
      <w:r w:rsidRPr="006623FD">
        <w:rPr>
          <w:rFonts w:ascii="Times New Roman" w:hAnsi="Times New Roman"/>
          <w:sz w:val="22"/>
          <w:szCs w:val="22"/>
        </w:rPr>
        <w:t xml:space="preserve"> </w:t>
      </w:r>
      <w:r w:rsidR="00D45F2D" w:rsidRPr="006623FD">
        <w:rPr>
          <w:rFonts w:ascii="Times New Roman" w:hAnsi="Times New Roman"/>
          <w:sz w:val="22"/>
          <w:szCs w:val="22"/>
        </w:rPr>
        <w:t>składania ofert. Zarówno zmiany</w:t>
      </w:r>
      <w:r w:rsidR="00D45F2D" w:rsidRPr="006623FD">
        <w:rPr>
          <w:rFonts w:ascii="Times New Roman" w:hAnsi="Times New Roman"/>
          <w:sz w:val="22"/>
          <w:szCs w:val="22"/>
          <w:lang w:val="pl-PL"/>
        </w:rPr>
        <w:t xml:space="preserve"> </w:t>
      </w:r>
      <w:r w:rsidRPr="006623FD">
        <w:rPr>
          <w:rFonts w:ascii="Times New Roman" w:hAnsi="Times New Roman"/>
          <w:sz w:val="22"/>
          <w:szCs w:val="22"/>
        </w:rPr>
        <w:t>jak</w:t>
      </w:r>
      <w:r w:rsidR="00D45F2D" w:rsidRPr="006623FD">
        <w:rPr>
          <w:rFonts w:ascii="Times New Roman" w:hAnsi="Times New Roman"/>
          <w:sz w:val="22"/>
          <w:szCs w:val="22"/>
          <w:lang w:val="pl-PL"/>
        </w:rPr>
        <w:t xml:space="preserve"> </w:t>
      </w:r>
      <w:r w:rsidRPr="006623FD">
        <w:rPr>
          <w:rFonts w:ascii="Times New Roman" w:hAnsi="Times New Roman"/>
          <w:sz w:val="22"/>
          <w:szCs w:val="22"/>
        </w:rPr>
        <w:t>i wycofanie oferty wym</w:t>
      </w:r>
      <w:r w:rsidR="002A099B" w:rsidRPr="006623FD">
        <w:rPr>
          <w:rFonts w:ascii="Times New Roman" w:hAnsi="Times New Roman"/>
          <w:sz w:val="22"/>
          <w:szCs w:val="22"/>
        </w:rPr>
        <w:t>agają zachowania formy pisemnej;</w:t>
      </w:r>
    </w:p>
    <w:p w:rsidR="00772ABC" w:rsidRPr="006623FD" w:rsidRDefault="00772ABC" w:rsidP="00772ABC">
      <w:pPr>
        <w:pStyle w:val="Zwykytekst"/>
        <w:ind w:left="567"/>
        <w:jc w:val="both"/>
        <w:rPr>
          <w:rFonts w:ascii="Times New Roman" w:hAnsi="Times New Roman"/>
          <w:sz w:val="22"/>
          <w:szCs w:val="22"/>
        </w:rPr>
      </w:pPr>
    </w:p>
    <w:p w:rsidR="00B74FA2" w:rsidRPr="006623FD" w:rsidRDefault="006766CC" w:rsidP="004A7329">
      <w:pPr>
        <w:pStyle w:val="Zwykytekst"/>
        <w:numPr>
          <w:ilvl w:val="6"/>
          <w:numId w:val="4"/>
        </w:numPr>
        <w:tabs>
          <w:tab w:val="clear" w:pos="700"/>
        </w:tabs>
        <w:ind w:left="567" w:hanging="283"/>
        <w:jc w:val="both"/>
        <w:rPr>
          <w:rFonts w:ascii="Times New Roman" w:hAnsi="Times New Roman"/>
          <w:sz w:val="22"/>
          <w:szCs w:val="22"/>
        </w:rPr>
      </w:pPr>
      <w:r w:rsidRPr="006623FD">
        <w:rPr>
          <w:rFonts w:ascii="Times New Roman" w:hAnsi="Times New Roman"/>
          <w:sz w:val="22"/>
          <w:szCs w:val="22"/>
        </w:rPr>
        <w:t>Zmiany dotyczące treści oferty powinny być przygotowane, opakowane i zaadresowane w ten sam sposób co oferta. Powiadomienie o wycofaniu oferty powinno być opakowane i zaadresowane w ten sam sposób co oferta. Dodatkowo opakowanie, w którym jest przekazywana zmie</w:t>
      </w:r>
      <w:r w:rsidR="00C61900" w:rsidRPr="006623FD">
        <w:rPr>
          <w:rFonts w:ascii="Times New Roman" w:hAnsi="Times New Roman"/>
          <w:sz w:val="22"/>
          <w:szCs w:val="22"/>
        </w:rPr>
        <w:t xml:space="preserve">niona oferta lub powiadomienie </w:t>
      </w:r>
      <w:r w:rsidRPr="006623FD">
        <w:rPr>
          <w:rFonts w:ascii="Times New Roman" w:hAnsi="Times New Roman"/>
          <w:sz w:val="22"/>
          <w:szCs w:val="22"/>
        </w:rPr>
        <w:t>o wycofaniu powinny być opatrzone napisem ZMIANA lub WYCOFANIE.</w:t>
      </w:r>
    </w:p>
    <w:p w:rsidR="005610F0" w:rsidRPr="006623FD" w:rsidRDefault="005610F0" w:rsidP="004A7329">
      <w:pPr>
        <w:pStyle w:val="Zwykytekst"/>
        <w:jc w:val="both"/>
        <w:rPr>
          <w:rFonts w:ascii="Times New Roman" w:hAnsi="Times New Roman"/>
          <w:sz w:val="22"/>
          <w:szCs w:val="22"/>
        </w:rPr>
      </w:pPr>
    </w:p>
    <w:p w:rsidR="006766CC" w:rsidRPr="006623FD" w:rsidRDefault="006766CC" w:rsidP="004A7329">
      <w:pPr>
        <w:pStyle w:val="Nagwek9"/>
        <w:rPr>
          <w:rFonts w:ascii="Times New Roman" w:hAnsi="Times New Roman" w:cs="Times New Roman"/>
        </w:rPr>
      </w:pPr>
      <w:r w:rsidRPr="006623FD">
        <w:rPr>
          <w:rFonts w:ascii="Times New Roman" w:hAnsi="Times New Roman" w:cs="Times New Roman"/>
        </w:rPr>
        <w:t>Część VII</w:t>
      </w:r>
    </w:p>
    <w:p w:rsidR="0042232C" w:rsidRPr="006623FD" w:rsidRDefault="006766CC" w:rsidP="004A7329">
      <w:pPr>
        <w:pStyle w:val="Nagwek9"/>
        <w:pBdr>
          <w:bottom w:val="single" w:sz="4" w:space="1" w:color="auto"/>
        </w:pBdr>
        <w:rPr>
          <w:rFonts w:ascii="Times New Roman" w:hAnsi="Times New Roman" w:cs="Times New Roman"/>
        </w:rPr>
      </w:pPr>
      <w:r w:rsidRPr="006623FD">
        <w:rPr>
          <w:rFonts w:ascii="Times New Roman" w:hAnsi="Times New Roman" w:cs="Times New Roman"/>
        </w:rPr>
        <w:t>Miejsce oraz te</w:t>
      </w:r>
      <w:r w:rsidR="004E537E" w:rsidRPr="006623FD">
        <w:rPr>
          <w:rFonts w:ascii="Times New Roman" w:hAnsi="Times New Roman" w:cs="Times New Roman"/>
        </w:rPr>
        <w:t>rmin składania i otwarcia ofert</w:t>
      </w:r>
    </w:p>
    <w:p w:rsidR="004A7329" w:rsidRPr="006623FD" w:rsidRDefault="004A7329" w:rsidP="004A7329">
      <w:pPr>
        <w:ind w:left="284"/>
        <w:jc w:val="both"/>
        <w:rPr>
          <w:b/>
          <w:bCs/>
          <w:color w:val="FF0000"/>
          <w:sz w:val="22"/>
          <w:szCs w:val="22"/>
        </w:rPr>
      </w:pPr>
    </w:p>
    <w:p w:rsidR="00F50052" w:rsidRPr="006623FD" w:rsidRDefault="006766CC" w:rsidP="004A7329">
      <w:pPr>
        <w:numPr>
          <w:ilvl w:val="0"/>
          <w:numId w:val="6"/>
        </w:numPr>
        <w:tabs>
          <w:tab w:val="clear" w:pos="360"/>
        </w:tabs>
        <w:ind w:left="284" w:hanging="284"/>
        <w:jc w:val="both"/>
        <w:rPr>
          <w:b/>
          <w:bCs/>
          <w:color w:val="FF0000"/>
          <w:sz w:val="22"/>
          <w:szCs w:val="22"/>
        </w:rPr>
      </w:pPr>
      <w:r w:rsidRPr="006623FD">
        <w:rPr>
          <w:b/>
          <w:bCs/>
          <w:iCs/>
          <w:sz w:val="22"/>
          <w:szCs w:val="22"/>
        </w:rPr>
        <w:t>Oferty należy składać</w:t>
      </w:r>
      <w:r w:rsidRPr="006623FD">
        <w:rPr>
          <w:bCs/>
          <w:iCs/>
          <w:sz w:val="22"/>
          <w:szCs w:val="22"/>
        </w:rPr>
        <w:t xml:space="preserve"> na adres:</w:t>
      </w:r>
      <w:r w:rsidRPr="006623FD">
        <w:rPr>
          <w:b/>
          <w:bCs/>
          <w:iCs/>
          <w:sz w:val="22"/>
          <w:szCs w:val="22"/>
        </w:rPr>
        <w:t xml:space="preserve"> </w:t>
      </w:r>
      <w:r w:rsidR="00840503" w:rsidRPr="006623FD">
        <w:rPr>
          <w:bCs/>
          <w:iCs/>
          <w:sz w:val="22"/>
          <w:szCs w:val="22"/>
        </w:rPr>
        <w:t xml:space="preserve">Zarząd </w:t>
      </w:r>
      <w:r w:rsidR="006955B3" w:rsidRPr="006623FD">
        <w:rPr>
          <w:bCs/>
          <w:iCs/>
          <w:sz w:val="22"/>
          <w:szCs w:val="22"/>
        </w:rPr>
        <w:t>Dróg Miasta Krakowa</w:t>
      </w:r>
      <w:r w:rsidR="003711F8" w:rsidRPr="006623FD">
        <w:rPr>
          <w:bCs/>
          <w:iCs/>
          <w:sz w:val="22"/>
          <w:szCs w:val="22"/>
        </w:rPr>
        <w:t xml:space="preserve">, ul. Centralna 53, </w:t>
      </w:r>
      <w:r w:rsidRPr="006623FD">
        <w:rPr>
          <w:bCs/>
          <w:iCs/>
          <w:sz w:val="22"/>
          <w:szCs w:val="22"/>
        </w:rPr>
        <w:t>31-586 K</w:t>
      </w:r>
      <w:r w:rsidR="00CD3204" w:rsidRPr="006623FD">
        <w:rPr>
          <w:bCs/>
          <w:iCs/>
          <w:sz w:val="22"/>
          <w:szCs w:val="22"/>
        </w:rPr>
        <w:t>raków, sekretariat (pokój nr 118</w:t>
      </w:r>
      <w:r w:rsidR="00F50052" w:rsidRPr="006623FD">
        <w:rPr>
          <w:bCs/>
          <w:iCs/>
          <w:sz w:val="22"/>
          <w:szCs w:val="22"/>
        </w:rPr>
        <w:t>,</w:t>
      </w:r>
      <w:r w:rsidR="00840503" w:rsidRPr="006623FD">
        <w:rPr>
          <w:bCs/>
          <w:iCs/>
          <w:sz w:val="22"/>
          <w:szCs w:val="22"/>
        </w:rPr>
        <w:t xml:space="preserve"> budynek B</w:t>
      </w:r>
      <w:r w:rsidRPr="006623FD">
        <w:rPr>
          <w:bCs/>
          <w:iCs/>
          <w:sz w:val="22"/>
          <w:szCs w:val="22"/>
        </w:rPr>
        <w:t>), nie później niż</w:t>
      </w:r>
      <w:r w:rsidRPr="006623FD">
        <w:rPr>
          <w:b/>
          <w:bCs/>
          <w:iCs/>
          <w:sz w:val="22"/>
          <w:szCs w:val="22"/>
        </w:rPr>
        <w:t xml:space="preserve"> do dnia </w:t>
      </w:r>
      <w:r w:rsidR="00A968F7" w:rsidRPr="006623FD">
        <w:rPr>
          <w:b/>
          <w:bCs/>
          <w:iCs/>
          <w:sz w:val="22"/>
          <w:szCs w:val="22"/>
        </w:rPr>
        <w:t>17</w:t>
      </w:r>
      <w:r w:rsidR="009E7680" w:rsidRPr="006623FD">
        <w:rPr>
          <w:b/>
          <w:bCs/>
          <w:iCs/>
          <w:sz w:val="22"/>
          <w:szCs w:val="22"/>
        </w:rPr>
        <w:t>.</w:t>
      </w:r>
      <w:r w:rsidR="00A968F7" w:rsidRPr="006623FD">
        <w:rPr>
          <w:b/>
          <w:bCs/>
          <w:iCs/>
          <w:sz w:val="22"/>
          <w:szCs w:val="22"/>
        </w:rPr>
        <w:t>09</w:t>
      </w:r>
      <w:r w:rsidR="00C410F1" w:rsidRPr="006623FD">
        <w:rPr>
          <w:b/>
          <w:bCs/>
          <w:iCs/>
          <w:sz w:val="22"/>
          <w:szCs w:val="22"/>
        </w:rPr>
        <w:t>.201</w:t>
      </w:r>
      <w:r w:rsidR="00CD4C04" w:rsidRPr="006623FD">
        <w:rPr>
          <w:b/>
          <w:bCs/>
          <w:iCs/>
          <w:sz w:val="22"/>
          <w:szCs w:val="22"/>
        </w:rPr>
        <w:t>9</w:t>
      </w:r>
      <w:r w:rsidR="00EA6CCC" w:rsidRPr="006623FD">
        <w:rPr>
          <w:b/>
          <w:bCs/>
          <w:iCs/>
          <w:sz w:val="22"/>
          <w:szCs w:val="22"/>
        </w:rPr>
        <w:t>r. do godz</w:t>
      </w:r>
      <w:r w:rsidR="00D519FE" w:rsidRPr="006623FD">
        <w:rPr>
          <w:b/>
          <w:bCs/>
          <w:iCs/>
          <w:sz w:val="22"/>
          <w:szCs w:val="22"/>
        </w:rPr>
        <w:t>iny</w:t>
      </w:r>
      <w:r w:rsidR="004E7F6E" w:rsidRPr="006623FD">
        <w:rPr>
          <w:b/>
          <w:bCs/>
          <w:iCs/>
          <w:sz w:val="22"/>
          <w:szCs w:val="22"/>
        </w:rPr>
        <w:t xml:space="preserve"> 1</w:t>
      </w:r>
      <w:r w:rsidR="00A968F7" w:rsidRPr="006623FD">
        <w:rPr>
          <w:b/>
          <w:bCs/>
          <w:iCs/>
          <w:sz w:val="22"/>
          <w:szCs w:val="22"/>
        </w:rPr>
        <w:t>0</w:t>
      </w:r>
      <w:r w:rsidR="00A84267" w:rsidRPr="006623FD">
        <w:rPr>
          <w:b/>
          <w:bCs/>
          <w:iCs/>
          <w:sz w:val="22"/>
          <w:szCs w:val="22"/>
        </w:rPr>
        <w:t>:</w:t>
      </w:r>
      <w:r w:rsidR="00BF75BE" w:rsidRPr="006623FD">
        <w:rPr>
          <w:b/>
          <w:bCs/>
          <w:iCs/>
          <w:sz w:val="22"/>
          <w:szCs w:val="22"/>
        </w:rPr>
        <w:t>00</w:t>
      </w:r>
      <w:r w:rsidR="00BF75BE" w:rsidRPr="006623FD">
        <w:rPr>
          <w:bCs/>
          <w:iCs/>
          <w:sz w:val="22"/>
          <w:szCs w:val="22"/>
        </w:rPr>
        <w:t>.</w:t>
      </w:r>
    </w:p>
    <w:p w:rsidR="006955B3" w:rsidRPr="006623FD" w:rsidRDefault="006955B3" w:rsidP="004A7329">
      <w:pPr>
        <w:ind w:left="284" w:hanging="284"/>
        <w:jc w:val="both"/>
        <w:rPr>
          <w:b/>
          <w:bCs/>
          <w:color w:val="FF0000"/>
          <w:sz w:val="22"/>
          <w:szCs w:val="22"/>
        </w:rPr>
      </w:pPr>
    </w:p>
    <w:p w:rsidR="00F50052" w:rsidRPr="006623FD" w:rsidRDefault="006766CC" w:rsidP="004A7329">
      <w:pPr>
        <w:numPr>
          <w:ilvl w:val="0"/>
          <w:numId w:val="6"/>
        </w:numPr>
        <w:tabs>
          <w:tab w:val="clear" w:pos="360"/>
        </w:tabs>
        <w:ind w:left="284" w:hanging="284"/>
        <w:jc w:val="both"/>
        <w:rPr>
          <w:bCs/>
          <w:sz w:val="22"/>
          <w:szCs w:val="22"/>
        </w:rPr>
      </w:pPr>
      <w:r w:rsidRPr="006623FD">
        <w:rPr>
          <w:b/>
          <w:bCs/>
          <w:sz w:val="22"/>
          <w:szCs w:val="22"/>
        </w:rPr>
        <w:t>Otwarcie</w:t>
      </w:r>
      <w:r w:rsidRPr="006623FD">
        <w:rPr>
          <w:b/>
          <w:sz w:val="22"/>
          <w:szCs w:val="22"/>
        </w:rPr>
        <w:t xml:space="preserve"> złożonych ofert nastąpi w dniu</w:t>
      </w:r>
      <w:r w:rsidR="00CA39DB" w:rsidRPr="006623FD">
        <w:rPr>
          <w:sz w:val="22"/>
          <w:szCs w:val="22"/>
        </w:rPr>
        <w:t xml:space="preserve"> </w:t>
      </w:r>
      <w:r w:rsidR="00A968F7" w:rsidRPr="006623FD">
        <w:rPr>
          <w:b/>
          <w:sz w:val="22"/>
          <w:szCs w:val="22"/>
        </w:rPr>
        <w:t>17.09</w:t>
      </w:r>
      <w:r w:rsidR="004E7F6E" w:rsidRPr="006623FD">
        <w:rPr>
          <w:b/>
          <w:sz w:val="22"/>
          <w:szCs w:val="22"/>
        </w:rPr>
        <w:t>.</w:t>
      </w:r>
      <w:r w:rsidR="00A84267" w:rsidRPr="006623FD">
        <w:rPr>
          <w:b/>
          <w:sz w:val="22"/>
          <w:szCs w:val="22"/>
        </w:rPr>
        <w:t>201</w:t>
      </w:r>
      <w:r w:rsidR="00CD4C04" w:rsidRPr="006623FD">
        <w:rPr>
          <w:b/>
          <w:sz w:val="22"/>
          <w:szCs w:val="22"/>
        </w:rPr>
        <w:t>9</w:t>
      </w:r>
      <w:r w:rsidR="00BF75BE" w:rsidRPr="006623FD">
        <w:rPr>
          <w:b/>
          <w:sz w:val="22"/>
          <w:szCs w:val="22"/>
        </w:rPr>
        <w:t>r.</w:t>
      </w:r>
      <w:r w:rsidR="00576560" w:rsidRPr="006623FD">
        <w:rPr>
          <w:b/>
          <w:sz w:val="22"/>
          <w:szCs w:val="22"/>
        </w:rPr>
        <w:t xml:space="preserve"> o godz</w:t>
      </w:r>
      <w:r w:rsidR="00D519FE" w:rsidRPr="006623FD">
        <w:rPr>
          <w:b/>
          <w:sz w:val="22"/>
          <w:szCs w:val="22"/>
        </w:rPr>
        <w:t>inie</w:t>
      </w:r>
      <w:r w:rsidR="00840503" w:rsidRPr="006623FD">
        <w:rPr>
          <w:b/>
          <w:sz w:val="22"/>
          <w:szCs w:val="22"/>
        </w:rPr>
        <w:t xml:space="preserve"> </w:t>
      </w:r>
      <w:r w:rsidR="00063F15" w:rsidRPr="006623FD">
        <w:rPr>
          <w:b/>
          <w:sz w:val="22"/>
          <w:szCs w:val="22"/>
        </w:rPr>
        <w:t>1</w:t>
      </w:r>
      <w:r w:rsidR="00A968F7" w:rsidRPr="006623FD">
        <w:rPr>
          <w:b/>
          <w:sz w:val="22"/>
          <w:szCs w:val="22"/>
        </w:rPr>
        <w:t>1</w:t>
      </w:r>
      <w:r w:rsidR="00A84267" w:rsidRPr="006623FD">
        <w:rPr>
          <w:b/>
          <w:sz w:val="22"/>
          <w:szCs w:val="22"/>
        </w:rPr>
        <w:t>:</w:t>
      </w:r>
      <w:r w:rsidR="00BF75BE" w:rsidRPr="006623FD">
        <w:rPr>
          <w:b/>
          <w:sz w:val="22"/>
          <w:szCs w:val="22"/>
        </w:rPr>
        <w:t>00</w:t>
      </w:r>
      <w:r w:rsidRPr="006623FD">
        <w:rPr>
          <w:sz w:val="22"/>
          <w:szCs w:val="22"/>
        </w:rPr>
        <w:t xml:space="preserve"> w sali konferencyjnej </w:t>
      </w:r>
      <w:r w:rsidR="00840503" w:rsidRPr="006623FD">
        <w:rPr>
          <w:bCs/>
          <w:sz w:val="22"/>
          <w:szCs w:val="22"/>
        </w:rPr>
        <w:t xml:space="preserve">Zarządu </w:t>
      </w:r>
      <w:r w:rsidR="00C43F64" w:rsidRPr="006623FD">
        <w:rPr>
          <w:bCs/>
          <w:sz w:val="22"/>
          <w:szCs w:val="22"/>
        </w:rPr>
        <w:t>Dróg Miasta Krakowa</w:t>
      </w:r>
      <w:r w:rsidRPr="006623FD">
        <w:rPr>
          <w:sz w:val="22"/>
          <w:szCs w:val="22"/>
        </w:rPr>
        <w:t xml:space="preserve">, </w:t>
      </w:r>
      <w:r w:rsidR="0029542E" w:rsidRPr="006623FD">
        <w:rPr>
          <w:sz w:val="22"/>
          <w:szCs w:val="22"/>
        </w:rPr>
        <w:t>ul. Centralna 53, 31-586 Kraków, b</w:t>
      </w:r>
      <w:r w:rsidR="00840503" w:rsidRPr="006623FD">
        <w:rPr>
          <w:sz w:val="22"/>
          <w:szCs w:val="22"/>
        </w:rPr>
        <w:t xml:space="preserve">udynek </w:t>
      </w:r>
      <w:r w:rsidR="008E79B2" w:rsidRPr="006623FD">
        <w:rPr>
          <w:sz w:val="22"/>
          <w:szCs w:val="22"/>
        </w:rPr>
        <w:t xml:space="preserve">A, </w:t>
      </w:r>
      <w:r w:rsidR="008E79B2" w:rsidRPr="006623FD">
        <w:rPr>
          <w:sz w:val="22"/>
          <w:szCs w:val="22"/>
          <w:u w:val="single"/>
        </w:rPr>
        <w:t>sala nr 07</w:t>
      </w:r>
      <w:r w:rsidR="005171CC" w:rsidRPr="006623FD">
        <w:rPr>
          <w:sz w:val="22"/>
          <w:szCs w:val="22"/>
        </w:rPr>
        <w:t>.</w:t>
      </w:r>
    </w:p>
    <w:p w:rsidR="005610F0" w:rsidRPr="006623FD" w:rsidRDefault="005610F0" w:rsidP="004A7329">
      <w:pPr>
        <w:ind w:left="284" w:hanging="284"/>
        <w:jc w:val="both"/>
        <w:rPr>
          <w:bCs/>
          <w:sz w:val="22"/>
          <w:szCs w:val="22"/>
        </w:rPr>
      </w:pPr>
    </w:p>
    <w:p w:rsidR="00F50052" w:rsidRPr="006623FD" w:rsidRDefault="006766CC" w:rsidP="004A7329">
      <w:pPr>
        <w:numPr>
          <w:ilvl w:val="0"/>
          <w:numId w:val="6"/>
        </w:numPr>
        <w:tabs>
          <w:tab w:val="clear" w:pos="360"/>
        </w:tabs>
        <w:ind w:left="284" w:hanging="284"/>
        <w:jc w:val="both"/>
        <w:rPr>
          <w:bCs/>
          <w:sz w:val="22"/>
          <w:szCs w:val="22"/>
        </w:rPr>
      </w:pPr>
      <w:r w:rsidRPr="006623FD">
        <w:rPr>
          <w:sz w:val="22"/>
          <w:szCs w:val="22"/>
        </w:rPr>
        <w:t>Otwarcie ofert jest jawne. Po otwarciu każdej koperty zostaną podane do wiadomości zebranych nazwy oraz adresy wykonawców, a także informacje dotyczące ceny, terminu wykonania zamówienia, okresu gwarancji i warunków p</w:t>
      </w:r>
      <w:r w:rsidR="00C3798B" w:rsidRPr="006623FD">
        <w:rPr>
          <w:sz w:val="22"/>
          <w:szCs w:val="22"/>
        </w:rPr>
        <w:t>łatności</w:t>
      </w:r>
      <w:r w:rsidR="004A7329" w:rsidRPr="006623FD">
        <w:rPr>
          <w:sz w:val="22"/>
          <w:szCs w:val="22"/>
        </w:rPr>
        <w:t xml:space="preserve"> zawartych </w:t>
      </w:r>
      <w:r w:rsidR="00C3798B" w:rsidRPr="006623FD">
        <w:rPr>
          <w:sz w:val="22"/>
          <w:szCs w:val="22"/>
        </w:rPr>
        <w:t>w ofertach.</w:t>
      </w:r>
    </w:p>
    <w:p w:rsidR="005610F0" w:rsidRPr="006623FD" w:rsidRDefault="005610F0" w:rsidP="004A7329">
      <w:pPr>
        <w:jc w:val="both"/>
        <w:rPr>
          <w:bCs/>
          <w:sz w:val="22"/>
          <w:szCs w:val="22"/>
        </w:rPr>
      </w:pPr>
    </w:p>
    <w:p w:rsidR="00F50052" w:rsidRPr="006623FD" w:rsidRDefault="0056721D" w:rsidP="004A7329">
      <w:pPr>
        <w:numPr>
          <w:ilvl w:val="0"/>
          <w:numId w:val="6"/>
        </w:numPr>
        <w:tabs>
          <w:tab w:val="clear" w:pos="360"/>
        </w:tabs>
        <w:ind w:left="284" w:hanging="284"/>
        <w:jc w:val="both"/>
        <w:rPr>
          <w:bCs/>
          <w:sz w:val="22"/>
          <w:szCs w:val="22"/>
        </w:rPr>
      </w:pPr>
      <w:r w:rsidRPr="006623FD">
        <w:rPr>
          <w:sz w:val="22"/>
          <w:szCs w:val="22"/>
        </w:rPr>
        <w:t>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wniesienia odwołania</w:t>
      </w:r>
      <w:r w:rsidR="006766CC" w:rsidRPr="006623FD">
        <w:rPr>
          <w:sz w:val="22"/>
          <w:szCs w:val="22"/>
        </w:rPr>
        <w:t>.</w:t>
      </w:r>
    </w:p>
    <w:p w:rsidR="005610F0" w:rsidRPr="006623FD" w:rsidRDefault="005610F0" w:rsidP="004A7329">
      <w:pPr>
        <w:ind w:left="284" w:hanging="284"/>
        <w:jc w:val="both"/>
        <w:rPr>
          <w:bCs/>
          <w:sz w:val="22"/>
          <w:szCs w:val="22"/>
        </w:rPr>
      </w:pPr>
    </w:p>
    <w:p w:rsidR="00CD4C04" w:rsidRPr="006623FD" w:rsidRDefault="006766CC" w:rsidP="00CD4C04">
      <w:pPr>
        <w:numPr>
          <w:ilvl w:val="0"/>
          <w:numId w:val="6"/>
        </w:numPr>
        <w:tabs>
          <w:tab w:val="clear" w:pos="360"/>
        </w:tabs>
        <w:ind w:left="284" w:hanging="284"/>
        <w:jc w:val="both"/>
        <w:rPr>
          <w:bCs/>
          <w:sz w:val="22"/>
          <w:szCs w:val="22"/>
        </w:rPr>
      </w:pPr>
      <w:r w:rsidRPr="006623FD">
        <w:rPr>
          <w:sz w:val="22"/>
          <w:szCs w:val="22"/>
        </w:rPr>
        <w:t>Bezpośrednio przed otwarciem ofert zamawiający poda kwotę, jaką zamierza przeznaczyć na</w:t>
      </w:r>
      <w:r w:rsidR="0056721D" w:rsidRPr="006623FD">
        <w:rPr>
          <w:sz w:val="22"/>
          <w:szCs w:val="22"/>
        </w:rPr>
        <w:t xml:space="preserve"> sfinansowanie z</w:t>
      </w:r>
      <w:r w:rsidRPr="006623FD">
        <w:rPr>
          <w:sz w:val="22"/>
          <w:szCs w:val="22"/>
        </w:rPr>
        <w:t>amówienia.</w:t>
      </w:r>
      <w:r w:rsidR="009A1C70" w:rsidRPr="006623FD">
        <w:rPr>
          <w:sz w:val="22"/>
          <w:szCs w:val="22"/>
        </w:rPr>
        <w:t xml:space="preserve"> Niezwłocznie po otwarciu ofert zamawiający </w:t>
      </w:r>
      <w:r w:rsidR="000A7396" w:rsidRPr="006623FD">
        <w:rPr>
          <w:sz w:val="22"/>
          <w:szCs w:val="22"/>
        </w:rPr>
        <w:t xml:space="preserve">zamieszcza na </w:t>
      </w:r>
      <w:r w:rsidR="00D77C0B" w:rsidRPr="006623FD">
        <w:rPr>
          <w:sz w:val="22"/>
          <w:szCs w:val="22"/>
        </w:rPr>
        <w:t xml:space="preserve">swojej </w:t>
      </w:r>
      <w:r w:rsidR="000A7396" w:rsidRPr="006623FD">
        <w:rPr>
          <w:sz w:val="22"/>
          <w:szCs w:val="22"/>
        </w:rPr>
        <w:t xml:space="preserve">stronie </w:t>
      </w:r>
      <w:r w:rsidR="00D77C0B" w:rsidRPr="006623FD">
        <w:rPr>
          <w:sz w:val="22"/>
          <w:szCs w:val="22"/>
        </w:rPr>
        <w:t xml:space="preserve">internetowej </w:t>
      </w:r>
      <w:r w:rsidR="000A7396" w:rsidRPr="006623FD">
        <w:rPr>
          <w:sz w:val="22"/>
          <w:szCs w:val="22"/>
        </w:rPr>
        <w:t>informacje dotyczące:</w:t>
      </w:r>
    </w:p>
    <w:p w:rsidR="00772ABC" w:rsidRPr="006623FD" w:rsidRDefault="00772ABC" w:rsidP="00772ABC">
      <w:pPr>
        <w:jc w:val="both"/>
        <w:rPr>
          <w:bCs/>
          <w:sz w:val="22"/>
          <w:szCs w:val="22"/>
        </w:rPr>
      </w:pPr>
    </w:p>
    <w:p w:rsidR="00CD4C04" w:rsidRPr="006623FD" w:rsidRDefault="002164E0" w:rsidP="00F61628">
      <w:pPr>
        <w:pStyle w:val="Akapitzlist"/>
        <w:numPr>
          <w:ilvl w:val="3"/>
          <w:numId w:val="13"/>
        </w:numPr>
        <w:ind w:left="567" w:hanging="283"/>
        <w:jc w:val="both"/>
        <w:rPr>
          <w:bCs/>
          <w:sz w:val="22"/>
          <w:szCs w:val="22"/>
        </w:rPr>
      </w:pPr>
      <w:r w:rsidRPr="006623FD">
        <w:rPr>
          <w:bCs/>
          <w:sz w:val="22"/>
          <w:szCs w:val="22"/>
        </w:rPr>
        <w:t>K</w:t>
      </w:r>
      <w:r w:rsidR="000A7396" w:rsidRPr="006623FD">
        <w:rPr>
          <w:bCs/>
          <w:sz w:val="22"/>
          <w:szCs w:val="22"/>
        </w:rPr>
        <w:t>woty, jaką zamierza przeznaczyć na sfinansowanie zamówienia;</w:t>
      </w:r>
    </w:p>
    <w:p w:rsidR="00772ABC" w:rsidRPr="006623FD" w:rsidRDefault="00772ABC" w:rsidP="00772ABC">
      <w:pPr>
        <w:pStyle w:val="Akapitzlist"/>
        <w:ind w:left="567"/>
        <w:jc w:val="both"/>
        <w:rPr>
          <w:bCs/>
          <w:sz w:val="22"/>
          <w:szCs w:val="22"/>
        </w:rPr>
      </w:pPr>
    </w:p>
    <w:p w:rsidR="00CD4C04" w:rsidRPr="006623FD" w:rsidRDefault="002164E0" w:rsidP="00CD4C04">
      <w:pPr>
        <w:pStyle w:val="Akapitzlist"/>
        <w:numPr>
          <w:ilvl w:val="3"/>
          <w:numId w:val="13"/>
        </w:numPr>
        <w:ind w:left="567" w:hanging="283"/>
        <w:jc w:val="both"/>
        <w:rPr>
          <w:bCs/>
          <w:sz w:val="22"/>
          <w:szCs w:val="22"/>
        </w:rPr>
      </w:pPr>
      <w:r w:rsidRPr="006623FD">
        <w:rPr>
          <w:bCs/>
          <w:sz w:val="22"/>
          <w:szCs w:val="22"/>
        </w:rPr>
        <w:t>F</w:t>
      </w:r>
      <w:r w:rsidR="000A7396" w:rsidRPr="006623FD">
        <w:rPr>
          <w:bCs/>
          <w:sz w:val="22"/>
          <w:szCs w:val="22"/>
        </w:rPr>
        <w:t>irm i adresów wykonawców, którzy złożyli oferty w terminie;</w:t>
      </w:r>
    </w:p>
    <w:p w:rsidR="00772ABC" w:rsidRPr="006623FD" w:rsidRDefault="00772ABC" w:rsidP="00772ABC">
      <w:pPr>
        <w:jc w:val="both"/>
        <w:rPr>
          <w:bCs/>
          <w:sz w:val="22"/>
          <w:szCs w:val="22"/>
        </w:rPr>
      </w:pPr>
    </w:p>
    <w:p w:rsidR="00F50052" w:rsidRPr="006623FD" w:rsidRDefault="002164E0" w:rsidP="004A7329">
      <w:pPr>
        <w:pStyle w:val="Akapitzlist"/>
        <w:numPr>
          <w:ilvl w:val="3"/>
          <w:numId w:val="13"/>
        </w:numPr>
        <w:ind w:left="567" w:hanging="283"/>
        <w:jc w:val="both"/>
        <w:rPr>
          <w:bCs/>
          <w:sz w:val="22"/>
          <w:szCs w:val="22"/>
        </w:rPr>
      </w:pPr>
      <w:r w:rsidRPr="006623FD">
        <w:rPr>
          <w:bCs/>
          <w:sz w:val="22"/>
          <w:szCs w:val="22"/>
        </w:rPr>
        <w:t>C</w:t>
      </w:r>
      <w:r w:rsidR="000A7396" w:rsidRPr="006623FD">
        <w:rPr>
          <w:bCs/>
          <w:sz w:val="22"/>
          <w:szCs w:val="22"/>
        </w:rPr>
        <w:t>eny, terminu wykonania zamówienia, okresu gwarancji i warunków płatności</w:t>
      </w:r>
    </w:p>
    <w:p w:rsidR="00F50052" w:rsidRPr="006623FD" w:rsidRDefault="000A7396" w:rsidP="004A7329">
      <w:pPr>
        <w:ind w:left="567" w:hanging="283"/>
        <w:rPr>
          <w:bCs/>
          <w:sz w:val="22"/>
          <w:szCs w:val="22"/>
        </w:rPr>
      </w:pPr>
      <w:r w:rsidRPr="006623FD">
        <w:rPr>
          <w:bCs/>
          <w:sz w:val="22"/>
          <w:szCs w:val="22"/>
        </w:rPr>
        <w:t xml:space="preserve"> </w:t>
      </w:r>
      <w:r w:rsidR="00F50052" w:rsidRPr="006623FD">
        <w:rPr>
          <w:bCs/>
          <w:sz w:val="22"/>
          <w:szCs w:val="22"/>
        </w:rPr>
        <w:t xml:space="preserve">  </w:t>
      </w:r>
      <w:r w:rsidR="006955B3" w:rsidRPr="006623FD">
        <w:rPr>
          <w:bCs/>
          <w:sz w:val="22"/>
          <w:szCs w:val="22"/>
        </w:rPr>
        <w:t xml:space="preserve">  </w:t>
      </w:r>
      <w:r w:rsidRPr="006623FD">
        <w:rPr>
          <w:bCs/>
          <w:sz w:val="22"/>
          <w:szCs w:val="22"/>
        </w:rPr>
        <w:t>zawartych w ofertach</w:t>
      </w:r>
      <w:r w:rsidR="00D13D56" w:rsidRPr="006623FD">
        <w:rPr>
          <w:bCs/>
          <w:sz w:val="22"/>
          <w:szCs w:val="22"/>
        </w:rPr>
        <w:t>.</w:t>
      </w:r>
    </w:p>
    <w:p w:rsidR="005610F0" w:rsidRPr="006623FD" w:rsidRDefault="005610F0" w:rsidP="004A7329">
      <w:pPr>
        <w:rPr>
          <w:bCs/>
          <w:sz w:val="22"/>
          <w:szCs w:val="22"/>
        </w:rPr>
      </w:pPr>
    </w:p>
    <w:p w:rsidR="005610F0" w:rsidRPr="006623FD" w:rsidRDefault="006766CC" w:rsidP="004A7329">
      <w:pPr>
        <w:numPr>
          <w:ilvl w:val="0"/>
          <w:numId w:val="6"/>
        </w:numPr>
        <w:tabs>
          <w:tab w:val="clear" w:pos="360"/>
        </w:tabs>
        <w:ind w:left="284" w:hanging="284"/>
        <w:jc w:val="both"/>
        <w:rPr>
          <w:bCs/>
          <w:sz w:val="22"/>
          <w:szCs w:val="22"/>
        </w:rPr>
      </w:pPr>
      <w:r w:rsidRPr="006623FD">
        <w:rPr>
          <w:sz w:val="22"/>
          <w:szCs w:val="22"/>
        </w:rPr>
        <w:t>Zamawiający poprawia w tekście oferty oczywiste omyłki pisarskie</w:t>
      </w:r>
      <w:r w:rsidR="00665E5E" w:rsidRPr="006623FD">
        <w:rPr>
          <w:sz w:val="22"/>
          <w:szCs w:val="22"/>
        </w:rPr>
        <w:t>,  omyłki rachunkowe, z uwzględnieniem konsekwencji rachunkowych dokonanych poprawek oraz inne omyłki polegające na niezgodności oferty ze specyfikacją istotnych warunków zamówienia, niepowodujące istotnych zmian w treści oferty</w:t>
      </w:r>
      <w:r w:rsidRPr="006623FD">
        <w:rPr>
          <w:sz w:val="22"/>
          <w:szCs w:val="22"/>
        </w:rPr>
        <w:t>, niezwłocznie zawiadamiając o tym wykonawc</w:t>
      </w:r>
      <w:r w:rsidR="00665E5E" w:rsidRPr="006623FD">
        <w:rPr>
          <w:sz w:val="22"/>
          <w:szCs w:val="22"/>
        </w:rPr>
        <w:t>ę, którego oferta została poprawiona</w:t>
      </w:r>
      <w:r w:rsidR="00CF0FEA" w:rsidRPr="006623FD">
        <w:rPr>
          <w:sz w:val="22"/>
          <w:szCs w:val="22"/>
        </w:rPr>
        <w:t xml:space="preserve">. Zasady poprawiania omyłek </w:t>
      </w:r>
      <w:r w:rsidR="00665E5E" w:rsidRPr="006623FD">
        <w:rPr>
          <w:sz w:val="22"/>
          <w:szCs w:val="22"/>
        </w:rPr>
        <w:t>określone zostały w art. 87</w:t>
      </w:r>
      <w:r w:rsidRPr="006623FD">
        <w:rPr>
          <w:sz w:val="22"/>
          <w:szCs w:val="22"/>
        </w:rPr>
        <w:t xml:space="preserve"> </w:t>
      </w:r>
      <w:r w:rsidR="00DF3D1D" w:rsidRPr="006623FD">
        <w:rPr>
          <w:sz w:val="22"/>
          <w:szCs w:val="22"/>
        </w:rPr>
        <w:t xml:space="preserve">ust. 2 </w:t>
      </w:r>
      <w:r w:rsidRPr="006623FD">
        <w:rPr>
          <w:sz w:val="22"/>
          <w:szCs w:val="22"/>
        </w:rPr>
        <w:t xml:space="preserve">Pzp. </w:t>
      </w:r>
    </w:p>
    <w:p w:rsidR="005610F0" w:rsidRPr="006623FD" w:rsidRDefault="005610F0" w:rsidP="004A7329">
      <w:pPr>
        <w:ind w:left="284" w:hanging="284"/>
        <w:jc w:val="both"/>
        <w:rPr>
          <w:sz w:val="22"/>
          <w:szCs w:val="22"/>
        </w:rPr>
      </w:pPr>
    </w:p>
    <w:p w:rsidR="00F50052" w:rsidRPr="006623FD" w:rsidRDefault="006766CC" w:rsidP="004A7329">
      <w:pPr>
        <w:numPr>
          <w:ilvl w:val="0"/>
          <w:numId w:val="6"/>
        </w:numPr>
        <w:tabs>
          <w:tab w:val="clear" w:pos="360"/>
        </w:tabs>
        <w:ind w:left="284" w:hanging="284"/>
        <w:jc w:val="both"/>
        <w:rPr>
          <w:bCs/>
          <w:strike/>
          <w:color w:val="FF0000"/>
          <w:sz w:val="22"/>
          <w:szCs w:val="22"/>
        </w:rPr>
      </w:pPr>
      <w:r w:rsidRPr="006623FD">
        <w:rPr>
          <w:sz w:val="22"/>
          <w:szCs w:val="22"/>
        </w:rPr>
        <w:t>W celu wyboru wykonawcy, wszystkie oferty zostaną dokładnie sprawdzone pod względem spełniania wymagań ustawy Prawo zamówień publicznych</w:t>
      </w:r>
      <w:r w:rsidR="000F2FAF" w:rsidRPr="006623FD">
        <w:rPr>
          <w:sz w:val="22"/>
          <w:szCs w:val="22"/>
        </w:rPr>
        <w:t xml:space="preserve"> i SIWZ.</w:t>
      </w:r>
    </w:p>
    <w:p w:rsidR="00CA39DB" w:rsidRPr="006623FD" w:rsidRDefault="00CA39DB" w:rsidP="00F64D40">
      <w:pPr>
        <w:jc w:val="both"/>
        <w:rPr>
          <w:bCs/>
          <w:strike/>
          <w:color w:val="FF0000"/>
          <w:sz w:val="22"/>
          <w:szCs w:val="22"/>
        </w:rPr>
      </w:pPr>
    </w:p>
    <w:p w:rsidR="00CD4C04" w:rsidRPr="006623FD" w:rsidRDefault="000F06F6" w:rsidP="00CD4C04">
      <w:pPr>
        <w:numPr>
          <w:ilvl w:val="0"/>
          <w:numId w:val="6"/>
        </w:numPr>
        <w:tabs>
          <w:tab w:val="clear" w:pos="360"/>
        </w:tabs>
        <w:ind w:left="284" w:hanging="284"/>
        <w:jc w:val="both"/>
        <w:rPr>
          <w:color w:val="000000"/>
          <w:sz w:val="22"/>
          <w:szCs w:val="22"/>
        </w:rPr>
      </w:pPr>
      <w:r w:rsidRPr="006623FD">
        <w:rPr>
          <w:b/>
          <w:color w:val="000000"/>
          <w:sz w:val="22"/>
          <w:szCs w:val="22"/>
        </w:rPr>
        <w:t>Wybór Wykonawcy</w:t>
      </w:r>
      <w:r w:rsidR="00CD4C04" w:rsidRPr="006623FD">
        <w:rPr>
          <w:color w:val="000000"/>
          <w:sz w:val="22"/>
          <w:szCs w:val="22"/>
        </w:rPr>
        <w:t>:</w:t>
      </w:r>
    </w:p>
    <w:p w:rsidR="00772ABC" w:rsidRPr="006623FD" w:rsidRDefault="00772ABC" w:rsidP="00F61628">
      <w:pPr>
        <w:ind w:left="426" w:hanging="142"/>
        <w:jc w:val="both"/>
        <w:rPr>
          <w:color w:val="000000"/>
          <w:sz w:val="22"/>
          <w:szCs w:val="22"/>
        </w:rPr>
      </w:pPr>
    </w:p>
    <w:p w:rsidR="00CD4C04" w:rsidRPr="006623FD" w:rsidRDefault="000F06F6" w:rsidP="00F61628">
      <w:pPr>
        <w:ind w:left="426" w:hanging="142"/>
        <w:jc w:val="both"/>
        <w:rPr>
          <w:color w:val="000000"/>
          <w:sz w:val="22"/>
          <w:szCs w:val="22"/>
        </w:rPr>
      </w:pPr>
      <w:r w:rsidRPr="006623FD">
        <w:rPr>
          <w:color w:val="000000"/>
          <w:sz w:val="22"/>
          <w:szCs w:val="22"/>
          <w:u w:val="single"/>
        </w:rPr>
        <w:t>Zamawiający podpisze umowę z Wykonawcą, który</w:t>
      </w:r>
      <w:r w:rsidRPr="006623FD">
        <w:rPr>
          <w:color w:val="000000"/>
          <w:sz w:val="22"/>
          <w:szCs w:val="22"/>
        </w:rPr>
        <w:t>:</w:t>
      </w:r>
    </w:p>
    <w:p w:rsidR="00772ABC" w:rsidRPr="006623FD" w:rsidRDefault="00772ABC" w:rsidP="00F61628">
      <w:pPr>
        <w:ind w:left="426" w:hanging="142"/>
        <w:jc w:val="both"/>
        <w:rPr>
          <w:color w:val="000000"/>
          <w:sz w:val="22"/>
          <w:szCs w:val="22"/>
        </w:rPr>
      </w:pPr>
    </w:p>
    <w:p w:rsidR="00CD4C04" w:rsidRPr="006623FD" w:rsidRDefault="002164E0" w:rsidP="00F61628">
      <w:pPr>
        <w:pStyle w:val="Akapitzlist"/>
        <w:numPr>
          <w:ilvl w:val="0"/>
          <w:numId w:val="19"/>
        </w:numPr>
        <w:tabs>
          <w:tab w:val="clear" w:pos="1866"/>
        </w:tabs>
        <w:ind w:left="567" w:hanging="283"/>
        <w:jc w:val="both"/>
        <w:rPr>
          <w:color w:val="000000"/>
          <w:sz w:val="22"/>
          <w:szCs w:val="22"/>
        </w:rPr>
      </w:pPr>
      <w:r w:rsidRPr="006623FD">
        <w:rPr>
          <w:color w:val="000000"/>
          <w:sz w:val="22"/>
          <w:szCs w:val="22"/>
        </w:rPr>
        <w:t>Z</w:t>
      </w:r>
      <w:r w:rsidR="000F06F6" w:rsidRPr="006623FD">
        <w:rPr>
          <w:color w:val="000000"/>
          <w:sz w:val="22"/>
          <w:szCs w:val="22"/>
        </w:rPr>
        <w:t>łożył ofertę odpowiadającą wymaganiom okreś</w:t>
      </w:r>
      <w:r w:rsidRPr="006623FD">
        <w:rPr>
          <w:color w:val="000000"/>
          <w:sz w:val="22"/>
          <w:szCs w:val="22"/>
        </w:rPr>
        <w:t>lonym w niniejszej specyfikacji;</w:t>
      </w:r>
    </w:p>
    <w:p w:rsidR="00772ABC" w:rsidRPr="006623FD" w:rsidRDefault="00772ABC" w:rsidP="00772ABC">
      <w:pPr>
        <w:pStyle w:val="Akapitzlist"/>
        <w:ind w:left="567"/>
        <w:jc w:val="both"/>
        <w:rPr>
          <w:color w:val="000000"/>
          <w:sz w:val="22"/>
          <w:szCs w:val="22"/>
        </w:rPr>
      </w:pPr>
    </w:p>
    <w:p w:rsidR="005610F0" w:rsidRPr="006623FD" w:rsidRDefault="002164E0" w:rsidP="004A7329">
      <w:pPr>
        <w:numPr>
          <w:ilvl w:val="0"/>
          <w:numId w:val="19"/>
        </w:numPr>
        <w:tabs>
          <w:tab w:val="clear" w:pos="1866"/>
        </w:tabs>
        <w:ind w:left="567" w:hanging="283"/>
        <w:jc w:val="both"/>
        <w:rPr>
          <w:color w:val="000000"/>
          <w:sz w:val="22"/>
          <w:szCs w:val="22"/>
          <w:u w:val="single"/>
        </w:rPr>
      </w:pPr>
      <w:r w:rsidRPr="006623FD">
        <w:rPr>
          <w:color w:val="000000"/>
          <w:sz w:val="22"/>
          <w:szCs w:val="22"/>
        </w:rPr>
        <w:t>Z</w:t>
      </w:r>
      <w:r w:rsidR="000F06F6" w:rsidRPr="006623FD">
        <w:rPr>
          <w:color w:val="000000"/>
          <w:sz w:val="22"/>
          <w:szCs w:val="22"/>
        </w:rPr>
        <w:t>łożył ofertę najkorzystniejszą z punktu widzenia kryteriów przyjętych w niniejszym postępowaniu</w:t>
      </w:r>
      <w:r w:rsidRPr="006623FD">
        <w:rPr>
          <w:color w:val="000000"/>
          <w:sz w:val="22"/>
          <w:szCs w:val="22"/>
        </w:rPr>
        <w:t>;</w:t>
      </w:r>
    </w:p>
    <w:p w:rsidR="001B584C" w:rsidRPr="006623FD" w:rsidRDefault="001B584C" w:rsidP="001B584C">
      <w:pPr>
        <w:pStyle w:val="Akapitzlist"/>
        <w:rPr>
          <w:color w:val="000000"/>
          <w:sz w:val="22"/>
          <w:szCs w:val="22"/>
          <w:u w:val="single"/>
        </w:rPr>
      </w:pPr>
    </w:p>
    <w:p w:rsidR="001B584C" w:rsidRPr="006623FD" w:rsidRDefault="001B584C" w:rsidP="001B584C">
      <w:pPr>
        <w:numPr>
          <w:ilvl w:val="0"/>
          <w:numId w:val="19"/>
        </w:numPr>
        <w:tabs>
          <w:tab w:val="clear" w:pos="1866"/>
        </w:tabs>
        <w:ind w:left="567" w:hanging="283"/>
        <w:jc w:val="both"/>
        <w:rPr>
          <w:color w:val="000000"/>
          <w:sz w:val="22"/>
          <w:szCs w:val="22"/>
        </w:rPr>
      </w:pPr>
      <w:r w:rsidRPr="006623FD">
        <w:rPr>
          <w:color w:val="000000"/>
          <w:sz w:val="22"/>
          <w:szCs w:val="22"/>
        </w:rPr>
        <w:t>Wniósł wymagane zabezpieczenie należytego wykonania umowy.</w:t>
      </w:r>
    </w:p>
    <w:p w:rsidR="006153F0" w:rsidRPr="006623FD" w:rsidRDefault="006153F0" w:rsidP="004A7329">
      <w:pPr>
        <w:rPr>
          <w:sz w:val="22"/>
          <w:szCs w:val="22"/>
        </w:rPr>
      </w:pPr>
    </w:p>
    <w:p w:rsidR="006766CC" w:rsidRPr="006623FD" w:rsidRDefault="006766CC" w:rsidP="004A7329">
      <w:pPr>
        <w:pStyle w:val="Nagwek9"/>
        <w:rPr>
          <w:rFonts w:ascii="Times New Roman" w:hAnsi="Times New Roman" w:cs="Times New Roman"/>
        </w:rPr>
      </w:pPr>
      <w:r w:rsidRPr="006623FD">
        <w:rPr>
          <w:rFonts w:ascii="Times New Roman" w:hAnsi="Times New Roman" w:cs="Times New Roman"/>
        </w:rPr>
        <w:t>Część VIII</w:t>
      </w:r>
    </w:p>
    <w:p w:rsidR="00F50052" w:rsidRPr="006623FD" w:rsidRDefault="006766CC" w:rsidP="004A7329">
      <w:pPr>
        <w:pStyle w:val="Nagwek9"/>
        <w:pBdr>
          <w:bottom w:val="single" w:sz="4" w:space="1" w:color="auto"/>
        </w:pBdr>
        <w:rPr>
          <w:rFonts w:ascii="Times New Roman" w:hAnsi="Times New Roman" w:cs="Times New Roman"/>
        </w:rPr>
      </w:pPr>
      <w:r w:rsidRPr="006623FD">
        <w:rPr>
          <w:rFonts w:ascii="Times New Roman" w:hAnsi="Times New Roman" w:cs="Times New Roman"/>
        </w:rPr>
        <w:t>Opis sposobu obliczenia ceny</w:t>
      </w:r>
    </w:p>
    <w:p w:rsidR="00014A63" w:rsidRPr="006623FD" w:rsidRDefault="00014A63" w:rsidP="004A7329">
      <w:pPr>
        <w:rPr>
          <w:sz w:val="22"/>
          <w:szCs w:val="22"/>
        </w:rPr>
      </w:pPr>
    </w:p>
    <w:p w:rsidR="00CD4C04" w:rsidRPr="006623FD" w:rsidRDefault="001B119D" w:rsidP="00F61628">
      <w:pPr>
        <w:numPr>
          <w:ilvl w:val="0"/>
          <w:numId w:val="7"/>
        </w:numPr>
        <w:tabs>
          <w:tab w:val="clear" w:pos="360"/>
        </w:tabs>
        <w:ind w:left="284" w:hanging="284"/>
        <w:jc w:val="both"/>
        <w:rPr>
          <w:sz w:val="22"/>
          <w:szCs w:val="22"/>
        </w:rPr>
      </w:pPr>
      <w:r w:rsidRPr="006623FD">
        <w:rPr>
          <w:b/>
          <w:sz w:val="22"/>
          <w:szCs w:val="22"/>
        </w:rPr>
        <w:t xml:space="preserve">Na </w:t>
      </w:r>
      <w:r w:rsidR="006955B3" w:rsidRPr="006623FD">
        <w:rPr>
          <w:b/>
          <w:sz w:val="22"/>
          <w:szCs w:val="22"/>
        </w:rPr>
        <w:t>formularzu</w:t>
      </w:r>
      <w:r w:rsidR="006955B3" w:rsidRPr="006623FD">
        <w:rPr>
          <w:sz w:val="22"/>
          <w:szCs w:val="22"/>
        </w:rPr>
        <w:t xml:space="preserve"> </w:t>
      </w:r>
      <w:r w:rsidR="006955B3" w:rsidRPr="006623FD">
        <w:rPr>
          <w:b/>
          <w:sz w:val="22"/>
          <w:szCs w:val="22"/>
        </w:rPr>
        <w:t>(</w:t>
      </w:r>
      <w:r w:rsidRPr="006623FD">
        <w:rPr>
          <w:b/>
          <w:sz w:val="22"/>
          <w:szCs w:val="22"/>
        </w:rPr>
        <w:t>druku</w:t>
      </w:r>
      <w:r w:rsidR="006955B3" w:rsidRPr="006623FD">
        <w:rPr>
          <w:b/>
          <w:sz w:val="22"/>
          <w:szCs w:val="22"/>
        </w:rPr>
        <w:t>)</w:t>
      </w:r>
      <w:r w:rsidRPr="006623FD">
        <w:rPr>
          <w:b/>
          <w:sz w:val="22"/>
          <w:szCs w:val="22"/>
        </w:rPr>
        <w:t xml:space="preserve"> oferty</w:t>
      </w:r>
      <w:r w:rsidRPr="006623FD">
        <w:rPr>
          <w:sz w:val="22"/>
          <w:szCs w:val="22"/>
        </w:rPr>
        <w:t xml:space="preserve"> (</w:t>
      </w:r>
      <w:r w:rsidRPr="006623FD">
        <w:rPr>
          <w:sz w:val="22"/>
          <w:szCs w:val="22"/>
          <w:u w:val="single"/>
        </w:rPr>
        <w:t>załącznik nr</w:t>
      </w:r>
      <w:r w:rsidR="00DC4420" w:rsidRPr="006623FD">
        <w:rPr>
          <w:sz w:val="22"/>
          <w:szCs w:val="22"/>
          <w:u w:val="single"/>
        </w:rPr>
        <w:t xml:space="preserve"> 1 do SIWZ</w:t>
      </w:r>
      <w:r w:rsidR="00DC4420" w:rsidRPr="006623FD">
        <w:rPr>
          <w:sz w:val="22"/>
          <w:szCs w:val="22"/>
        </w:rPr>
        <w:t xml:space="preserve">) </w:t>
      </w:r>
      <w:r w:rsidR="00DC4420" w:rsidRPr="006623FD">
        <w:rPr>
          <w:b/>
          <w:sz w:val="22"/>
          <w:szCs w:val="22"/>
        </w:rPr>
        <w:t>należy</w:t>
      </w:r>
      <w:r w:rsidR="009B13C5" w:rsidRPr="006623FD">
        <w:rPr>
          <w:b/>
          <w:sz w:val="22"/>
          <w:szCs w:val="22"/>
        </w:rPr>
        <w:t>:</w:t>
      </w:r>
    </w:p>
    <w:p w:rsidR="00775B51" w:rsidRPr="006623FD" w:rsidRDefault="00775B51" w:rsidP="00775B51">
      <w:pPr>
        <w:ind w:left="284"/>
        <w:jc w:val="both"/>
        <w:rPr>
          <w:sz w:val="22"/>
          <w:szCs w:val="22"/>
        </w:rPr>
      </w:pPr>
    </w:p>
    <w:p w:rsidR="0089645A" w:rsidRPr="006623FD" w:rsidRDefault="00DC4420" w:rsidP="002175A6">
      <w:pPr>
        <w:pStyle w:val="Akapitzlist"/>
        <w:numPr>
          <w:ilvl w:val="1"/>
          <w:numId w:val="5"/>
        </w:numPr>
        <w:tabs>
          <w:tab w:val="clear" w:pos="360"/>
          <w:tab w:val="num" w:pos="567"/>
        </w:tabs>
        <w:ind w:left="567" w:hanging="283"/>
        <w:jc w:val="both"/>
        <w:rPr>
          <w:sz w:val="22"/>
          <w:szCs w:val="22"/>
        </w:rPr>
      </w:pPr>
      <w:r w:rsidRPr="006623FD">
        <w:rPr>
          <w:sz w:val="22"/>
          <w:szCs w:val="22"/>
        </w:rPr>
        <w:t>podać</w:t>
      </w:r>
      <w:r w:rsidR="003B2AE7" w:rsidRPr="006623FD">
        <w:rPr>
          <w:sz w:val="22"/>
          <w:szCs w:val="22"/>
        </w:rPr>
        <w:t xml:space="preserve"> </w:t>
      </w:r>
      <w:r w:rsidRPr="006623FD">
        <w:rPr>
          <w:b/>
          <w:sz w:val="22"/>
          <w:szCs w:val="22"/>
        </w:rPr>
        <w:t>całkowitą cenę ofertową</w:t>
      </w:r>
      <w:r w:rsidRPr="006623FD">
        <w:rPr>
          <w:sz w:val="22"/>
          <w:szCs w:val="22"/>
        </w:rPr>
        <w:t xml:space="preserve"> </w:t>
      </w:r>
      <w:r w:rsidRPr="006623FD">
        <w:rPr>
          <w:b/>
          <w:sz w:val="22"/>
          <w:szCs w:val="22"/>
        </w:rPr>
        <w:t xml:space="preserve">(brutto) </w:t>
      </w:r>
      <w:r w:rsidR="00310F2F" w:rsidRPr="006623FD">
        <w:rPr>
          <w:sz w:val="22"/>
          <w:szCs w:val="22"/>
        </w:rPr>
        <w:t>w złotych polskich (PLN)</w:t>
      </w:r>
      <w:r w:rsidR="00A968F7" w:rsidRPr="006623FD">
        <w:rPr>
          <w:sz w:val="22"/>
          <w:szCs w:val="22"/>
        </w:rPr>
        <w:t xml:space="preserve"> </w:t>
      </w:r>
      <w:r w:rsidR="00310F2F" w:rsidRPr="006623FD">
        <w:rPr>
          <w:sz w:val="22"/>
          <w:szCs w:val="22"/>
        </w:rPr>
        <w:t>wraz z podaniem stawki podatku VAT</w:t>
      </w:r>
      <w:r w:rsidR="009B13C5" w:rsidRPr="006623FD">
        <w:rPr>
          <w:sz w:val="22"/>
          <w:szCs w:val="22"/>
        </w:rPr>
        <w:t>,</w:t>
      </w:r>
      <w:r w:rsidR="00CD4C04" w:rsidRPr="006623FD">
        <w:rPr>
          <w:sz w:val="22"/>
          <w:szCs w:val="22"/>
        </w:rPr>
        <w:t xml:space="preserve"> </w:t>
      </w:r>
    </w:p>
    <w:p w:rsidR="0007255D" w:rsidRPr="006623FD" w:rsidRDefault="0007255D" w:rsidP="0007255D">
      <w:pPr>
        <w:pStyle w:val="Akapitzlist"/>
        <w:tabs>
          <w:tab w:val="num" w:pos="567"/>
        </w:tabs>
        <w:ind w:left="567"/>
        <w:jc w:val="both"/>
        <w:rPr>
          <w:sz w:val="22"/>
          <w:szCs w:val="22"/>
        </w:rPr>
      </w:pPr>
    </w:p>
    <w:p w:rsidR="001B584C" w:rsidRPr="006623FD" w:rsidRDefault="003B2AE7" w:rsidP="00A968F7">
      <w:pPr>
        <w:pStyle w:val="Akapitzlist"/>
        <w:numPr>
          <w:ilvl w:val="1"/>
          <w:numId w:val="5"/>
        </w:numPr>
        <w:tabs>
          <w:tab w:val="clear" w:pos="360"/>
        </w:tabs>
        <w:ind w:left="567" w:hanging="283"/>
        <w:jc w:val="both"/>
        <w:rPr>
          <w:sz w:val="22"/>
          <w:szCs w:val="22"/>
        </w:rPr>
      </w:pPr>
      <w:r w:rsidRPr="006623FD">
        <w:rPr>
          <w:rFonts w:eastAsia="Calibri"/>
          <w:color w:val="000000"/>
          <w:sz w:val="22"/>
          <w:szCs w:val="22"/>
          <w:lang w:eastAsia="en-US"/>
        </w:rPr>
        <w:t xml:space="preserve">podać </w:t>
      </w:r>
      <w:r w:rsidRPr="006623FD">
        <w:rPr>
          <w:b/>
          <w:sz w:val="22"/>
          <w:szCs w:val="22"/>
        </w:rPr>
        <w:t>długoś</w:t>
      </w:r>
      <w:r w:rsidR="004657B0" w:rsidRPr="006623FD">
        <w:rPr>
          <w:b/>
          <w:sz w:val="22"/>
          <w:szCs w:val="22"/>
        </w:rPr>
        <w:t xml:space="preserve">ć </w:t>
      </w:r>
      <w:r w:rsidR="006153F0" w:rsidRPr="006623FD">
        <w:rPr>
          <w:b/>
          <w:sz w:val="22"/>
          <w:szCs w:val="22"/>
        </w:rPr>
        <w:t>oferowanego</w:t>
      </w:r>
      <w:r w:rsidR="00FA34B0" w:rsidRPr="006623FD">
        <w:rPr>
          <w:b/>
          <w:sz w:val="22"/>
          <w:szCs w:val="22"/>
        </w:rPr>
        <w:t xml:space="preserve"> okresu gwarancji</w:t>
      </w:r>
      <w:r w:rsidR="00A968F7" w:rsidRPr="006623FD">
        <w:rPr>
          <w:b/>
          <w:sz w:val="22"/>
          <w:szCs w:val="22"/>
        </w:rPr>
        <w:t xml:space="preserve"> na roboty i prace stanowiące przedmiot umowy i wbudowane materiały</w:t>
      </w:r>
      <w:r w:rsidR="001B584C" w:rsidRPr="006623FD">
        <w:rPr>
          <w:sz w:val="22"/>
          <w:szCs w:val="22"/>
        </w:rPr>
        <w:t>:</w:t>
      </w:r>
    </w:p>
    <w:p w:rsidR="001B584C" w:rsidRPr="006623FD" w:rsidRDefault="005D41A2" w:rsidP="005D41A2">
      <w:pPr>
        <w:pStyle w:val="Akapitzlist"/>
        <w:numPr>
          <w:ilvl w:val="0"/>
          <w:numId w:val="41"/>
        </w:numPr>
        <w:ind w:left="709" w:hanging="142"/>
        <w:rPr>
          <w:sz w:val="22"/>
          <w:szCs w:val="22"/>
        </w:rPr>
      </w:pPr>
      <w:r w:rsidRPr="005D41A2">
        <w:rPr>
          <w:b/>
          <w:sz w:val="22"/>
          <w:szCs w:val="22"/>
        </w:rPr>
        <w:t>24 miesiące</w:t>
      </w:r>
      <w:r>
        <w:rPr>
          <w:sz w:val="22"/>
          <w:szCs w:val="22"/>
        </w:rPr>
        <w:t>,</w:t>
      </w:r>
    </w:p>
    <w:p w:rsidR="001B584C" w:rsidRPr="006623FD" w:rsidRDefault="005D41A2" w:rsidP="0002619B">
      <w:pPr>
        <w:pStyle w:val="Akapitzlist"/>
        <w:numPr>
          <w:ilvl w:val="0"/>
          <w:numId w:val="38"/>
        </w:numPr>
        <w:ind w:left="709" w:hanging="142"/>
        <w:jc w:val="both"/>
        <w:rPr>
          <w:sz w:val="22"/>
          <w:szCs w:val="22"/>
        </w:rPr>
      </w:pPr>
      <w:r>
        <w:rPr>
          <w:b/>
          <w:sz w:val="22"/>
          <w:szCs w:val="22"/>
        </w:rPr>
        <w:t>30 miesię</w:t>
      </w:r>
      <w:r w:rsidR="009B13C5" w:rsidRPr="006623FD">
        <w:rPr>
          <w:b/>
          <w:sz w:val="22"/>
          <w:szCs w:val="22"/>
        </w:rPr>
        <w:t>c</w:t>
      </w:r>
      <w:r>
        <w:rPr>
          <w:b/>
          <w:sz w:val="22"/>
          <w:szCs w:val="22"/>
        </w:rPr>
        <w:t>y</w:t>
      </w:r>
      <w:r w:rsidR="003B2AE7" w:rsidRPr="006623FD">
        <w:rPr>
          <w:sz w:val="22"/>
          <w:szCs w:val="22"/>
        </w:rPr>
        <w:t>,</w:t>
      </w:r>
      <w:r w:rsidR="003B2AE7" w:rsidRPr="006623FD">
        <w:rPr>
          <w:b/>
          <w:sz w:val="22"/>
          <w:szCs w:val="22"/>
        </w:rPr>
        <w:t xml:space="preserve"> </w:t>
      </w:r>
    </w:p>
    <w:p w:rsidR="007E59E6" w:rsidRPr="006623FD" w:rsidRDefault="009B13C5" w:rsidP="0002619B">
      <w:pPr>
        <w:pStyle w:val="Akapitzlist"/>
        <w:numPr>
          <w:ilvl w:val="0"/>
          <w:numId w:val="38"/>
        </w:numPr>
        <w:ind w:left="709" w:hanging="142"/>
        <w:jc w:val="both"/>
        <w:rPr>
          <w:sz w:val="22"/>
          <w:szCs w:val="22"/>
        </w:rPr>
      </w:pPr>
      <w:r w:rsidRPr="006623FD">
        <w:rPr>
          <w:b/>
          <w:sz w:val="22"/>
          <w:szCs w:val="22"/>
        </w:rPr>
        <w:t>36</w:t>
      </w:r>
      <w:r w:rsidR="0019015D" w:rsidRPr="006623FD">
        <w:rPr>
          <w:b/>
          <w:sz w:val="22"/>
          <w:szCs w:val="22"/>
        </w:rPr>
        <w:t xml:space="preserve"> miesięcy</w:t>
      </w:r>
      <w:r w:rsidR="00823DDF" w:rsidRPr="006623FD">
        <w:rPr>
          <w:sz w:val="22"/>
          <w:szCs w:val="22"/>
        </w:rPr>
        <w:t>,</w:t>
      </w:r>
    </w:p>
    <w:p w:rsidR="00F64D40" w:rsidRPr="006623FD" w:rsidRDefault="00A968F7" w:rsidP="00A968F7">
      <w:pPr>
        <w:pStyle w:val="Tekstpodstawowy3"/>
        <w:ind w:left="567" w:right="0"/>
        <w:rPr>
          <w:sz w:val="22"/>
          <w:szCs w:val="22"/>
          <w:lang w:val="pl-PL"/>
        </w:rPr>
      </w:pPr>
      <w:r w:rsidRPr="006623FD">
        <w:rPr>
          <w:sz w:val="22"/>
          <w:szCs w:val="22"/>
          <w:lang w:val="pl-PL"/>
        </w:rPr>
        <w:t>liczonej od daty podpisania bezusterkowego protokołu odbioru lub w przypadku prac utrzymaniowych od końca miesiąca, w którym dostarczono nowe części zamienne i materiały</w:t>
      </w:r>
      <w:r w:rsidR="00F64D40" w:rsidRPr="006623FD">
        <w:rPr>
          <w:sz w:val="22"/>
          <w:szCs w:val="22"/>
          <w:lang w:val="pl-PL"/>
        </w:rPr>
        <w:t>.</w:t>
      </w:r>
    </w:p>
    <w:p w:rsidR="004955A2" w:rsidRPr="006623FD" w:rsidRDefault="004955A2" w:rsidP="0089645A">
      <w:pPr>
        <w:tabs>
          <w:tab w:val="num" w:pos="567"/>
        </w:tabs>
        <w:ind w:left="567" w:hanging="283"/>
        <w:jc w:val="both"/>
        <w:rPr>
          <w:sz w:val="22"/>
          <w:szCs w:val="22"/>
        </w:rPr>
      </w:pPr>
    </w:p>
    <w:p w:rsidR="007E59E6" w:rsidRPr="006623FD" w:rsidRDefault="006766CC" w:rsidP="004A7329">
      <w:pPr>
        <w:numPr>
          <w:ilvl w:val="0"/>
          <w:numId w:val="7"/>
        </w:numPr>
        <w:tabs>
          <w:tab w:val="clear" w:pos="360"/>
        </w:tabs>
        <w:ind w:left="284" w:hanging="284"/>
        <w:jc w:val="both"/>
        <w:rPr>
          <w:sz w:val="22"/>
          <w:szCs w:val="22"/>
        </w:rPr>
      </w:pPr>
      <w:r w:rsidRPr="006623FD">
        <w:rPr>
          <w:sz w:val="22"/>
          <w:szCs w:val="22"/>
        </w:rPr>
        <w:t>W cenie ofertowej należy uwzględnić podatek VAT oraz wszystkie wymagania określone w niniejszej specyfikacji, np. koszty transportu i inne. Cena brutto podana w ofercie (</w:t>
      </w:r>
      <w:r w:rsidR="00472392" w:rsidRPr="006623FD">
        <w:rPr>
          <w:sz w:val="22"/>
          <w:szCs w:val="22"/>
          <w:u w:val="single"/>
        </w:rPr>
        <w:t xml:space="preserve">załącznik nr 1 do </w:t>
      </w:r>
      <w:r w:rsidRPr="006623FD">
        <w:rPr>
          <w:sz w:val="22"/>
          <w:szCs w:val="22"/>
          <w:u w:val="single"/>
        </w:rPr>
        <w:t>SIWZ</w:t>
      </w:r>
      <w:r w:rsidRPr="006623FD">
        <w:rPr>
          <w:sz w:val="22"/>
          <w:szCs w:val="22"/>
        </w:rPr>
        <w:t>) winna zawierać wszystkie koszty bezpośrednie, koszty pośrednie oraz zysk i powinna uwzględniać wszelkie uwarunkowania zawarte w </w:t>
      </w:r>
      <w:r w:rsidR="006C43E4" w:rsidRPr="006623FD">
        <w:rPr>
          <w:sz w:val="22"/>
          <w:szCs w:val="22"/>
        </w:rPr>
        <w:t>SIWZ</w:t>
      </w:r>
      <w:r w:rsidRPr="006623FD">
        <w:rPr>
          <w:sz w:val="22"/>
          <w:szCs w:val="22"/>
        </w:rPr>
        <w:t xml:space="preserve">. W cenie powinny być również uwzględnione wszystkie podatki, opłaty celne, ubezpieczenia, opłaty transportowe itp. Podana cena jest obowiązująca w całym okresie ważności oferty. </w:t>
      </w:r>
    </w:p>
    <w:p w:rsidR="004955A2" w:rsidRPr="006623FD" w:rsidRDefault="004955A2" w:rsidP="004A7329">
      <w:pPr>
        <w:ind w:left="284" w:hanging="284"/>
        <w:jc w:val="both"/>
        <w:rPr>
          <w:sz w:val="22"/>
          <w:szCs w:val="22"/>
        </w:rPr>
      </w:pPr>
    </w:p>
    <w:p w:rsidR="007E59E6" w:rsidRPr="006623FD" w:rsidRDefault="000A7396" w:rsidP="004A7329">
      <w:pPr>
        <w:numPr>
          <w:ilvl w:val="0"/>
          <w:numId w:val="7"/>
        </w:numPr>
        <w:tabs>
          <w:tab w:val="clear" w:pos="360"/>
        </w:tabs>
        <w:ind w:left="284" w:hanging="284"/>
        <w:jc w:val="both"/>
        <w:rPr>
          <w:sz w:val="22"/>
          <w:szCs w:val="22"/>
        </w:rPr>
      </w:pPr>
      <w:r w:rsidRPr="006623FD">
        <w:rPr>
          <w:sz w:val="22"/>
          <w:szCs w:val="22"/>
        </w:rPr>
        <w:t>Jeżeli złożono ofertę, której wybór prowadziłby do powstania u Zamawiającego obowiązku podatkowego zgodnie z przepisami o podatku od towarów i usług (VAT), Zmawiający  w celu oceny takiej oferty dolicza do przedstawionej w niej ceny podatek od towarów i usług (VAT), który miałby obowiązek rozliczyć zgodnie z tymi przepisami. Wykonawca składając ofertę, informuje</w:t>
      </w:r>
      <w:r w:rsidR="009940A7" w:rsidRPr="006623FD">
        <w:rPr>
          <w:sz w:val="22"/>
          <w:szCs w:val="22"/>
        </w:rPr>
        <w:t xml:space="preserve"> Zamawiającego</w:t>
      </w:r>
      <w:r w:rsidRPr="006623FD">
        <w:rPr>
          <w:sz w:val="22"/>
          <w:szCs w:val="22"/>
        </w:rPr>
        <w:t>, czy wybór oferty będzie prowadzić do powstania u Zamawiającego obowiązku podatkowego, wskazując nazwę (rodzaj) towaru lub usługi, których dostawa lub świadczenie będzie prowadzić do jego powstania oraz wskazują</w:t>
      </w:r>
      <w:r w:rsidR="00F02EF6" w:rsidRPr="006623FD">
        <w:rPr>
          <w:sz w:val="22"/>
          <w:szCs w:val="22"/>
        </w:rPr>
        <w:t>c ich wartość bez kwoty podatku</w:t>
      </w:r>
      <w:r w:rsidR="00EF4933" w:rsidRPr="006623FD">
        <w:rPr>
          <w:sz w:val="22"/>
          <w:szCs w:val="22"/>
        </w:rPr>
        <w:t>.</w:t>
      </w:r>
    </w:p>
    <w:p w:rsidR="004955A2" w:rsidRPr="006623FD" w:rsidRDefault="004955A2" w:rsidP="004A7329">
      <w:pPr>
        <w:ind w:left="284" w:hanging="284"/>
        <w:jc w:val="both"/>
        <w:rPr>
          <w:sz w:val="22"/>
          <w:szCs w:val="22"/>
        </w:rPr>
      </w:pPr>
    </w:p>
    <w:p w:rsidR="006263AF" w:rsidRPr="006623FD" w:rsidRDefault="000A7396" w:rsidP="004A7329">
      <w:pPr>
        <w:numPr>
          <w:ilvl w:val="0"/>
          <w:numId w:val="7"/>
        </w:numPr>
        <w:tabs>
          <w:tab w:val="clear" w:pos="360"/>
        </w:tabs>
        <w:ind w:left="284" w:hanging="284"/>
        <w:jc w:val="both"/>
        <w:rPr>
          <w:sz w:val="22"/>
          <w:szCs w:val="22"/>
        </w:rPr>
      </w:pPr>
      <w:r w:rsidRPr="006623FD">
        <w:rPr>
          <w:sz w:val="22"/>
          <w:szCs w:val="22"/>
        </w:rPr>
        <w:t>Zamawiający nie przewiduje rozliczeń w walutach obcych. Rozliczenia pomiędzy zamawiającym a wykonawcą realizowane będą w złotych polskich PLN</w:t>
      </w:r>
      <w:r w:rsidR="007E59E6" w:rsidRPr="006623FD">
        <w:rPr>
          <w:sz w:val="22"/>
          <w:szCs w:val="22"/>
        </w:rPr>
        <w:t>.</w:t>
      </w:r>
    </w:p>
    <w:p w:rsidR="004955A2" w:rsidRPr="006623FD" w:rsidRDefault="004955A2" w:rsidP="004A7329">
      <w:pPr>
        <w:ind w:left="284" w:hanging="284"/>
        <w:jc w:val="both"/>
        <w:rPr>
          <w:sz w:val="22"/>
          <w:szCs w:val="22"/>
        </w:rPr>
      </w:pPr>
    </w:p>
    <w:p w:rsidR="00F61628" w:rsidRPr="006623FD" w:rsidRDefault="006766CC" w:rsidP="004A7329">
      <w:pPr>
        <w:numPr>
          <w:ilvl w:val="0"/>
          <w:numId w:val="7"/>
        </w:numPr>
        <w:tabs>
          <w:tab w:val="clear" w:pos="360"/>
        </w:tabs>
        <w:ind w:left="284" w:hanging="284"/>
        <w:jc w:val="both"/>
        <w:rPr>
          <w:sz w:val="22"/>
          <w:szCs w:val="22"/>
        </w:rPr>
      </w:pPr>
      <w:r w:rsidRPr="006623FD">
        <w:rPr>
          <w:sz w:val="22"/>
          <w:szCs w:val="22"/>
        </w:rPr>
        <w:t>Cena podana w ofercie jest ceną ostateczną i nie po</w:t>
      </w:r>
      <w:r w:rsidR="000B175D" w:rsidRPr="006623FD">
        <w:rPr>
          <w:sz w:val="22"/>
          <w:szCs w:val="22"/>
        </w:rPr>
        <w:t>dlega negocjacjom.</w:t>
      </w:r>
    </w:p>
    <w:p w:rsidR="00823DDF" w:rsidRPr="006623FD" w:rsidRDefault="00823DDF" w:rsidP="00823DDF">
      <w:pPr>
        <w:jc w:val="both"/>
        <w:rPr>
          <w:sz w:val="22"/>
          <w:szCs w:val="22"/>
        </w:rPr>
      </w:pPr>
    </w:p>
    <w:p w:rsidR="006766CC" w:rsidRPr="006623FD" w:rsidRDefault="006766CC" w:rsidP="004A7329">
      <w:pPr>
        <w:pStyle w:val="Nagwek9"/>
        <w:rPr>
          <w:rFonts w:ascii="Times New Roman" w:hAnsi="Times New Roman" w:cs="Times New Roman"/>
        </w:rPr>
      </w:pPr>
      <w:r w:rsidRPr="006623FD">
        <w:rPr>
          <w:rFonts w:ascii="Times New Roman" w:hAnsi="Times New Roman" w:cs="Times New Roman"/>
        </w:rPr>
        <w:t>Część IX</w:t>
      </w:r>
    </w:p>
    <w:p w:rsidR="00156CCD" w:rsidRPr="006623FD" w:rsidRDefault="006766CC" w:rsidP="004A7329">
      <w:pPr>
        <w:pStyle w:val="Nagwek9"/>
        <w:pBdr>
          <w:bottom w:val="single" w:sz="4" w:space="1" w:color="auto"/>
        </w:pBdr>
        <w:rPr>
          <w:rFonts w:ascii="Times New Roman" w:hAnsi="Times New Roman" w:cs="Times New Roman"/>
        </w:rPr>
      </w:pPr>
      <w:r w:rsidRPr="006623FD">
        <w:rPr>
          <w:rFonts w:ascii="Times New Roman" w:hAnsi="Times New Roman" w:cs="Times New Roman"/>
        </w:rPr>
        <w:t xml:space="preserve">Opis kryteriów, którymi zamawiający będzie się kierował przy wyborze oferty </w:t>
      </w:r>
      <w:r w:rsidR="00403FDC" w:rsidRPr="006623FD">
        <w:rPr>
          <w:rFonts w:ascii="Times New Roman" w:hAnsi="Times New Roman" w:cs="Times New Roman"/>
        </w:rPr>
        <w:br/>
      </w:r>
      <w:r w:rsidRPr="006623FD">
        <w:rPr>
          <w:rFonts w:ascii="Times New Roman" w:hAnsi="Times New Roman" w:cs="Times New Roman"/>
        </w:rPr>
        <w:t xml:space="preserve">wraz z podaniem znaczenia tych </w:t>
      </w:r>
      <w:r w:rsidR="002F1FAD" w:rsidRPr="006623FD">
        <w:rPr>
          <w:rFonts w:ascii="Times New Roman" w:hAnsi="Times New Roman" w:cs="Times New Roman"/>
        </w:rPr>
        <w:t>kryteriów i sposobu oceny ofert</w:t>
      </w:r>
    </w:p>
    <w:p w:rsidR="00014A63" w:rsidRPr="006623FD" w:rsidRDefault="00014A63" w:rsidP="004A7329">
      <w:pPr>
        <w:rPr>
          <w:sz w:val="22"/>
          <w:szCs w:val="22"/>
        </w:rPr>
      </w:pPr>
    </w:p>
    <w:p w:rsidR="00F61628" w:rsidRPr="006623FD" w:rsidRDefault="0085011B" w:rsidP="00CA39DB">
      <w:pPr>
        <w:pStyle w:val="Tekstpodstawowywcity"/>
        <w:ind w:left="0" w:firstLine="0"/>
        <w:jc w:val="both"/>
        <w:rPr>
          <w:sz w:val="22"/>
          <w:szCs w:val="22"/>
        </w:rPr>
      </w:pPr>
      <w:r w:rsidRPr="006623FD">
        <w:rPr>
          <w:sz w:val="22"/>
          <w:szCs w:val="22"/>
        </w:rPr>
        <w:t>Przy wyborze oferty zamawiający będzie się kie</w:t>
      </w:r>
      <w:r w:rsidR="002F1FAD" w:rsidRPr="006623FD">
        <w:rPr>
          <w:sz w:val="22"/>
          <w:szCs w:val="22"/>
        </w:rPr>
        <w:t>rował następującymi kryteriami</w:t>
      </w:r>
      <w:r w:rsidR="001B584C" w:rsidRPr="006623FD">
        <w:rPr>
          <w:sz w:val="22"/>
          <w:szCs w:val="22"/>
        </w:rPr>
        <w:t xml:space="preserve"> dla Części I, II, III, IV, V, VI i VII</w:t>
      </w:r>
      <w:r w:rsidR="002F1FAD" w:rsidRPr="006623FD">
        <w:rPr>
          <w:sz w:val="22"/>
          <w:szCs w:val="22"/>
        </w:rPr>
        <w:t>:</w:t>
      </w:r>
    </w:p>
    <w:p w:rsidR="0007255D" w:rsidRPr="006623FD" w:rsidRDefault="0007255D" w:rsidP="00656DA8">
      <w:pPr>
        <w:rPr>
          <w:bCs/>
          <w:sz w:val="22"/>
          <w:szCs w:val="22"/>
        </w:rPr>
      </w:pPr>
    </w:p>
    <w:p w:rsidR="00CA39DB" w:rsidRPr="006623FD" w:rsidRDefault="00472392" w:rsidP="00823DDF">
      <w:pPr>
        <w:jc w:val="both"/>
        <w:rPr>
          <w:b/>
          <w:bCs/>
          <w:sz w:val="22"/>
          <w:szCs w:val="22"/>
        </w:rPr>
      </w:pPr>
      <w:r w:rsidRPr="006623FD">
        <w:rPr>
          <w:bCs/>
          <w:sz w:val="22"/>
          <w:szCs w:val="22"/>
        </w:rPr>
        <w:t>C</w:t>
      </w:r>
      <w:r w:rsidRPr="006623FD">
        <w:rPr>
          <w:b/>
          <w:bCs/>
          <w:sz w:val="22"/>
          <w:szCs w:val="22"/>
        </w:rPr>
        <w:t xml:space="preserve"> </w:t>
      </w:r>
      <w:r w:rsidR="00823DDF" w:rsidRPr="006623FD">
        <w:rPr>
          <w:b/>
          <w:bCs/>
          <w:sz w:val="22"/>
          <w:szCs w:val="22"/>
        </w:rPr>
        <w:t xml:space="preserve"> </w:t>
      </w:r>
      <w:r w:rsidRPr="006623FD">
        <w:rPr>
          <w:b/>
          <w:bCs/>
          <w:sz w:val="22"/>
          <w:szCs w:val="22"/>
        </w:rPr>
        <w:t xml:space="preserve">- </w:t>
      </w:r>
      <w:r w:rsidR="00823DDF" w:rsidRPr="006623FD">
        <w:rPr>
          <w:b/>
          <w:bCs/>
          <w:sz w:val="22"/>
          <w:szCs w:val="22"/>
        </w:rPr>
        <w:t xml:space="preserve"> </w:t>
      </w:r>
      <w:r w:rsidRPr="006623FD">
        <w:rPr>
          <w:b/>
          <w:bCs/>
          <w:sz w:val="22"/>
          <w:szCs w:val="22"/>
        </w:rPr>
        <w:t>C</w:t>
      </w:r>
      <w:r w:rsidR="00823DDF" w:rsidRPr="006623FD">
        <w:rPr>
          <w:b/>
          <w:bCs/>
          <w:sz w:val="22"/>
          <w:szCs w:val="22"/>
        </w:rPr>
        <w:t>ena brutto -</w:t>
      </w:r>
      <w:r w:rsidR="00E55A98" w:rsidRPr="006623FD">
        <w:rPr>
          <w:b/>
          <w:bCs/>
          <w:sz w:val="22"/>
          <w:szCs w:val="22"/>
        </w:rPr>
        <w:t xml:space="preserve"> 60%</w:t>
      </w:r>
    </w:p>
    <w:p w:rsidR="00E55A98" w:rsidRPr="006623FD" w:rsidRDefault="00472392" w:rsidP="00823DDF">
      <w:pPr>
        <w:ind w:left="426" w:hanging="426"/>
        <w:jc w:val="both"/>
        <w:rPr>
          <w:b/>
          <w:bCs/>
          <w:sz w:val="22"/>
          <w:szCs w:val="22"/>
        </w:rPr>
      </w:pPr>
      <w:r w:rsidRPr="006623FD">
        <w:rPr>
          <w:bCs/>
          <w:sz w:val="22"/>
          <w:szCs w:val="22"/>
        </w:rPr>
        <w:t>G</w:t>
      </w:r>
      <w:r w:rsidRPr="006623FD">
        <w:rPr>
          <w:b/>
          <w:bCs/>
          <w:sz w:val="22"/>
          <w:szCs w:val="22"/>
        </w:rPr>
        <w:t xml:space="preserve"> </w:t>
      </w:r>
      <w:r w:rsidR="006153F0" w:rsidRPr="006623FD">
        <w:rPr>
          <w:b/>
          <w:bCs/>
          <w:sz w:val="22"/>
          <w:szCs w:val="22"/>
        </w:rPr>
        <w:t>-</w:t>
      </w:r>
      <w:r w:rsidR="00E55A98" w:rsidRPr="006623FD">
        <w:rPr>
          <w:b/>
          <w:bCs/>
          <w:sz w:val="22"/>
          <w:szCs w:val="22"/>
        </w:rPr>
        <w:t xml:space="preserve"> </w:t>
      </w:r>
      <w:r w:rsidR="006153F0" w:rsidRPr="006623FD">
        <w:rPr>
          <w:b/>
          <w:bCs/>
          <w:sz w:val="22"/>
          <w:szCs w:val="22"/>
        </w:rPr>
        <w:t xml:space="preserve">Długość oferowanego </w:t>
      </w:r>
      <w:r w:rsidR="00823DDF" w:rsidRPr="006623FD">
        <w:rPr>
          <w:b/>
          <w:bCs/>
          <w:sz w:val="22"/>
          <w:szCs w:val="22"/>
        </w:rPr>
        <w:t>okresu gwarancji na roboty i prace stanowiące przedmiot umowy i wbudowane materiały</w:t>
      </w:r>
      <w:r w:rsidR="00F64D40" w:rsidRPr="006623FD">
        <w:rPr>
          <w:b/>
          <w:bCs/>
          <w:sz w:val="22"/>
          <w:szCs w:val="22"/>
        </w:rPr>
        <w:t xml:space="preserve"> </w:t>
      </w:r>
      <w:r w:rsidR="00823DDF" w:rsidRPr="006623FD">
        <w:rPr>
          <w:b/>
          <w:bCs/>
          <w:sz w:val="22"/>
          <w:szCs w:val="22"/>
        </w:rPr>
        <w:t>-</w:t>
      </w:r>
      <w:r w:rsidR="00E55A98" w:rsidRPr="006623FD">
        <w:rPr>
          <w:b/>
          <w:bCs/>
          <w:sz w:val="22"/>
          <w:szCs w:val="22"/>
        </w:rPr>
        <w:t xml:space="preserve"> 40%</w:t>
      </w:r>
    </w:p>
    <w:p w:rsidR="006153F0" w:rsidRPr="006623FD" w:rsidRDefault="006153F0" w:rsidP="00656DA8">
      <w:pPr>
        <w:rPr>
          <w:b/>
          <w:bCs/>
          <w:sz w:val="22"/>
          <w:szCs w:val="22"/>
        </w:rPr>
      </w:pPr>
    </w:p>
    <w:p w:rsidR="006153F0" w:rsidRPr="006623FD" w:rsidRDefault="00C13AA6" w:rsidP="004A7329">
      <w:pPr>
        <w:rPr>
          <w:sz w:val="22"/>
          <w:szCs w:val="22"/>
        </w:rPr>
      </w:pPr>
      <m:oMathPara>
        <m:oMath>
          <m:r>
            <m:rPr>
              <m:sty m:val="bi"/>
            </m:rPr>
            <w:rPr>
              <w:rFonts w:ascii="Cambria Math" w:hAnsi="Cambria Math"/>
              <w:sz w:val="22"/>
              <w:szCs w:val="22"/>
            </w:rPr>
            <m:t>N</m:t>
          </m:r>
          <m:r>
            <w:rPr>
              <w:rFonts w:ascii="Cambria Math" w:hAnsi="Cambria Math"/>
              <w:sz w:val="22"/>
              <w:szCs w:val="22"/>
            </w:rPr>
            <m:t>=C+G</m:t>
          </m:r>
        </m:oMath>
      </m:oMathPara>
    </w:p>
    <w:p w:rsidR="00775B51" w:rsidRPr="006623FD" w:rsidRDefault="00E55A98" w:rsidP="004A7329">
      <w:pPr>
        <w:rPr>
          <w:bCs/>
          <w:sz w:val="22"/>
          <w:szCs w:val="22"/>
        </w:rPr>
      </w:pPr>
      <w:r w:rsidRPr="006623FD">
        <w:rPr>
          <w:bCs/>
          <w:sz w:val="22"/>
          <w:szCs w:val="22"/>
          <w:u w:val="single"/>
        </w:rPr>
        <w:t>gdzie</w:t>
      </w:r>
      <w:r w:rsidRPr="006623FD">
        <w:rPr>
          <w:bCs/>
          <w:sz w:val="22"/>
          <w:szCs w:val="22"/>
        </w:rPr>
        <w:t>:</w:t>
      </w:r>
    </w:p>
    <w:p w:rsidR="0007255D" w:rsidRPr="006623FD" w:rsidRDefault="0007255D" w:rsidP="004A7329">
      <w:pPr>
        <w:rPr>
          <w:bCs/>
          <w:sz w:val="22"/>
          <w:szCs w:val="22"/>
        </w:rPr>
      </w:pPr>
    </w:p>
    <w:p w:rsidR="008803DA" w:rsidRPr="006623FD" w:rsidRDefault="00E55A98" w:rsidP="004A7329">
      <w:pPr>
        <w:rPr>
          <w:bCs/>
          <w:sz w:val="22"/>
          <w:szCs w:val="22"/>
        </w:rPr>
      </w:pPr>
      <w:r w:rsidRPr="006623FD">
        <w:rPr>
          <w:bCs/>
          <w:sz w:val="22"/>
          <w:szCs w:val="22"/>
        </w:rPr>
        <w:t>N – łączna ilość punktów badanej oferty</w:t>
      </w:r>
      <w:r w:rsidR="00823DDF" w:rsidRPr="006623FD">
        <w:rPr>
          <w:bCs/>
          <w:sz w:val="22"/>
          <w:szCs w:val="22"/>
        </w:rPr>
        <w:t>,</w:t>
      </w:r>
    </w:p>
    <w:p w:rsidR="008803DA" w:rsidRPr="006623FD" w:rsidRDefault="00E55A98" w:rsidP="004A7329">
      <w:pPr>
        <w:rPr>
          <w:bCs/>
          <w:sz w:val="22"/>
          <w:szCs w:val="22"/>
        </w:rPr>
      </w:pPr>
      <w:r w:rsidRPr="006623FD">
        <w:rPr>
          <w:bCs/>
          <w:sz w:val="22"/>
          <w:szCs w:val="22"/>
        </w:rPr>
        <w:t xml:space="preserve">C – ilość punktów badanej oferty w kryterium </w:t>
      </w:r>
      <w:r w:rsidR="00823DDF" w:rsidRPr="006623FD">
        <w:rPr>
          <w:bCs/>
          <w:sz w:val="22"/>
          <w:szCs w:val="22"/>
        </w:rPr>
        <w:t>-</w:t>
      </w:r>
      <w:r w:rsidR="00BF62AC" w:rsidRPr="006623FD">
        <w:rPr>
          <w:bCs/>
          <w:sz w:val="22"/>
          <w:szCs w:val="22"/>
        </w:rPr>
        <w:t xml:space="preserve"> </w:t>
      </w:r>
      <w:r w:rsidR="00472392" w:rsidRPr="006623FD">
        <w:rPr>
          <w:bCs/>
          <w:sz w:val="22"/>
          <w:szCs w:val="22"/>
        </w:rPr>
        <w:t>C</w:t>
      </w:r>
      <w:r w:rsidRPr="006623FD">
        <w:rPr>
          <w:bCs/>
          <w:sz w:val="22"/>
          <w:szCs w:val="22"/>
        </w:rPr>
        <w:t>ena</w:t>
      </w:r>
      <w:r w:rsidR="00823DDF" w:rsidRPr="006623FD">
        <w:rPr>
          <w:bCs/>
          <w:sz w:val="22"/>
          <w:szCs w:val="22"/>
        </w:rPr>
        <w:t>,</w:t>
      </w:r>
    </w:p>
    <w:p w:rsidR="004955A2" w:rsidRPr="006623FD" w:rsidRDefault="00E55A98" w:rsidP="00823DDF">
      <w:pPr>
        <w:ind w:left="4253" w:hanging="4253"/>
        <w:rPr>
          <w:bCs/>
          <w:sz w:val="22"/>
          <w:szCs w:val="22"/>
        </w:rPr>
      </w:pPr>
      <w:r w:rsidRPr="006623FD">
        <w:rPr>
          <w:bCs/>
          <w:sz w:val="22"/>
          <w:szCs w:val="22"/>
        </w:rPr>
        <w:t xml:space="preserve">G – ilość punktów badanej oferty w kryterium </w:t>
      </w:r>
      <w:r w:rsidR="006153F0" w:rsidRPr="006623FD">
        <w:rPr>
          <w:bCs/>
          <w:sz w:val="22"/>
          <w:szCs w:val="22"/>
        </w:rPr>
        <w:t>-</w:t>
      </w:r>
      <w:r w:rsidR="00BF62AC" w:rsidRPr="006623FD">
        <w:rPr>
          <w:bCs/>
          <w:sz w:val="22"/>
          <w:szCs w:val="22"/>
        </w:rPr>
        <w:t xml:space="preserve"> </w:t>
      </w:r>
      <w:r w:rsidR="00823DDF" w:rsidRPr="006623FD">
        <w:rPr>
          <w:bCs/>
          <w:sz w:val="22"/>
          <w:szCs w:val="22"/>
        </w:rPr>
        <w:t>Długość oferowanego okresu gwarancji na roboty i prace stanowiące przedmiot umowy i wbudowane materiały.</w:t>
      </w:r>
    </w:p>
    <w:p w:rsidR="00823DDF" w:rsidRPr="006623FD" w:rsidRDefault="00823DDF" w:rsidP="00823DDF">
      <w:pPr>
        <w:ind w:left="4253" w:hanging="4253"/>
        <w:rPr>
          <w:bCs/>
          <w:sz w:val="22"/>
          <w:szCs w:val="22"/>
        </w:rPr>
      </w:pPr>
    </w:p>
    <w:p w:rsidR="004955A2" w:rsidRPr="006623FD" w:rsidRDefault="00C13AA6" w:rsidP="0002619B">
      <w:pPr>
        <w:pStyle w:val="Akapitzlist"/>
        <w:numPr>
          <w:ilvl w:val="6"/>
          <w:numId w:val="27"/>
        </w:numPr>
        <w:tabs>
          <w:tab w:val="clear" w:pos="2520"/>
        </w:tabs>
        <w:ind w:left="284" w:hanging="284"/>
        <w:rPr>
          <w:b/>
          <w:bCs/>
          <w:sz w:val="22"/>
          <w:szCs w:val="22"/>
        </w:rPr>
      </w:pPr>
      <w:r w:rsidRPr="006623FD">
        <w:rPr>
          <w:b/>
          <w:bCs/>
          <w:sz w:val="22"/>
          <w:szCs w:val="22"/>
        </w:rPr>
        <w:t>C</w:t>
      </w:r>
      <w:r w:rsidR="00156CCD" w:rsidRPr="006623FD">
        <w:rPr>
          <w:b/>
          <w:bCs/>
          <w:sz w:val="22"/>
          <w:szCs w:val="22"/>
        </w:rPr>
        <w:t xml:space="preserve">ena brutto </w:t>
      </w:r>
      <w:r w:rsidR="00EA1501" w:rsidRPr="006623FD">
        <w:rPr>
          <w:b/>
          <w:bCs/>
          <w:sz w:val="22"/>
          <w:szCs w:val="22"/>
        </w:rPr>
        <w:t>- 60%</w:t>
      </w:r>
    </w:p>
    <w:p w:rsidR="0007255D" w:rsidRPr="006623FD" w:rsidRDefault="0007255D" w:rsidP="004A7329">
      <w:pPr>
        <w:pStyle w:val="Tekstpodstawowy"/>
        <w:ind w:left="284"/>
        <w:jc w:val="both"/>
        <w:outlineLvl w:val="0"/>
        <w:rPr>
          <w:szCs w:val="22"/>
        </w:rPr>
      </w:pPr>
    </w:p>
    <w:p w:rsidR="00EA1501" w:rsidRPr="006623FD" w:rsidRDefault="00EA1501" w:rsidP="004A7329">
      <w:pPr>
        <w:pStyle w:val="Tekstpodstawowy"/>
        <w:ind w:left="284"/>
        <w:jc w:val="both"/>
        <w:outlineLvl w:val="0"/>
        <w:rPr>
          <w:szCs w:val="22"/>
        </w:rPr>
      </w:pPr>
      <w:r w:rsidRPr="006623FD">
        <w:rPr>
          <w:szCs w:val="22"/>
        </w:rPr>
        <w:t xml:space="preserve">Wykonawca, który zaproponuje najniższą cenę spośród ofert spełniających wymagania, otrzyma </w:t>
      </w:r>
      <w:r w:rsidRPr="006623FD">
        <w:rPr>
          <w:b/>
          <w:szCs w:val="22"/>
          <w:lang w:val="pl-PL"/>
        </w:rPr>
        <w:t>60</w:t>
      </w:r>
      <w:r w:rsidRPr="006623FD">
        <w:rPr>
          <w:b/>
          <w:szCs w:val="22"/>
        </w:rPr>
        <w:t xml:space="preserve"> punktów</w:t>
      </w:r>
      <w:r w:rsidRPr="006623FD">
        <w:rPr>
          <w:szCs w:val="22"/>
        </w:rPr>
        <w:t>, natomiast pozostali wykonawcy – odpowiednio mniej punktów, według poniższego wzoru:</w:t>
      </w:r>
    </w:p>
    <w:p w:rsidR="006153F0" w:rsidRPr="006623FD" w:rsidRDefault="006153F0" w:rsidP="004A7329">
      <w:pPr>
        <w:pStyle w:val="Tekstpodstawowy"/>
        <w:ind w:left="284"/>
        <w:jc w:val="both"/>
        <w:outlineLvl w:val="0"/>
        <w:rPr>
          <w:szCs w:val="22"/>
        </w:rPr>
      </w:pPr>
    </w:p>
    <w:p w:rsidR="006153F0" w:rsidRPr="006623FD" w:rsidRDefault="00C13AA6" w:rsidP="004A7329">
      <w:pPr>
        <w:pStyle w:val="Tekstpodstawowy"/>
        <w:jc w:val="both"/>
        <w:outlineLvl w:val="0"/>
        <w:rPr>
          <w:szCs w:val="22"/>
        </w:rPr>
      </w:pPr>
      <m:oMathPara>
        <m:oMath>
          <m:r>
            <m:rPr>
              <m:sty m:val="bi"/>
            </m:rPr>
            <w:rPr>
              <w:rFonts w:ascii="Cambria Math" w:hAnsi="Cambria Math"/>
              <w:szCs w:val="22"/>
            </w:rPr>
            <m:t>C</m:t>
          </m:r>
          <m:r>
            <w:rPr>
              <w:rFonts w:ascii="Cambria Math" w:hAnsi="Cambria Math"/>
              <w:szCs w:val="22"/>
            </w:rPr>
            <m:t xml:space="preserve">= </m:t>
          </m:r>
          <m:f>
            <m:fPr>
              <m:ctrlPr>
                <w:rPr>
                  <w:rFonts w:ascii="Cambria Math" w:hAnsi="Cambria Math"/>
                  <w:i/>
                  <w:szCs w:val="22"/>
                </w:rPr>
              </m:ctrlPr>
            </m:fPr>
            <m:num>
              <m:r>
                <w:rPr>
                  <w:rFonts w:ascii="Cambria Math" w:hAnsi="Cambria Math"/>
                  <w:szCs w:val="22"/>
                </w:rPr>
                <m:t>Cena minimalna</m:t>
              </m:r>
            </m:num>
            <m:den>
              <m:r>
                <w:rPr>
                  <w:rFonts w:ascii="Cambria Math" w:hAnsi="Cambria Math"/>
                  <w:szCs w:val="22"/>
                </w:rPr>
                <m:t>Cena badanej oferty</m:t>
              </m:r>
            </m:den>
          </m:f>
          <m:r>
            <w:rPr>
              <w:rFonts w:ascii="Cambria Math" w:hAnsi="Cambria Math"/>
              <w:szCs w:val="22"/>
            </w:rPr>
            <m:t xml:space="preserve"> ×60 pkt</m:t>
          </m:r>
        </m:oMath>
      </m:oMathPara>
    </w:p>
    <w:p w:rsidR="00AE703B" w:rsidRPr="006623FD" w:rsidRDefault="00AE703B" w:rsidP="004A7329">
      <w:pPr>
        <w:pStyle w:val="Tekstpodstawowy"/>
        <w:jc w:val="both"/>
        <w:outlineLvl w:val="0"/>
        <w:rPr>
          <w:szCs w:val="22"/>
        </w:rPr>
      </w:pPr>
    </w:p>
    <w:p w:rsidR="004955A2" w:rsidRPr="006623FD" w:rsidRDefault="00823DDF" w:rsidP="00823DDF">
      <w:pPr>
        <w:pStyle w:val="Akapitzlist"/>
        <w:numPr>
          <w:ilvl w:val="0"/>
          <w:numId w:val="13"/>
        </w:numPr>
        <w:tabs>
          <w:tab w:val="clear" w:pos="360"/>
        </w:tabs>
        <w:autoSpaceDE w:val="0"/>
        <w:autoSpaceDN w:val="0"/>
        <w:adjustRightInd w:val="0"/>
        <w:ind w:left="284" w:hanging="284"/>
        <w:contextualSpacing/>
        <w:jc w:val="both"/>
        <w:rPr>
          <w:rFonts w:eastAsia="Calibri"/>
          <w:b/>
          <w:color w:val="000000"/>
          <w:sz w:val="22"/>
          <w:szCs w:val="22"/>
          <w:lang w:eastAsia="en-US"/>
        </w:rPr>
      </w:pPr>
      <w:r w:rsidRPr="006623FD">
        <w:rPr>
          <w:rFonts w:eastAsia="Calibri"/>
          <w:b/>
          <w:color w:val="000000"/>
          <w:sz w:val="22"/>
          <w:szCs w:val="22"/>
          <w:lang w:eastAsia="en-US"/>
        </w:rPr>
        <w:t>Długość oferowanego okresu gwarancji na roboty i prace stanowiące przedmiot umowy i wbudowane materiały</w:t>
      </w:r>
      <w:r w:rsidR="001542D1" w:rsidRPr="006623FD">
        <w:rPr>
          <w:b/>
          <w:sz w:val="22"/>
          <w:szCs w:val="22"/>
        </w:rPr>
        <w:t xml:space="preserve"> </w:t>
      </w:r>
      <w:r w:rsidR="00A87B35" w:rsidRPr="006623FD">
        <w:rPr>
          <w:rFonts w:eastAsia="Calibri"/>
          <w:b/>
          <w:color w:val="000000"/>
          <w:sz w:val="22"/>
          <w:szCs w:val="22"/>
          <w:lang w:eastAsia="en-US"/>
        </w:rPr>
        <w:t>-</w:t>
      </w:r>
      <w:r w:rsidR="00C13AA6" w:rsidRPr="006623FD">
        <w:rPr>
          <w:rFonts w:eastAsia="Calibri"/>
          <w:b/>
          <w:color w:val="000000"/>
          <w:sz w:val="22"/>
          <w:szCs w:val="22"/>
          <w:lang w:eastAsia="en-US"/>
        </w:rPr>
        <w:t xml:space="preserve"> </w:t>
      </w:r>
      <w:r w:rsidR="00A87B35" w:rsidRPr="006623FD">
        <w:rPr>
          <w:rFonts w:eastAsia="Calibri"/>
          <w:b/>
          <w:color w:val="000000"/>
          <w:sz w:val="22"/>
          <w:szCs w:val="22"/>
          <w:lang w:eastAsia="en-US"/>
        </w:rPr>
        <w:t>4</w:t>
      </w:r>
      <w:r w:rsidR="009F39AE" w:rsidRPr="006623FD">
        <w:rPr>
          <w:rFonts w:eastAsia="Calibri"/>
          <w:b/>
          <w:color w:val="000000"/>
          <w:sz w:val="22"/>
          <w:szCs w:val="22"/>
          <w:lang w:eastAsia="en-US"/>
        </w:rPr>
        <w:t>0</w:t>
      </w:r>
      <w:r w:rsidR="009F39AE" w:rsidRPr="006623FD">
        <w:rPr>
          <w:b/>
          <w:sz w:val="22"/>
          <w:szCs w:val="22"/>
        </w:rPr>
        <w:t>%</w:t>
      </w:r>
    </w:p>
    <w:p w:rsidR="006153F0" w:rsidRPr="006623FD" w:rsidRDefault="006153F0" w:rsidP="004A7329">
      <w:pPr>
        <w:ind w:left="284"/>
        <w:jc w:val="both"/>
        <w:rPr>
          <w:color w:val="000000"/>
          <w:sz w:val="22"/>
          <w:szCs w:val="22"/>
          <w:u w:val="single"/>
        </w:rPr>
      </w:pPr>
    </w:p>
    <w:p w:rsidR="00775B51" w:rsidRPr="006623FD" w:rsidRDefault="009F39AE" w:rsidP="00CA39DB">
      <w:pPr>
        <w:ind w:left="284"/>
        <w:jc w:val="both"/>
        <w:rPr>
          <w:color w:val="000000"/>
          <w:sz w:val="22"/>
          <w:szCs w:val="22"/>
          <w:u w:val="single"/>
        </w:rPr>
      </w:pPr>
      <w:r w:rsidRPr="006623FD">
        <w:rPr>
          <w:color w:val="000000"/>
          <w:sz w:val="22"/>
          <w:szCs w:val="22"/>
          <w:u w:val="single"/>
        </w:rPr>
        <w:t>Sposób oceny:</w:t>
      </w:r>
    </w:p>
    <w:p w:rsidR="0007255D" w:rsidRPr="006623FD" w:rsidRDefault="0007255D" w:rsidP="00CA39DB">
      <w:pPr>
        <w:ind w:left="284"/>
        <w:jc w:val="both"/>
        <w:rPr>
          <w:b/>
          <w:color w:val="000000"/>
          <w:sz w:val="22"/>
          <w:szCs w:val="22"/>
        </w:rPr>
      </w:pPr>
    </w:p>
    <w:p w:rsidR="006959E8" w:rsidRPr="006623FD" w:rsidRDefault="00823DDF" w:rsidP="00CA39DB">
      <w:pPr>
        <w:ind w:left="284"/>
        <w:jc w:val="both"/>
        <w:rPr>
          <w:color w:val="000000"/>
          <w:sz w:val="22"/>
          <w:szCs w:val="22"/>
        </w:rPr>
      </w:pPr>
      <w:r w:rsidRPr="006623FD">
        <w:rPr>
          <w:color w:val="000000"/>
          <w:sz w:val="22"/>
          <w:szCs w:val="22"/>
        </w:rPr>
        <w:t>Długość oferowanego okresu gwarancji na roboty i prace stanowiące przedmiot umowy i wbudowane materiały</w:t>
      </w:r>
      <w:r w:rsidR="00594E1D" w:rsidRPr="006623FD">
        <w:rPr>
          <w:color w:val="000000"/>
          <w:sz w:val="22"/>
          <w:szCs w:val="22"/>
        </w:rPr>
        <w:t>:</w:t>
      </w:r>
      <w:r w:rsidR="00C13AA6" w:rsidRPr="006623FD">
        <w:rPr>
          <w:color w:val="000000"/>
          <w:sz w:val="22"/>
          <w:szCs w:val="22"/>
        </w:rPr>
        <w:t xml:space="preserve"> </w:t>
      </w:r>
      <w:r w:rsidR="0019015D" w:rsidRPr="006623FD">
        <w:rPr>
          <w:b/>
          <w:color w:val="000000"/>
          <w:sz w:val="22"/>
          <w:szCs w:val="22"/>
        </w:rPr>
        <w:t>24</w:t>
      </w:r>
      <w:r w:rsidR="005001CD" w:rsidRPr="006623FD">
        <w:rPr>
          <w:b/>
          <w:color w:val="000000"/>
          <w:sz w:val="22"/>
          <w:szCs w:val="22"/>
        </w:rPr>
        <w:t xml:space="preserve"> miesi</w:t>
      </w:r>
      <w:r w:rsidR="0019015D" w:rsidRPr="006623FD">
        <w:rPr>
          <w:b/>
          <w:color w:val="000000"/>
          <w:sz w:val="22"/>
          <w:szCs w:val="22"/>
        </w:rPr>
        <w:t>ą</w:t>
      </w:r>
      <w:r w:rsidR="00BB54EC" w:rsidRPr="006623FD">
        <w:rPr>
          <w:b/>
          <w:color w:val="000000"/>
          <w:sz w:val="22"/>
          <w:szCs w:val="22"/>
        </w:rPr>
        <w:t>c</w:t>
      </w:r>
      <w:r w:rsidR="0019015D" w:rsidRPr="006623FD">
        <w:rPr>
          <w:b/>
          <w:color w:val="000000"/>
          <w:sz w:val="22"/>
          <w:szCs w:val="22"/>
        </w:rPr>
        <w:t>e</w:t>
      </w:r>
      <w:r w:rsidR="002A2493" w:rsidRPr="006623FD">
        <w:rPr>
          <w:color w:val="000000"/>
          <w:sz w:val="22"/>
          <w:szCs w:val="22"/>
        </w:rPr>
        <w:t xml:space="preserve"> –   </w:t>
      </w:r>
      <w:r w:rsidR="005001CD" w:rsidRPr="006623FD">
        <w:rPr>
          <w:b/>
          <w:color w:val="000000"/>
          <w:sz w:val="22"/>
          <w:szCs w:val="22"/>
        </w:rPr>
        <w:t>0pk</w:t>
      </w:r>
      <w:r w:rsidR="00CA39DB" w:rsidRPr="006623FD">
        <w:rPr>
          <w:b/>
          <w:color w:val="000000"/>
          <w:sz w:val="22"/>
          <w:szCs w:val="22"/>
        </w:rPr>
        <w:t>t</w:t>
      </w:r>
      <w:r w:rsidR="001542D1" w:rsidRPr="006623FD">
        <w:rPr>
          <w:color w:val="000000"/>
          <w:sz w:val="22"/>
          <w:szCs w:val="22"/>
        </w:rPr>
        <w:t>,</w:t>
      </w:r>
    </w:p>
    <w:p w:rsidR="00823DDF" w:rsidRPr="006623FD" w:rsidRDefault="00823DDF" w:rsidP="008803DA">
      <w:pPr>
        <w:ind w:left="284"/>
        <w:jc w:val="both"/>
        <w:rPr>
          <w:color w:val="000000"/>
          <w:sz w:val="22"/>
          <w:szCs w:val="22"/>
        </w:rPr>
      </w:pPr>
      <w:r w:rsidRPr="006623FD">
        <w:rPr>
          <w:color w:val="000000"/>
          <w:sz w:val="22"/>
          <w:szCs w:val="22"/>
        </w:rPr>
        <w:t xml:space="preserve">Długość oferowanego okresu gwarancji na roboty i prace stanowiące przedmiot umowy i wbudowane materiały: </w:t>
      </w:r>
      <w:r w:rsidRPr="006623FD">
        <w:rPr>
          <w:b/>
          <w:color w:val="000000"/>
          <w:sz w:val="22"/>
          <w:szCs w:val="22"/>
        </w:rPr>
        <w:t>30 miesięcy – 20pkt</w:t>
      </w:r>
      <w:r w:rsidRPr="006623FD">
        <w:rPr>
          <w:color w:val="000000"/>
          <w:sz w:val="22"/>
          <w:szCs w:val="22"/>
        </w:rPr>
        <w:t>,</w:t>
      </w:r>
    </w:p>
    <w:p w:rsidR="006959E8" w:rsidRPr="006623FD" w:rsidRDefault="00823DDF" w:rsidP="00823DDF">
      <w:pPr>
        <w:ind w:left="284"/>
        <w:jc w:val="both"/>
        <w:rPr>
          <w:color w:val="000000"/>
          <w:sz w:val="22"/>
          <w:szCs w:val="22"/>
        </w:rPr>
      </w:pPr>
      <w:r w:rsidRPr="006623FD">
        <w:rPr>
          <w:color w:val="000000"/>
          <w:sz w:val="22"/>
          <w:szCs w:val="22"/>
        </w:rPr>
        <w:t>Długość oferowanego okresu gwarancji na roboty i prace stanowiące przedmiot umowy i wbudowane materiały</w:t>
      </w:r>
      <w:r w:rsidR="00594E1D" w:rsidRPr="006623FD">
        <w:rPr>
          <w:color w:val="000000"/>
          <w:sz w:val="22"/>
          <w:szCs w:val="22"/>
        </w:rPr>
        <w:t>:</w:t>
      </w:r>
      <w:r w:rsidR="0019015D" w:rsidRPr="006623FD">
        <w:rPr>
          <w:b/>
          <w:color w:val="000000"/>
          <w:sz w:val="22"/>
          <w:szCs w:val="22"/>
        </w:rPr>
        <w:t xml:space="preserve"> 36 miesięcy – 40</w:t>
      </w:r>
      <w:r w:rsidR="002A2493" w:rsidRPr="006623FD">
        <w:rPr>
          <w:b/>
          <w:color w:val="000000"/>
          <w:sz w:val="22"/>
          <w:szCs w:val="22"/>
        </w:rPr>
        <w:t>pkt</w:t>
      </w:r>
      <w:r w:rsidR="001542D1" w:rsidRPr="006623FD">
        <w:rPr>
          <w:color w:val="000000"/>
          <w:sz w:val="22"/>
          <w:szCs w:val="22"/>
        </w:rPr>
        <w:t>,</w:t>
      </w:r>
    </w:p>
    <w:p w:rsidR="001542D1" w:rsidRPr="006623FD" w:rsidRDefault="00823DDF" w:rsidP="004A7329">
      <w:pPr>
        <w:tabs>
          <w:tab w:val="left" w:pos="284"/>
        </w:tabs>
        <w:ind w:left="284"/>
        <w:jc w:val="both"/>
        <w:rPr>
          <w:sz w:val="22"/>
          <w:szCs w:val="22"/>
        </w:rPr>
      </w:pPr>
      <w:r w:rsidRPr="006623FD">
        <w:rPr>
          <w:sz w:val="22"/>
          <w:szCs w:val="22"/>
        </w:rPr>
        <w:t>liczonej od daty podpisania bezusterkowego protokołu odbioru lub w przypadku prac utrzymaniowych od końca miesiąca, w którym dostarczono nowe części zamienne i materiały</w:t>
      </w:r>
    </w:p>
    <w:p w:rsidR="00823DDF" w:rsidRPr="006623FD" w:rsidRDefault="00823DDF" w:rsidP="004A7329">
      <w:pPr>
        <w:tabs>
          <w:tab w:val="left" w:pos="284"/>
        </w:tabs>
        <w:ind w:left="284"/>
        <w:jc w:val="both"/>
        <w:rPr>
          <w:sz w:val="22"/>
          <w:szCs w:val="22"/>
        </w:rPr>
      </w:pPr>
    </w:p>
    <w:p w:rsidR="00204518" w:rsidRPr="006623FD" w:rsidRDefault="009F39AE" w:rsidP="004A7329">
      <w:pPr>
        <w:tabs>
          <w:tab w:val="left" w:pos="284"/>
        </w:tabs>
        <w:ind w:left="284"/>
        <w:jc w:val="both"/>
        <w:rPr>
          <w:sz w:val="22"/>
          <w:szCs w:val="22"/>
        </w:rPr>
      </w:pPr>
      <w:r w:rsidRPr="006623FD">
        <w:rPr>
          <w:sz w:val="22"/>
          <w:szCs w:val="22"/>
        </w:rPr>
        <w:t xml:space="preserve">Oferty zawierające </w:t>
      </w:r>
      <w:r w:rsidR="00594E1D" w:rsidRPr="006623FD">
        <w:rPr>
          <w:sz w:val="22"/>
          <w:szCs w:val="22"/>
        </w:rPr>
        <w:t xml:space="preserve">długość oferowanego </w:t>
      </w:r>
      <w:r w:rsidRPr="006623FD">
        <w:rPr>
          <w:sz w:val="22"/>
          <w:szCs w:val="22"/>
        </w:rPr>
        <w:t>okres</w:t>
      </w:r>
      <w:r w:rsidR="00594E1D" w:rsidRPr="006623FD">
        <w:rPr>
          <w:sz w:val="22"/>
          <w:szCs w:val="22"/>
        </w:rPr>
        <w:t xml:space="preserve">u gwarancji </w:t>
      </w:r>
      <w:r w:rsidR="001542D1" w:rsidRPr="006623FD">
        <w:rPr>
          <w:sz w:val="22"/>
          <w:szCs w:val="22"/>
        </w:rPr>
        <w:t xml:space="preserve">jakości </w:t>
      </w:r>
      <w:r w:rsidR="00823DDF" w:rsidRPr="006623FD">
        <w:rPr>
          <w:sz w:val="22"/>
          <w:szCs w:val="22"/>
        </w:rPr>
        <w:t>na roboty i prace stanowiące przedmiot umowy i wbudowane materiały</w:t>
      </w:r>
      <w:r w:rsidR="001542D1" w:rsidRPr="006623FD">
        <w:rPr>
          <w:sz w:val="22"/>
          <w:szCs w:val="22"/>
        </w:rPr>
        <w:t xml:space="preserve"> krótszy</w:t>
      </w:r>
      <w:r w:rsidRPr="006623FD">
        <w:rPr>
          <w:sz w:val="22"/>
          <w:szCs w:val="22"/>
        </w:rPr>
        <w:t xml:space="preserve"> niż </w:t>
      </w:r>
      <w:r w:rsidR="0019015D" w:rsidRPr="006623FD">
        <w:rPr>
          <w:b/>
          <w:sz w:val="22"/>
          <w:szCs w:val="22"/>
        </w:rPr>
        <w:t>24</w:t>
      </w:r>
      <w:r w:rsidRPr="006623FD">
        <w:rPr>
          <w:b/>
          <w:sz w:val="22"/>
          <w:szCs w:val="22"/>
        </w:rPr>
        <w:t xml:space="preserve"> miesi</w:t>
      </w:r>
      <w:r w:rsidR="0019015D" w:rsidRPr="006623FD">
        <w:rPr>
          <w:b/>
          <w:sz w:val="22"/>
          <w:szCs w:val="22"/>
        </w:rPr>
        <w:t>ą</w:t>
      </w:r>
      <w:r w:rsidR="00C13AA6" w:rsidRPr="006623FD">
        <w:rPr>
          <w:b/>
          <w:sz w:val="22"/>
          <w:szCs w:val="22"/>
        </w:rPr>
        <w:t>c</w:t>
      </w:r>
      <w:r w:rsidR="0019015D" w:rsidRPr="006623FD">
        <w:rPr>
          <w:b/>
          <w:sz w:val="22"/>
          <w:szCs w:val="22"/>
        </w:rPr>
        <w:t>e</w:t>
      </w:r>
      <w:r w:rsidRPr="006623FD">
        <w:rPr>
          <w:sz w:val="22"/>
          <w:szCs w:val="22"/>
        </w:rPr>
        <w:t xml:space="preserve"> zostaną odrzucone </w:t>
      </w:r>
      <w:r w:rsidR="00001CC2" w:rsidRPr="006623FD">
        <w:rPr>
          <w:sz w:val="22"/>
          <w:szCs w:val="22"/>
        </w:rPr>
        <w:t xml:space="preserve">jako </w:t>
      </w:r>
      <w:r w:rsidRPr="006623FD">
        <w:rPr>
          <w:sz w:val="22"/>
          <w:szCs w:val="22"/>
        </w:rPr>
        <w:t xml:space="preserve">nie spełniające wymagań SIWZ. </w:t>
      </w:r>
    </w:p>
    <w:p w:rsidR="004955A2" w:rsidRPr="006623FD" w:rsidRDefault="004955A2" w:rsidP="004A7329">
      <w:pPr>
        <w:jc w:val="both"/>
        <w:rPr>
          <w:sz w:val="22"/>
          <w:szCs w:val="22"/>
        </w:rPr>
      </w:pPr>
    </w:p>
    <w:p w:rsidR="00EA1501" w:rsidRPr="006623FD" w:rsidRDefault="002F628A" w:rsidP="004A7329">
      <w:pPr>
        <w:ind w:left="284"/>
        <w:jc w:val="both"/>
        <w:rPr>
          <w:sz w:val="22"/>
          <w:szCs w:val="22"/>
        </w:rPr>
      </w:pPr>
      <w:r w:rsidRPr="006623FD">
        <w:rPr>
          <w:sz w:val="22"/>
          <w:szCs w:val="22"/>
        </w:rPr>
        <w:t>Za nie wskazanie w formularzu oferty</w:t>
      </w:r>
      <w:r w:rsidR="00582D39" w:rsidRPr="006623FD">
        <w:rPr>
          <w:sz w:val="22"/>
          <w:szCs w:val="22"/>
        </w:rPr>
        <w:t xml:space="preserve"> </w:t>
      </w:r>
      <w:r w:rsidR="00594E1D" w:rsidRPr="006623FD">
        <w:rPr>
          <w:sz w:val="22"/>
          <w:szCs w:val="22"/>
        </w:rPr>
        <w:t xml:space="preserve">długości oferowanego </w:t>
      </w:r>
      <w:r w:rsidR="00582D39" w:rsidRPr="006623FD">
        <w:rPr>
          <w:rFonts w:eastAsia="Calibri"/>
          <w:color w:val="000000"/>
          <w:sz w:val="22"/>
          <w:szCs w:val="22"/>
          <w:lang w:eastAsia="en-US"/>
        </w:rPr>
        <w:t>okresu gwarancji</w:t>
      </w:r>
      <w:r w:rsidR="00BB5533" w:rsidRPr="006623FD">
        <w:rPr>
          <w:sz w:val="22"/>
          <w:szCs w:val="22"/>
        </w:rPr>
        <w:t xml:space="preserve"> </w:t>
      </w:r>
      <w:r w:rsidR="00823DDF" w:rsidRPr="006623FD">
        <w:rPr>
          <w:sz w:val="22"/>
          <w:szCs w:val="22"/>
        </w:rPr>
        <w:t xml:space="preserve">na roboty i prace stanowiące przedmiot umowy i wbudowane materiały </w:t>
      </w:r>
      <w:r w:rsidR="00BB5533" w:rsidRPr="006623FD">
        <w:rPr>
          <w:sz w:val="22"/>
          <w:szCs w:val="22"/>
        </w:rPr>
        <w:t xml:space="preserve">lub wykreślenie wszystkich </w:t>
      </w:r>
      <w:r w:rsidR="00C13AA6" w:rsidRPr="006623FD">
        <w:rPr>
          <w:sz w:val="22"/>
          <w:szCs w:val="22"/>
        </w:rPr>
        <w:t>wskazanych okresów gwarancji (</w:t>
      </w:r>
      <w:r w:rsidR="0019015D" w:rsidRPr="006623FD">
        <w:rPr>
          <w:b/>
          <w:sz w:val="22"/>
          <w:szCs w:val="22"/>
        </w:rPr>
        <w:t>24</w:t>
      </w:r>
      <w:r w:rsidR="00BB5533" w:rsidRPr="006623FD">
        <w:rPr>
          <w:b/>
          <w:sz w:val="22"/>
          <w:szCs w:val="22"/>
        </w:rPr>
        <w:t>,</w:t>
      </w:r>
      <w:r w:rsidR="0019015D" w:rsidRPr="006623FD">
        <w:rPr>
          <w:b/>
          <w:sz w:val="22"/>
          <w:szCs w:val="22"/>
        </w:rPr>
        <w:t xml:space="preserve"> </w:t>
      </w:r>
      <w:r w:rsidR="00823DDF" w:rsidRPr="006623FD">
        <w:rPr>
          <w:b/>
          <w:sz w:val="22"/>
          <w:szCs w:val="22"/>
        </w:rPr>
        <w:t xml:space="preserve">30, </w:t>
      </w:r>
      <w:r w:rsidR="0019015D" w:rsidRPr="006623FD">
        <w:rPr>
          <w:b/>
          <w:sz w:val="22"/>
          <w:szCs w:val="22"/>
        </w:rPr>
        <w:t>36</w:t>
      </w:r>
      <w:r w:rsidR="00BB5533" w:rsidRPr="006623FD">
        <w:rPr>
          <w:b/>
          <w:sz w:val="22"/>
          <w:szCs w:val="22"/>
        </w:rPr>
        <w:t xml:space="preserve"> miesięcy</w:t>
      </w:r>
      <w:r w:rsidR="00BB5533" w:rsidRPr="006623FD">
        <w:rPr>
          <w:sz w:val="22"/>
          <w:szCs w:val="22"/>
        </w:rPr>
        <w:t>) w formularzu oferty,</w:t>
      </w:r>
      <w:r w:rsidRPr="006623FD">
        <w:rPr>
          <w:sz w:val="22"/>
          <w:szCs w:val="22"/>
        </w:rPr>
        <w:t xml:space="preserve"> oferta nie o</w:t>
      </w:r>
      <w:r w:rsidR="00594E1D" w:rsidRPr="006623FD">
        <w:rPr>
          <w:sz w:val="22"/>
          <w:szCs w:val="22"/>
        </w:rPr>
        <w:t>trzyma dodatkowych punków w tym kryterium</w:t>
      </w:r>
      <w:r w:rsidRPr="006623FD">
        <w:rPr>
          <w:sz w:val="22"/>
          <w:szCs w:val="22"/>
        </w:rPr>
        <w:t xml:space="preserve"> oceny ofert. W takim przypadku Zamawiający przyjmuje, że </w:t>
      </w:r>
      <w:r w:rsidR="008E47BF" w:rsidRPr="006623FD">
        <w:rPr>
          <w:sz w:val="22"/>
          <w:szCs w:val="22"/>
        </w:rPr>
        <w:t>W</w:t>
      </w:r>
      <w:r w:rsidR="00594E1D" w:rsidRPr="006623FD">
        <w:rPr>
          <w:sz w:val="22"/>
          <w:szCs w:val="22"/>
        </w:rPr>
        <w:t>ykonawca zaproponował najkrótszą długość oferowanego</w:t>
      </w:r>
      <w:r w:rsidR="008E47BF" w:rsidRPr="006623FD">
        <w:rPr>
          <w:sz w:val="22"/>
          <w:szCs w:val="22"/>
        </w:rPr>
        <w:t xml:space="preserve"> okres</w:t>
      </w:r>
      <w:r w:rsidR="00594E1D" w:rsidRPr="006623FD">
        <w:rPr>
          <w:sz w:val="22"/>
          <w:szCs w:val="22"/>
        </w:rPr>
        <w:t>u</w:t>
      </w:r>
      <w:r w:rsidR="008E47BF" w:rsidRPr="006623FD">
        <w:rPr>
          <w:sz w:val="22"/>
          <w:szCs w:val="22"/>
        </w:rPr>
        <w:t xml:space="preserve"> gwarancji</w:t>
      </w:r>
      <w:r w:rsidR="00823DDF" w:rsidRPr="006623FD">
        <w:rPr>
          <w:sz w:val="22"/>
          <w:szCs w:val="22"/>
        </w:rPr>
        <w:t>,</w:t>
      </w:r>
      <w:r w:rsidRPr="006623FD">
        <w:rPr>
          <w:sz w:val="22"/>
          <w:szCs w:val="22"/>
        </w:rPr>
        <w:t xml:space="preserve"> </w:t>
      </w:r>
      <w:r w:rsidR="007D6787" w:rsidRPr="006623FD">
        <w:rPr>
          <w:sz w:val="22"/>
          <w:szCs w:val="22"/>
        </w:rPr>
        <w:t>tj.</w:t>
      </w:r>
      <w:r w:rsidR="00C13AA6" w:rsidRPr="006623FD">
        <w:rPr>
          <w:sz w:val="22"/>
          <w:szCs w:val="22"/>
        </w:rPr>
        <w:t xml:space="preserve"> </w:t>
      </w:r>
      <w:r w:rsidR="0019015D" w:rsidRPr="006623FD">
        <w:rPr>
          <w:b/>
          <w:sz w:val="22"/>
          <w:szCs w:val="22"/>
        </w:rPr>
        <w:t>24</w:t>
      </w:r>
      <w:r w:rsidR="008E47BF" w:rsidRPr="006623FD">
        <w:rPr>
          <w:b/>
          <w:sz w:val="22"/>
          <w:szCs w:val="22"/>
        </w:rPr>
        <w:t xml:space="preserve"> miesi</w:t>
      </w:r>
      <w:r w:rsidR="0019015D" w:rsidRPr="006623FD">
        <w:rPr>
          <w:b/>
          <w:sz w:val="22"/>
          <w:szCs w:val="22"/>
        </w:rPr>
        <w:t>ą</w:t>
      </w:r>
      <w:r w:rsidR="003D1082" w:rsidRPr="006623FD">
        <w:rPr>
          <w:b/>
          <w:sz w:val="22"/>
          <w:szCs w:val="22"/>
        </w:rPr>
        <w:t>c</w:t>
      </w:r>
      <w:r w:rsidR="0019015D" w:rsidRPr="006623FD">
        <w:rPr>
          <w:b/>
          <w:sz w:val="22"/>
          <w:szCs w:val="22"/>
        </w:rPr>
        <w:t>e</w:t>
      </w:r>
      <w:r w:rsidR="003D1082" w:rsidRPr="006623FD">
        <w:rPr>
          <w:sz w:val="22"/>
          <w:szCs w:val="22"/>
        </w:rPr>
        <w:t>.</w:t>
      </w:r>
    </w:p>
    <w:p w:rsidR="004955A2" w:rsidRPr="006623FD" w:rsidRDefault="004955A2" w:rsidP="004A7329">
      <w:pPr>
        <w:autoSpaceDE w:val="0"/>
        <w:autoSpaceDN w:val="0"/>
        <w:adjustRightInd w:val="0"/>
        <w:ind w:left="284"/>
        <w:jc w:val="both"/>
        <w:rPr>
          <w:sz w:val="22"/>
          <w:szCs w:val="22"/>
        </w:rPr>
      </w:pPr>
    </w:p>
    <w:p w:rsidR="008803DA" w:rsidRPr="006623FD" w:rsidRDefault="00505B6C" w:rsidP="008803DA">
      <w:pPr>
        <w:autoSpaceDE w:val="0"/>
        <w:autoSpaceDN w:val="0"/>
        <w:adjustRightInd w:val="0"/>
        <w:ind w:left="284"/>
        <w:jc w:val="both"/>
        <w:rPr>
          <w:sz w:val="22"/>
          <w:szCs w:val="22"/>
        </w:rPr>
      </w:pPr>
      <w:r w:rsidRPr="006623FD">
        <w:rPr>
          <w:sz w:val="22"/>
          <w:szCs w:val="22"/>
        </w:rPr>
        <w:t>Za ofert</w:t>
      </w:r>
      <w:r w:rsidRPr="006623FD">
        <w:rPr>
          <w:rFonts w:eastAsia="TimesNewRoman"/>
          <w:sz w:val="22"/>
          <w:szCs w:val="22"/>
        </w:rPr>
        <w:t xml:space="preserve">ę </w:t>
      </w:r>
      <w:r w:rsidRPr="006623FD">
        <w:rPr>
          <w:sz w:val="22"/>
          <w:szCs w:val="22"/>
        </w:rPr>
        <w:t>najkorzystniejsz</w:t>
      </w:r>
      <w:r w:rsidRPr="006623FD">
        <w:rPr>
          <w:rFonts w:eastAsia="TimesNewRoman"/>
          <w:sz w:val="22"/>
          <w:szCs w:val="22"/>
        </w:rPr>
        <w:t xml:space="preserve">ą </w:t>
      </w:r>
      <w:r w:rsidRPr="006623FD">
        <w:rPr>
          <w:sz w:val="22"/>
          <w:szCs w:val="22"/>
        </w:rPr>
        <w:t>zostanie uznana oferta, która spełnia wszystkie wymagania okre</w:t>
      </w:r>
      <w:r w:rsidRPr="006623FD">
        <w:rPr>
          <w:rFonts w:eastAsia="TimesNewRoman"/>
          <w:sz w:val="22"/>
          <w:szCs w:val="22"/>
        </w:rPr>
        <w:t>ś</w:t>
      </w:r>
      <w:r w:rsidRPr="006623FD">
        <w:rPr>
          <w:sz w:val="22"/>
          <w:szCs w:val="22"/>
        </w:rPr>
        <w:t>lone w SIWZ oraz otrzyma najwi</w:t>
      </w:r>
      <w:r w:rsidRPr="006623FD">
        <w:rPr>
          <w:rFonts w:eastAsia="TimesNewRoman"/>
          <w:sz w:val="22"/>
          <w:szCs w:val="22"/>
        </w:rPr>
        <w:t>ę</w:t>
      </w:r>
      <w:r w:rsidRPr="006623FD">
        <w:rPr>
          <w:sz w:val="22"/>
          <w:szCs w:val="22"/>
        </w:rPr>
        <w:t>ksz</w:t>
      </w:r>
      <w:r w:rsidRPr="006623FD">
        <w:rPr>
          <w:rFonts w:eastAsia="TimesNewRoman"/>
          <w:sz w:val="22"/>
          <w:szCs w:val="22"/>
        </w:rPr>
        <w:t xml:space="preserve">ą </w:t>
      </w:r>
      <w:r w:rsidRPr="006623FD">
        <w:rPr>
          <w:sz w:val="22"/>
          <w:szCs w:val="22"/>
        </w:rPr>
        <w:t>liczb</w:t>
      </w:r>
      <w:r w:rsidRPr="006623FD">
        <w:rPr>
          <w:rFonts w:eastAsia="TimesNewRoman"/>
          <w:sz w:val="22"/>
          <w:szCs w:val="22"/>
        </w:rPr>
        <w:t xml:space="preserve">ę </w:t>
      </w:r>
      <w:r w:rsidRPr="006623FD">
        <w:rPr>
          <w:sz w:val="22"/>
          <w:szCs w:val="22"/>
        </w:rPr>
        <w:t>punktów</w:t>
      </w:r>
      <w:r w:rsidR="00345F8B" w:rsidRPr="006623FD">
        <w:rPr>
          <w:sz w:val="22"/>
          <w:szCs w:val="22"/>
        </w:rPr>
        <w:t>.</w:t>
      </w:r>
    </w:p>
    <w:p w:rsidR="00DD3E6F" w:rsidRPr="006623FD" w:rsidRDefault="00DD3E6F" w:rsidP="008803DA">
      <w:pPr>
        <w:autoSpaceDE w:val="0"/>
        <w:autoSpaceDN w:val="0"/>
        <w:adjustRightInd w:val="0"/>
        <w:ind w:left="284"/>
        <w:jc w:val="both"/>
        <w:rPr>
          <w:sz w:val="22"/>
          <w:szCs w:val="22"/>
        </w:rPr>
      </w:pPr>
    </w:p>
    <w:p w:rsidR="006766CC" w:rsidRPr="006623FD" w:rsidRDefault="006766CC" w:rsidP="004A7329">
      <w:pPr>
        <w:jc w:val="center"/>
        <w:rPr>
          <w:b/>
          <w:sz w:val="22"/>
          <w:szCs w:val="22"/>
        </w:rPr>
      </w:pPr>
      <w:r w:rsidRPr="006623FD">
        <w:rPr>
          <w:b/>
          <w:sz w:val="22"/>
          <w:szCs w:val="22"/>
        </w:rPr>
        <w:t>Część X</w:t>
      </w:r>
    </w:p>
    <w:p w:rsidR="006766CC" w:rsidRPr="006623FD" w:rsidRDefault="006766CC" w:rsidP="00581AB6">
      <w:pPr>
        <w:pStyle w:val="Nagwek1"/>
        <w:pBdr>
          <w:bottom w:val="single" w:sz="4" w:space="1" w:color="auto"/>
        </w:pBdr>
        <w:jc w:val="center"/>
        <w:rPr>
          <w:sz w:val="22"/>
          <w:szCs w:val="22"/>
        </w:rPr>
      </w:pPr>
      <w:r w:rsidRPr="006623FD">
        <w:rPr>
          <w:szCs w:val="22"/>
        </w:rPr>
        <w:t>Informacja o formalnościach, jakie powinny zosta</w:t>
      </w:r>
      <w:r w:rsidR="004A7329" w:rsidRPr="006623FD">
        <w:rPr>
          <w:szCs w:val="22"/>
        </w:rPr>
        <w:t xml:space="preserve">ć dopełnione po wyborze oferty </w:t>
      </w:r>
      <w:r w:rsidRPr="006623FD">
        <w:rPr>
          <w:szCs w:val="22"/>
        </w:rPr>
        <w:t>w celu zawarcia umowy w sprawie zamówienia publicznego</w:t>
      </w:r>
      <w:r w:rsidR="00581AB6" w:rsidRPr="006623FD">
        <w:rPr>
          <w:sz w:val="22"/>
          <w:szCs w:val="22"/>
        </w:rPr>
        <w:t xml:space="preserve"> </w:t>
      </w:r>
    </w:p>
    <w:p w:rsidR="00014A63" w:rsidRPr="006623FD" w:rsidRDefault="00014A63" w:rsidP="004A7329">
      <w:pPr>
        <w:rPr>
          <w:sz w:val="22"/>
          <w:szCs w:val="22"/>
        </w:rPr>
      </w:pPr>
    </w:p>
    <w:p w:rsidR="006766CC" w:rsidRPr="006623FD" w:rsidRDefault="006766CC" w:rsidP="004A7329">
      <w:pPr>
        <w:pStyle w:val="Tekstpodstawowy"/>
        <w:numPr>
          <w:ilvl w:val="0"/>
          <w:numId w:val="8"/>
        </w:numPr>
        <w:tabs>
          <w:tab w:val="clear" w:pos="360"/>
        </w:tabs>
        <w:ind w:left="284" w:hanging="284"/>
        <w:jc w:val="both"/>
        <w:rPr>
          <w:szCs w:val="22"/>
        </w:rPr>
      </w:pPr>
      <w:r w:rsidRPr="006623FD">
        <w:rPr>
          <w:szCs w:val="22"/>
        </w:rPr>
        <w:t>Istotne dla stron postanowienia, które zostaną wprowad</w:t>
      </w:r>
      <w:r w:rsidR="004A7329" w:rsidRPr="006623FD">
        <w:rPr>
          <w:szCs w:val="22"/>
        </w:rPr>
        <w:t xml:space="preserve">zone do treści zawieranej umowy </w:t>
      </w:r>
      <w:r w:rsidRPr="006623FD">
        <w:rPr>
          <w:szCs w:val="22"/>
        </w:rPr>
        <w:t xml:space="preserve">w sprawie zamówienia publicznego określa </w:t>
      </w:r>
      <w:r w:rsidRPr="006623FD">
        <w:rPr>
          <w:szCs w:val="22"/>
          <w:u w:val="single"/>
        </w:rPr>
        <w:t>załącznik nr 2 do SIWZ</w:t>
      </w:r>
      <w:r w:rsidRPr="006623FD">
        <w:rPr>
          <w:szCs w:val="22"/>
        </w:rPr>
        <w:t xml:space="preserve">. </w:t>
      </w:r>
    </w:p>
    <w:p w:rsidR="004955A2" w:rsidRPr="006623FD" w:rsidRDefault="004955A2" w:rsidP="004A7329">
      <w:pPr>
        <w:pStyle w:val="Tekstpodstawowy"/>
        <w:ind w:left="284" w:hanging="284"/>
        <w:jc w:val="both"/>
        <w:rPr>
          <w:szCs w:val="22"/>
        </w:rPr>
      </w:pPr>
    </w:p>
    <w:p w:rsidR="006766CC" w:rsidRPr="006623FD" w:rsidRDefault="006766CC" w:rsidP="004A7329">
      <w:pPr>
        <w:pStyle w:val="Tekstpodstawowy"/>
        <w:numPr>
          <w:ilvl w:val="0"/>
          <w:numId w:val="8"/>
        </w:numPr>
        <w:tabs>
          <w:tab w:val="clear" w:pos="360"/>
        </w:tabs>
        <w:ind w:left="284" w:hanging="284"/>
        <w:jc w:val="both"/>
        <w:rPr>
          <w:szCs w:val="22"/>
        </w:rPr>
      </w:pPr>
      <w:r w:rsidRPr="006623FD">
        <w:rPr>
          <w:szCs w:val="22"/>
        </w:rPr>
        <w:t>Wykonawcy, których oferty uznane zostaną za najkorzystniejsze, zobowiązani są do zawarcia umowy na warunkach określonych w ofercie i istotnych postanowieniach umowy, o których mowa w pkt</w:t>
      </w:r>
      <w:r w:rsidR="00BF62AC" w:rsidRPr="006623FD">
        <w:rPr>
          <w:szCs w:val="22"/>
          <w:lang w:val="pl-PL"/>
        </w:rPr>
        <w:t>.</w:t>
      </w:r>
      <w:r w:rsidRPr="006623FD">
        <w:rPr>
          <w:szCs w:val="22"/>
        </w:rPr>
        <w:t xml:space="preserve"> 1</w:t>
      </w:r>
      <w:r w:rsidR="00F07ED3" w:rsidRPr="006623FD">
        <w:rPr>
          <w:szCs w:val="22"/>
          <w:lang w:val="pl-PL"/>
        </w:rPr>
        <w:t xml:space="preserve"> powyżej</w:t>
      </w:r>
      <w:r w:rsidRPr="006623FD">
        <w:rPr>
          <w:szCs w:val="22"/>
        </w:rPr>
        <w:t>.</w:t>
      </w:r>
    </w:p>
    <w:p w:rsidR="004955A2" w:rsidRPr="006623FD" w:rsidRDefault="004955A2" w:rsidP="004A7329">
      <w:pPr>
        <w:pStyle w:val="Tekstpodstawowy"/>
        <w:ind w:left="284" w:hanging="284"/>
        <w:jc w:val="both"/>
        <w:rPr>
          <w:szCs w:val="22"/>
        </w:rPr>
      </w:pPr>
    </w:p>
    <w:p w:rsidR="00594E1D" w:rsidRPr="006623FD" w:rsidRDefault="00A671FD" w:rsidP="00594E1D">
      <w:pPr>
        <w:pStyle w:val="Tekstpodstawowy"/>
        <w:numPr>
          <w:ilvl w:val="0"/>
          <w:numId w:val="8"/>
        </w:numPr>
        <w:tabs>
          <w:tab w:val="clear" w:pos="360"/>
        </w:tabs>
        <w:ind w:left="284" w:hanging="284"/>
        <w:jc w:val="both"/>
        <w:rPr>
          <w:szCs w:val="22"/>
        </w:rPr>
      </w:pPr>
      <w:r w:rsidRPr="006623FD">
        <w:rPr>
          <w:szCs w:val="22"/>
        </w:rPr>
        <w:t>Umowa z wybranym wykonawcą winna być zaw</w:t>
      </w:r>
      <w:r w:rsidR="004A7329" w:rsidRPr="006623FD">
        <w:rPr>
          <w:szCs w:val="22"/>
        </w:rPr>
        <w:t xml:space="preserve">arta w siedzibie zamawiającego </w:t>
      </w:r>
      <w:r w:rsidRPr="006623FD">
        <w:rPr>
          <w:szCs w:val="22"/>
        </w:rPr>
        <w:t xml:space="preserve">w terminie nie krótszym niż </w:t>
      </w:r>
      <w:r w:rsidR="0084789B" w:rsidRPr="006623FD">
        <w:rPr>
          <w:b/>
          <w:szCs w:val="22"/>
          <w:lang w:val="pl-PL"/>
        </w:rPr>
        <w:t>5</w:t>
      </w:r>
      <w:r w:rsidRPr="006623FD">
        <w:rPr>
          <w:b/>
          <w:szCs w:val="22"/>
        </w:rPr>
        <w:t xml:space="preserve"> dni</w:t>
      </w:r>
      <w:r w:rsidRPr="006623FD">
        <w:rPr>
          <w:szCs w:val="22"/>
        </w:rPr>
        <w:t xml:space="preserve"> od dnia przesłania zawiadomienia o wyborze najkorzystniejszej oferty, jeżeli zawiadomienie to zostało przesłane </w:t>
      </w:r>
      <w:r w:rsidR="00B00F68" w:rsidRPr="006623FD">
        <w:rPr>
          <w:szCs w:val="22"/>
          <w:lang w:val="pl-PL"/>
        </w:rPr>
        <w:t>przy użyciu środków komunikacji elektronicznej</w:t>
      </w:r>
      <w:r w:rsidRPr="006623FD">
        <w:rPr>
          <w:szCs w:val="22"/>
        </w:rPr>
        <w:t xml:space="preserve">, albo </w:t>
      </w:r>
      <w:r w:rsidR="0087340E" w:rsidRPr="006623FD">
        <w:rPr>
          <w:b/>
          <w:szCs w:val="22"/>
        </w:rPr>
        <w:t>1</w:t>
      </w:r>
      <w:r w:rsidR="0084789B" w:rsidRPr="006623FD">
        <w:rPr>
          <w:b/>
          <w:szCs w:val="22"/>
          <w:lang w:val="pl-PL"/>
        </w:rPr>
        <w:t>0</w:t>
      </w:r>
      <w:r w:rsidRPr="006623FD">
        <w:rPr>
          <w:b/>
          <w:szCs w:val="22"/>
        </w:rPr>
        <w:t xml:space="preserve"> dni</w:t>
      </w:r>
      <w:r w:rsidRPr="006623FD">
        <w:rPr>
          <w:szCs w:val="22"/>
        </w:rPr>
        <w:t xml:space="preserve">  - jeżeli zostało przesłane w inny sposób.</w:t>
      </w:r>
      <w:r w:rsidR="0019015D" w:rsidRPr="006623FD">
        <w:rPr>
          <w:szCs w:val="22"/>
          <w:lang w:val="pl-PL"/>
        </w:rPr>
        <w:t xml:space="preserve"> </w:t>
      </w:r>
      <w:r w:rsidRPr="006623FD">
        <w:rPr>
          <w:szCs w:val="22"/>
        </w:rPr>
        <w:t>Zamawiający może zawrzeć umowę w sprawie zamówienia publicznego przed upływem terminów, o których mowa w niniejszym punkcie, jeżeli:</w:t>
      </w:r>
    </w:p>
    <w:p w:rsidR="00775B51" w:rsidRPr="006623FD" w:rsidRDefault="00775B51" w:rsidP="00775B51">
      <w:pPr>
        <w:pStyle w:val="Tekstpodstawowy"/>
        <w:jc w:val="both"/>
        <w:rPr>
          <w:szCs w:val="22"/>
        </w:rPr>
      </w:pPr>
    </w:p>
    <w:p w:rsidR="00594E1D" w:rsidRPr="006623FD" w:rsidRDefault="008C5EE4" w:rsidP="00F61628">
      <w:pPr>
        <w:pStyle w:val="Tekstpodstawowy"/>
        <w:numPr>
          <w:ilvl w:val="0"/>
          <w:numId w:val="16"/>
        </w:numPr>
        <w:tabs>
          <w:tab w:val="clear" w:pos="1800"/>
        </w:tabs>
        <w:ind w:left="567" w:hanging="283"/>
        <w:rPr>
          <w:szCs w:val="22"/>
        </w:rPr>
      </w:pPr>
      <w:r w:rsidRPr="006623FD">
        <w:rPr>
          <w:szCs w:val="22"/>
        </w:rPr>
        <w:t>Z</w:t>
      </w:r>
      <w:r w:rsidR="00C655CA" w:rsidRPr="006623FD">
        <w:rPr>
          <w:szCs w:val="22"/>
        </w:rPr>
        <w:t>łożono tylko jedną ofertę</w:t>
      </w:r>
      <w:r w:rsidRPr="006623FD">
        <w:rPr>
          <w:szCs w:val="22"/>
          <w:lang w:val="pl-PL"/>
        </w:rPr>
        <w:t>;</w:t>
      </w:r>
    </w:p>
    <w:p w:rsidR="00DD3E6F" w:rsidRPr="006623FD" w:rsidRDefault="00DD3E6F" w:rsidP="00DD3E6F">
      <w:pPr>
        <w:pStyle w:val="Tekstpodstawowy"/>
        <w:ind w:left="567"/>
        <w:rPr>
          <w:szCs w:val="22"/>
        </w:rPr>
      </w:pPr>
    </w:p>
    <w:p w:rsidR="007B1936" w:rsidRPr="006623FD" w:rsidRDefault="008C5EE4" w:rsidP="004A7329">
      <w:pPr>
        <w:pStyle w:val="Tekstpodstawowy"/>
        <w:numPr>
          <w:ilvl w:val="0"/>
          <w:numId w:val="16"/>
        </w:numPr>
        <w:tabs>
          <w:tab w:val="clear" w:pos="1800"/>
        </w:tabs>
        <w:ind w:left="567" w:hanging="283"/>
        <w:rPr>
          <w:szCs w:val="22"/>
        </w:rPr>
      </w:pPr>
      <w:r w:rsidRPr="006623FD">
        <w:rPr>
          <w:szCs w:val="22"/>
          <w:lang w:val="pl-PL"/>
        </w:rPr>
        <w:t>U</w:t>
      </w:r>
      <w:r w:rsidR="0084789B" w:rsidRPr="006623FD">
        <w:rPr>
          <w:szCs w:val="22"/>
          <w:lang w:val="pl-PL"/>
        </w:rPr>
        <w:t>płynął termin do wniesienia odwołania na czynności zamawiającego wymienione w art. 180 ust. 2 ustawy Pzp lub w następstwie jego wniesienia Izba ogłosiła wyrok lub postanowienie k</w:t>
      </w:r>
      <w:r w:rsidR="00FA462B" w:rsidRPr="006623FD">
        <w:rPr>
          <w:szCs w:val="22"/>
          <w:lang w:val="pl-PL"/>
        </w:rPr>
        <w:t>ończące postępowanie odwoławcze;</w:t>
      </w:r>
    </w:p>
    <w:p w:rsidR="004955A2" w:rsidRPr="006623FD" w:rsidRDefault="004955A2" w:rsidP="004A7329">
      <w:pPr>
        <w:pStyle w:val="Tekstpodstawowy"/>
        <w:jc w:val="both"/>
        <w:rPr>
          <w:szCs w:val="22"/>
        </w:rPr>
      </w:pPr>
    </w:p>
    <w:p w:rsidR="001B584C" w:rsidRPr="006623FD" w:rsidRDefault="008B598C" w:rsidP="001B584C">
      <w:pPr>
        <w:numPr>
          <w:ilvl w:val="0"/>
          <w:numId w:val="8"/>
        </w:numPr>
        <w:tabs>
          <w:tab w:val="clear" w:pos="360"/>
        </w:tabs>
        <w:ind w:left="284" w:hanging="284"/>
        <w:jc w:val="both"/>
        <w:rPr>
          <w:b/>
          <w:color w:val="FF0000"/>
          <w:sz w:val="22"/>
          <w:szCs w:val="22"/>
        </w:rPr>
      </w:pPr>
      <w:r w:rsidRPr="006623FD">
        <w:rPr>
          <w:sz w:val="22"/>
          <w:szCs w:val="22"/>
        </w:rPr>
        <w:t>Przed podpisaniem umowy Wykonawca zobowiązany jest</w:t>
      </w:r>
      <w:r w:rsidR="0023089B" w:rsidRPr="006623FD">
        <w:rPr>
          <w:sz w:val="22"/>
          <w:szCs w:val="22"/>
        </w:rPr>
        <w:t xml:space="preserve"> </w:t>
      </w:r>
      <w:r w:rsidR="00F266AA" w:rsidRPr="006623FD">
        <w:rPr>
          <w:sz w:val="22"/>
          <w:szCs w:val="22"/>
        </w:rPr>
        <w:t>wnieść</w:t>
      </w:r>
      <w:r w:rsidR="003A2A85" w:rsidRPr="006623FD">
        <w:rPr>
          <w:sz w:val="22"/>
          <w:szCs w:val="22"/>
        </w:rPr>
        <w:t xml:space="preserve"> </w:t>
      </w:r>
      <w:r w:rsidR="00F266AA" w:rsidRPr="006623FD">
        <w:rPr>
          <w:b/>
          <w:sz w:val="22"/>
          <w:szCs w:val="22"/>
        </w:rPr>
        <w:t>zabezpieczenie należytego wykonania umowy</w:t>
      </w:r>
      <w:r w:rsidR="00F97309" w:rsidRPr="006623FD">
        <w:rPr>
          <w:sz w:val="22"/>
          <w:szCs w:val="22"/>
        </w:rPr>
        <w:t xml:space="preserve"> </w:t>
      </w:r>
      <w:r w:rsidR="00F97309" w:rsidRPr="006623FD">
        <w:rPr>
          <w:b/>
          <w:sz w:val="22"/>
          <w:szCs w:val="22"/>
        </w:rPr>
        <w:t>w wysokości 5% ceny całkowitej podanej w ofercie</w:t>
      </w:r>
      <w:r w:rsidR="0023089B" w:rsidRPr="006623FD">
        <w:rPr>
          <w:sz w:val="22"/>
          <w:szCs w:val="22"/>
        </w:rPr>
        <w:t>.</w:t>
      </w:r>
    </w:p>
    <w:p w:rsidR="0023089B" w:rsidRPr="006623FD" w:rsidRDefault="0023089B" w:rsidP="0023089B">
      <w:pPr>
        <w:ind w:left="284"/>
        <w:jc w:val="both"/>
        <w:rPr>
          <w:b/>
          <w:color w:val="FF0000"/>
          <w:sz w:val="22"/>
          <w:szCs w:val="22"/>
        </w:rPr>
      </w:pPr>
    </w:p>
    <w:p w:rsidR="00CA39DB" w:rsidRPr="006623FD" w:rsidRDefault="00EC026F" w:rsidP="004A7329">
      <w:pPr>
        <w:numPr>
          <w:ilvl w:val="0"/>
          <w:numId w:val="8"/>
        </w:numPr>
        <w:tabs>
          <w:tab w:val="clear" w:pos="360"/>
        </w:tabs>
        <w:ind w:left="284" w:hanging="284"/>
        <w:jc w:val="both"/>
        <w:rPr>
          <w:b/>
          <w:sz w:val="22"/>
          <w:szCs w:val="22"/>
        </w:rPr>
      </w:pPr>
      <w:r w:rsidRPr="006623FD">
        <w:rPr>
          <w:sz w:val="22"/>
          <w:szCs w:val="22"/>
        </w:rPr>
        <w:t>W przypadku wyboru oferty złożonej przez Wykonawców wspólnie ubiegających się o udzielenie zamówienia publicznego, Wykonawcy prz</w:t>
      </w:r>
      <w:r w:rsidR="004A7329" w:rsidRPr="006623FD">
        <w:rPr>
          <w:sz w:val="22"/>
          <w:szCs w:val="22"/>
        </w:rPr>
        <w:t>ed zawarciem umowy</w:t>
      </w:r>
      <w:r w:rsidR="0019015D" w:rsidRPr="006623FD">
        <w:rPr>
          <w:sz w:val="22"/>
          <w:szCs w:val="22"/>
        </w:rPr>
        <w:t xml:space="preserve"> z Z</w:t>
      </w:r>
      <w:r w:rsidRPr="006623FD">
        <w:rPr>
          <w:sz w:val="22"/>
          <w:szCs w:val="22"/>
        </w:rPr>
        <w:t xml:space="preserve">amawiającym, </w:t>
      </w:r>
      <w:r w:rsidR="00922978" w:rsidRPr="006623FD">
        <w:rPr>
          <w:sz w:val="22"/>
          <w:szCs w:val="22"/>
        </w:rPr>
        <w:t>są</w:t>
      </w:r>
      <w:r w:rsidRPr="006623FD">
        <w:rPr>
          <w:sz w:val="22"/>
          <w:szCs w:val="22"/>
        </w:rPr>
        <w:t xml:space="preserve"> zobowiązani do przedł</w:t>
      </w:r>
      <w:r w:rsidR="004A7329" w:rsidRPr="006623FD">
        <w:rPr>
          <w:sz w:val="22"/>
          <w:szCs w:val="22"/>
        </w:rPr>
        <w:t xml:space="preserve">ożenia </w:t>
      </w:r>
      <w:r w:rsidRPr="006623FD">
        <w:rPr>
          <w:sz w:val="22"/>
          <w:szCs w:val="22"/>
        </w:rPr>
        <w:t>Zamawiającemu umowy określającej podstawy i zasady wspólnego ubiegania się o udzielenie zamówienia</w:t>
      </w:r>
      <w:r w:rsidR="00BF4EA4" w:rsidRPr="006623FD">
        <w:rPr>
          <w:sz w:val="22"/>
          <w:szCs w:val="22"/>
        </w:rPr>
        <w:t>.</w:t>
      </w:r>
    </w:p>
    <w:p w:rsidR="00CA39DB" w:rsidRPr="006623FD" w:rsidRDefault="00CA39DB" w:rsidP="004A7329">
      <w:pPr>
        <w:jc w:val="both"/>
        <w:rPr>
          <w:b/>
          <w:sz w:val="22"/>
          <w:szCs w:val="22"/>
        </w:rPr>
      </w:pPr>
    </w:p>
    <w:p w:rsidR="006766CC" w:rsidRPr="006623FD" w:rsidRDefault="006766CC" w:rsidP="004A7329">
      <w:pPr>
        <w:tabs>
          <w:tab w:val="left" w:pos="426"/>
          <w:tab w:val="left" w:pos="993"/>
        </w:tabs>
        <w:jc w:val="center"/>
        <w:rPr>
          <w:b/>
          <w:bCs/>
          <w:sz w:val="22"/>
          <w:szCs w:val="22"/>
        </w:rPr>
      </w:pPr>
      <w:r w:rsidRPr="006623FD">
        <w:rPr>
          <w:b/>
          <w:bCs/>
          <w:sz w:val="22"/>
          <w:szCs w:val="22"/>
        </w:rPr>
        <w:t>Część XI</w:t>
      </w:r>
    </w:p>
    <w:p w:rsidR="00014A63" w:rsidRPr="006623FD" w:rsidRDefault="006766CC" w:rsidP="004A7329">
      <w:pPr>
        <w:pBdr>
          <w:bottom w:val="single" w:sz="4" w:space="1" w:color="auto"/>
        </w:pBdr>
        <w:tabs>
          <w:tab w:val="left" w:pos="426"/>
          <w:tab w:val="left" w:pos="993"/>
        </w:tabs>
        <w:jc w:val="center"/>
        <w:rPr>
          <w:b/>
          <w:sz w:val="22"/>
          <w:szCs w:val="22"/>
        </w:rPr>
      </w:pPr>
      <w:r w:rsidRPr="006623FD">
        <w:rPr>
          <w:b/>
          <w:sz w:val="22"/>
          <w:szCs w:val="22"/>
        </w:rPr>
        <w:t>Informacje dodatkowe</w:t>
      </w:r>
    </w:p>
    <w:p w:rsidR="002469E3" w:rsidRPr="006623FD" w:rsidRDefault="002469E3" w:rsidP="002469E3">
      <w:pPr>
        <w:pStyle w:val="Tekstpodstawowy"/>
        <w:ind w:left="284"/>
        <w:jc w:val="both"/>
        <w:rPr>
          <w:szCs w:val="22"/>
        </w:rPr>
      </w:pPr>
    </w:p>
    <w:p w:rsidR="00385F8A" w:rsidRPr="006623FD" w:rsidRDefault="006766CC" w:rsidP="00F61628">
      <w:pPr>
        <w:pStyle w:val="Tekstpodstawowy"/>
        <w:numPr>
          <w:ilvl w:val="0"/>
          <w:numId w:val="9"/>
        </w:numPr>
        <w:tabs>
          <w:tab w:val="clear" w:pos="360"/>
        </w:tabs>
        <w:ind w:left="284" w:hanging="284"/>
        <w:jc w:val="both"/>
        <w:rPr>
          <w:szCs w:val="22"/>
        </w:rPr>
      </w:pPr>
      <w:r w:rsidRPr="006623FD">
        <w:rPr>
          <w:b/>
          <w:szCs w:val="22"/>
        </w:rPr>
        <w:t>Zamawiający unieważni</w:t>
      </w:r>
      <w:r w:rsidR="00922978" w:rsidRPr="006623FD">
        <w:rPr>
          <w:b/>
          <w:szCs w:val="22"/>
          <w:lang w:val="pl-PL"/>
        </w:rPr>
        <w:t>a</w:t>
      </w:r>
      <w:r w:rsidRPr="006623FD">
        <w:rPr>
          <w:b/>
          <w:szCs w:val="22"/>
        </w:rPr>
        <w:t xml:space="preserve">  postępowanie o udzielenie zamówienia, jeżeli</w:t>
      </w:r>
      <w:r w:rsidRPr="006623FD">
        <w:rPr>
          <w:szCs w:val="22"/>
        </w:rPr>
        <w:t>:</w:t>
      </w:r>
    </w:p>
    <w:p w:rsidR="00775B51" w:rsidRPr="006623FD" w:rsidRDefault="00775B51" w:rsidP="00775B51">
      <w:pPr>
        <w:pStyle w:val="Tekstpodstawowy"/>
        <w:ind w:left="284"/>
        <w:jc w:val="both"/>
        <w:rPr>
          <w:szCs w:val="22"/>
        </w:rPr>
      </w:pPr>
    </w:p>
    <w:p w:rsidR="00385F8A" w:rsidRPr="006623FD" w:rsidRDefault="0022330A" w:rsidP="00F61628">
      <w:pPr>
        <w:numPr>
          <w:ilvl w:val="0"/>
          <w:numId w:val="3"/>
        </w:numPr>
        <w:tabs>
          <w:tab w:val="clear" w:pos="720"/>
        </w:tabs>
        <w:ind w:left="567" w:hanging="283"/>
        <w:jc w:val="both"/>
        <w:rPr>
          <w:sz w:val="22"/>
          <w:szCs w:val="22"/>
        </w:rPr>
      </w:pPr>
      <w:r w:rsidRPr="006623FD">
        <w:rPr>
          <w:sz w:val="22"/>
          <w:szCs w:val="22"/>
        </w:rPr>
        <w:t>N</w:t>
      </w:r>
      <w:r w:rsidR="006766CC" w:rsidRPr="006623FD">
        <w:rPr>
          <w:sz w:val="22"/>
          <w:szCs w:val="22"/>
        </w:rPr>
        <w:t>ie złożono żadnej oferty nie podlegającej odrzuceniu albo nie wpłynął żaden wniosek o dopuszczenie do udziału w postępowaniu od wykonawcy nie podlegającego wykluczeniu;</w:t>
      </w:r>
    </w:p>
    <w:p w:rsidR="008803DA" w:rsidRPr="006623FD" w:rsidRDefault="008803DA" w:rsidP="008803DA">
      <w:pPr>
        <w:ind w:left="567"/>
        <w:jc w:val="both"/>
        <w:rPr>
          <w:sz w:val="22"/>
          <w:szCs w:val="22"/>
        </w:rPr>
      </w:pPr>
    </w:p>
    <w:p w:rsidR="00385F8A" w:rsidRPr="006623FD" w:rsidRDefault="0022330A" w:rsidP="00385F8A">
      <w:pPr>
        <w:numPr>
          <w:ilvl w:val="0"/>
          <w:numId w:val="3"/>
        </w:numPr>
        <w:tabs>
          <w:tab w:val="clear" w:pos="720"/>
        </w:tabs>
        <w:ind w:left="567" w:hanging="283"/>
        <w:jc w:val="both"/>
        <w:rPr>
          <w:sz w:val="22"/>
          <w:szCs w:val="22"/>
        </w:rPr>
      </w:pPr>
      <w:r w:rsidRPr="006623FD">
        <w:rPr>
          <w:sz w:val="22"/>
          <w:szCs w:val="22"/>
        </w:rPr>
        <w:t>W</w:t>
      </w:r>
      <w:r w:rsidR="006766CC" w:rsidRPr="006623FD">
        <w:rPr>
          <w:sz w:val="22"/>
          <w:szCs w:val="22"/>
        </w:rPr>
        <w:t xml:space="preserve"> postępowaniu prowadzonym w trybie zapytania o cenę nie złoż</w:t>
      </w:r>
      <w:r w:rsidR="00F323EA" w:rsidRPr="006623FD">
        <w:rPr>
          <w:sz w:val="22"/>
          <w:szCs w:val="22"/>
        </w:rPr>
        <w:t>ono co najmniej dwóch ofert nie</w:t>
      </w:r>
      <w:r w:rsidR="006766CC" w:rsidRPr="006623FD">
        <w:rPr>
          <w:sz w:val="22"/>
          <w:szCs w:val="22"/>
        </w:rPr>
        <w:t>podlegających odrzuceniu;</w:t>
      </w:r>
    </w:p>
    <w:p w:rsidR="00B66C80" w:rsidRPr="006623FD" w:rsidRDefault="00B66C80" w:rsidP="00B66C80">
      <w:pPr>
        <w:ind w:left="567"/>
        <w:jc w:val="both"/>
        <w:rPr>
          <w:sz w:val="22"/>
          <w:szCs w:val="22"/>
        </w:rPr>
      </w:pPr>
    </w:p>
    <w:p w:rsidR="00385F8A" w:rsidRPr="006623FD" w:rsidRDefault="0022330A" w:rsidP="00385F8A">
      <w:pPr>
        <w:numPr>
          <w:ilvl w:val="0"/>
          <w:numId w:val="3"/>
        </w:numPr>
        <w:tabs>
          <w:tab w:val="clear" w:pos="720"/>
        </w:tabs>
        <w:ind w:left="567" w:hanging="283"/>
        <w:jc w:val="both"/>
        <w:rPr>
          <w:sz w:val="22"/>
          <w:szCs w:val="22"/>
        </w:rPr>
      </w:pPr>
      <w:r w:rsidRPr="006623FD">
        <w:rPr>
          <w:sz w:val="22"/>
          <w:szCs w:val="22"/>
        </w:rPr>
        <w:t>W</w:t>
      </w:r>
      <w:r w:rsidR="006766CC" w:rsidRPr="006623FD">
        <w:rPr>
          <w:sz w:val="22"/>
          <w:szCs w:val="22"/>
        </w:rPr>
        <w:t xml:space="preserve"> postępowaniu prowadzonym w trybie licytacji elektronicznej wpłynęły mniej niż dwa wnioski o dopuszczenie do udziału w licytacji elektronicznej albo nie zo</w:t>
      </w:r>
      <w:r w:rsidR="00E83D00" w:rsidRPr="006623FD">
        <w:rPr>
          <w:sz w:val="22"/>
          <w:szCs w:val="22"/>
        </w:rPr>
        <w:t>stała złożona żadna oferta</w:t>
      </w:r>
      <w:r w:rsidR="006766CC" w:rsidRPr="006623FD">
        <w:rPr>
          <w:sz w:val="22"/>
          <w:szCs w:val="22"/>
        </w:rPr>
        <w:t>;</w:t>
      </w:r>
    </w:p>
    <w:p w:rsidR="00B66C80" w:rsidRPr="006623FD" w:rsidRDefault="00B66C80" w:rsidP="00B66C80">
      <w:pPr>
        <w:jc w:val="both"/>
        <w:rPr>
          <w:sz w:val="22"/>
          <w:szCs w:val="22"/>
        </w:rPr>
      </w:pPr>
    </w:p>
    <w:p w:rsidR="00385F8A" w:rsidRPr="006623FD" w:rsidRDefault="0022330A" w:rsidP="00385F8A">
      <w:pPr>
        <w:numPr>
          <w:ilvl w:val="0"/>
          <w:numId w:val="3"/>
        </w:numPr>
        <w:tabs>
          <w:tab w:val="clear" w:pos="720"/>
        </w:tabs>
        <w:ind w:left="567" w:hanging="283"/>
        <w:jc w:val="both"/>
        <w:rPr>
          <w:sz w:val="22"/>
          <w:szCs w:val="22"/>
        </w:rPr>
      </w:pPr>
      <w:r w:rsidRPr="006623FD">
        <w:rPr>
          <w:sz w:val="22"/>
          <w:szCs w:val="22"/>
        </w:rPr>
        <w:t>C</w:t>
      </w:r>
      <w:r w:rsidR="006766CC" w:rsidRPr="006623FD">
        <w:rPr>
          <w:sz w:val="22"/>
          <w:szCs w:val="22"/>
        </w:rPr>
        <w:t xml:space="preserve">ena najkorzystniejszej oferty </w:t>
      </w:r>
      <w:r w:rsidR="00E83D00" w:rsidRPr="006623FD">
        <w:rPr>
          <w:sz w:val="22"/>
          <w:szCs w:val="22"/>
        </w:rPr>
        <w:t xml:space="preserve">lub oferta z najniższą ceną </w:t>
      </w:r>
      <w:r w:rsidR="006766CC" w:rsidRPr="006623FD">
        <w:rPr>
          <w:sz w:val="22"/>
          <w:szCs w:val="22"/>
        </w:rPr>
        <w:t xml:space="preserve">przewyższa kwotę, którą  zamawiający </w:t>
      </w:r>
      <w:r w:rsidR="00E83D00" w:rsidRPr="006623FD">
        <w:rPr>
          <w:sz w:val="22"/>
          <w:szCs w:val="22"/>
        </w:rPr>
        <w:t>zamierza</w:t>
      </w:r>
      <w:r w:rsidR="006766CC" w:rsidRPr="006623FD">
        <w:rPr>
          <w:sz w:val="22"/>
          <w:szCs w:val="22"/>
        </w:rPr>
        <w:t xml:space="preserve"> przeznaczyć na </w:t>
      </w:r>
      <w:r w:rsidR="00F323EA" w:rsidRPr="006623FD">
        <w:rPr>
          <w:sz w:val="22"/>
          <w:szCs w:val="22"/>
        </w:rPr>
        <w:t>s</w:t>
      </w:r>
      <w:r w:rsidR="006766CC" w:rsidRPr="006623FD">
        <w:rPr>
          <w:sz w:val="22"/>
          <w:szCs w:val="22"/>
        </w:rPr>
        <w:t>finansowanie zamówienia</w:t>
      </w:r>
      <w:r w:rsidR="00E83D00" w:rsidRPr="006623FD">
        <w:rPr>
          <w:sz w:val="22"/>
          <w:szCs w:val="22"/>
        </w:rPr>
        <w:t>, chyba że zamawiający może zwiększyć tę kwotę do ceny najkorzystniejszej oferty</w:t>
      </w:r>
      <w:r w:rsidR="006766CC" w:rsidRPr="006623FD">
        <w:rPr>
          <w:sz w:val="22"/>
          <w:szCs w:val="22"/>
        </w:rPr>
        <w:t>;</w:t>
      </w:r>
    </w:p>
    <w:p w:rsidR="00B66C80" w:rsidRPr="006623FD" w:rsidRDefault="00B66C80" w:rsidP="00B66C80">
      <w:pPr>
        <w:jc w:val="both"/>
        <w:rPr>
          <w:sz w:val="22"/>
          <w:szCs w:val="22"/>
        </w:rPr>
      </w:pPr>
    </w:p>
    <w:p w:rsidR="00385F8A" w:rsidRPr="006623FD" w:rsidRDefault="0022330A" w:rsidP="00385F8A">
      <w:pPr>
        <w:numPr>
          <w:ilvl w:val="0"/>
          <w:numId w:val="3"/>
        </w:numPr>
        <w:tabs>
          <w:tab w:val="clear" w:pos="720"/>
        </w:tabs>
        <w:ind w:left="567" w:hanging="283"/>
        <w:jc w:val="both"/>
        <w:rPr>
          <w:sz w:val="22"/>
          <w:szCs w:val="22"/>
        </w:rPr>
      </w:pPr>
      <w:r w:rsidRPr="006623FD">
        <w:rPr>
          <w:sz w:val="22"/>
          <w:szCs w:val="22"/>
        </w:rPr>
        <w:t>W</w:t>
      </w:r>
      <w:r w:rsidR="006766CC" w:rsidRPr="006623FD">
        <w:rPr>
          <w:sz w:val="22"/>
          <w:szCs w:val="22"/>
        </w:rPr>
        <w:t xml:space="preserve"> przypadkach, o</w:t>
      </w:r>
      <w:r w:rsidR="00BF62AC" w:rsidRPr="006623FD">
        <w:rPr>
          <w:sz w:val="22"/>
          <w:szCs w:val="22"/>
        </w:rPr>
        <w:t xml:space="preserve"> których mowa w art. 91 ust. 5 u</w:t>
      </w:r>
      <w:r w:rsidR="006766CC" w:rsidRPr="006623FD">
        <w:rPr>
          <w:sz w:val="22"/>
          <w:szCs w:val="22"/>
        </w:rPr>
        <w:t>stawy – Prawo zamówień publicznych, zostały złożone oferty dodatkowe o takiej samej cenie;</w:t>
      </w:r>
    </w:p>
    <w:p w:rsidR="00B66C80" w:rsidRPr="006623FD" w:rsidRDefault="00B66C80" w:rsidP="00B66C80">
      <w:pPr>
        <w:jc w:val="both"/>
        <w:rPr>
          <w:sz w:val="22"/>
          <w:szCs w:val="22"/>
        </w:rPr>
      </w:pPr>
    </w:p>
    <w:p w:rsidR="00385F8A" w:rsidRPr="006623FD" w:rsidRDefault="0022330A" w:rsidP="00385F8A">
      <w:pPr>
        <w:numPr>
          <w:ilvl w:val="0"/>
          <w:numId w:val="3"/>
        </w:numPr>
        <w:tabs>
          <w:tab w:val="clear" w:pos="720"/>
        </w:tabs>
        <w:ind w:left="567" w:hanging="283"/>
        <w:jc w:val="both"/>
        <w:rPr>
          <w:sz w:val="22"/>
          <w:szCs w:val="22"/>
        </w:rPr>
      </w:pPr>
      <w:r w:rsidRPr="006623FD">
        <w:rPr>
          <w:sz w:val="22"/>
          <w:szCs w:val="22"/>
        </w:rPr>
        <w:t>W</w:t>
      </w:r>
      <w:r w:rsidR="006766CC" w:rsidRPr="006623FD">
        <w:rPr>
          <w:sz w:val="22"/>
          <w:szCs w:val="22"/>
        </w:rPr>
        <w:t>ystąpiła istotna zmiana okoliczności powodująca, że prowadzenie postępowania lub wykonanie zamówienia nie leży w interesie publicznym, czego nie można było wcześniej przewidzieć;</w:t>
      </w:r>
    </w:p>
    <w:p w:rsidR="00B66C80" w:rsidRPr="006623FD" w:rsidRDefault="00B66C80" w:rsidP="00B66C80">
      <w:pPr>
        <w:jc w:val="both"/>
        <w:rPr>
          <w:sz w:val="22"/>
          <w:szCs w:val="22"/>
        </w:rPr>
      </w:pPr>
    </w:p>
    <w:p w:rsidR="001B06AD" w:rsidRPr="006623FD" w:rsidRDefault="0022330A" w:rsidP="004A7329">
      <w:pPr>
        <w:numPr>
          <w:ilvl w:val="0"/>
          <w:numId w:val="3"/>
        </w:numPr>
        <w:tabs>
          <w:tab w:val="clear" w:pos="720"/>
        </w:tabs>
        <w:ind w:left="567" w:hanging="283"/>
        <w:jc w:val="both"/>
        <w:rPr>
          <w:sz w:val="22"/>
          <w:szCs w:val="22"/>
        </w:rPr>
      </w:pPr>
      <w:r w:rsidRPr="006623FD">
        <w:rPr>
          <w:sz w:val="22"/>
          <w:szCs w:val="22"/>
        </w:rPr>
        <w:t>P</w:t>
      </w:r>
      <w:r w:rsidR="006766CC" w:rsidRPr="006623FD">
        <w:rPr>
          <w:sz w:val="22"/>
          <w:szCs w:val="22"/>
        </w:rPr>
        <w:t xml:space="preserve">ostępowanie obarczone jest </w:t>
      </w:r>
      <w:r w:rsidR="004D1735" w:rsidRPr="006623FD">
        <w:rPr>
          <w:sz w:val="22"/>
          <w:szCs w:val="22"/>
        </w:rPr>
        <w:t xml:space="preserve">niemożliwą do usunięcia wadą uniemożliwiającą </w:t>
      </w:r>
      <w:r w:rsidR="006766CC" w:rsidRPr="006623FD">
        <w:rPr>
          <w:sz w:val="22"/>
          <w:szCs w:val="22"/>
        </w:rPr>
        <w:t xml:space="preserve"> zawarcie </w:t>
      </w:r>
      <w:r w:rsidR="004D1735" w:rsidRPr="006623FD">
        <w:rPr>
          <w:sz w:val="22"/>
          <w:szCs w:val="22"/>
        </w:rPr>
        <w:t xml:space="preserve">niepodlegającej unieważnieniu umowy </w:t>
      </w:r>
      <w:r w:rsidR="006766CC" w:rsidRPr="006623FD">
        <w:rPr>
          <w:sz w:val="22"/>
          <w:szCs w:val="22"/>
        </w:rPr>
        <w:t>w sprawie zamówienia publicznego.</w:t>
      </w:r>
    </w:p>
    <w:p w:rsidR="0031056F" w:rsidRPr="006623FD" w:rsidRDefault="0031056F" w:rsidP="004A7329">
      <w:pPr>
        <w:ind w:left="360"/>
        <w:jc w:val="both"/>
        <w:rPr>
          <w:sz w:val="22"/>
          <w:szCs w:val="22"/>
        </w:rPr>
      </w:pPr>
    </w:p>
    <w:p w:rsidR="00385F8A" w:rsidRPr="006623FD" w:rsidRDefault="00905BA3" w:rsidP="00F61628">
      <w:pPr>
        <w:pStyle w:val="Tekstpodstawowy"/>
        <w:numPr>
          <w:ilvl w:val="0"/>
          <w:numId w:val="9"/>
        </w:numPr>
        <w:tabs>
          <w:tab w:val="clear" w:pos="360"/>
        </w:tabs>
        <w:ind w:left="284" w:hanging="284"/>
        <w:jc w:val="both"/>
        <w:rPr>
          <w:szCs w:val="22"/>
        </w:rPr>
      </w:pPr>
      <w:r w:rsidRPr="006623FD">
        <w:rPr>
          <w:b/>
          <w:szCs w:val="22"/>
          <w:lang w:val="pl-PL"/>
        </w:rPr>
        <w:t>Zamawiający informuje niezwłocznie wszystkich wykonawców o</w:t>
      </w:r>
      <w:r w:rsidR="00B33E67" w:rsidRPr="006623FD">
        <w:rPr>
          <w:szCs w:val="22"/>
        </w:rPr>
        <w:t>:</w:t>
      </w:r>
    </w:p>
    <w:p w:rsidR="00B66C80" w:rsidRPr="006623FD" w:rsidRDefault="00B66C80" w:rsidP="00B66C80">
      <w:pPr>
        <w:pStyle w:val="Tekstpodstawowy"/>
        <w:ind w:left="284"/>
        <w:jc w:val="both"/>
        <w:rPr>
          <w:szCs w:val="22"/>
        </w:rPr>
      </w:pPr>
    </w:p>
    <w:p w:rsidR="00385F8A" w:rsidRPr="006623FD" w:rsidRDefault="0022330A" w:rsidP="00F61628">
      <w:pPr>
        <w:pStyle w:val="Tekstpodstawowy"/>
        <w:numPr>
          <w:ilvl w:val="0"/>
          <w:numId w:val="15"/>
        </w:numPr>
        <w:ind w:left="567" w:hanging="283"/>
        <w:jc w:val="both"/>
        <w:rPr>
          <w:szCs w:val="22"/>
        </w:rPr>
      </w:pPr>
      <w:r w:rsidRPr="006623FD">
        <w:rPr>
          <w:szCs w:val="22"/>
          <w:lang w:val="pl-PL"/>
        </w:rPr>
        <w:t>W</w:t>
      </w:r>
      <w:r w:rsidR="00B33E67" w:rsidRPr="006623FD">
        <w:rPr>
          <w:szCs w:val="22"/>
        </w:rPr>
        <w:t>yborze najkorzystniejszej oferty</w:t>
      </w:r>
      <w:r w:rsidR="00FD75AA" w:rsidRPr="006623FD">
        <w:rPr>
          <w:szCs w:val="22"/>
          <w:lang w:val="pl-PL"/>
        </w:rPr>
        <w:t>,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w:t>
      </w:r>
      <w:r w:rsidR="00B10F96" w:rsidRPr="006623FD">
        <w:rPr>
          <w:szCs w:val="22"/>
          <w:lang w:val="pl-PL"/>
        </w:rPr>
        <w:t>, a także punktację przyznaną ofertom</w:t>
      </w:r>
      <w:r w:rsidR="00B33E67" w:rsidRPr="006623FD">
        <w:rPr>
          <w:szCs w:val="22"/>
        </w:rPr>
        <w:t xml:space="preserve"> w każdym kryterium oceny ofert i łączną punktacją;</w:t>
      </w:r>
    </w:p>
    <w:p w:rsidR="00B66C80" w:rsidRPr="006623FD" w:rsidRDefault="00B66C80" w:rsidP="00B66C80">
      <w:pPr>
        <w:pStyle w:val="Tekstpodstawowy"/>
        <w:ind w:left="567"/>
        <w:jc w:val="both"/>
        <w:rPr>
          <w:szCs w:val="22"/>
        </w:rPr>
      </w:pPr>
    </w:p>
    <w:p w:rsidR="00385F8A" w:rsidRPr="006623FD" w:rsidRDefault="0022330A" w:rsidP="00385F8A">
      <w:pPr>
        <w:pStyle w:val="Tekstpodstawowy"/>
        <w:numPr>
          <w:ilvl w:val="0"/>
          <w:numId w:val="15"/>
        </w:numPr>
        <w:ind w:left="567" w:hanging="283"/>
        <w:jc w:val="both"/>
        <w:rPr>
          <w:szCs w:val="22"/>
        </w:rPr>
      </w:pPr>
      <w:r w:rsidRPr="006623FD">
        <w:rPr>
          <w:szCs w:val="22"/>
          <w:lang w:val="pl-PL"/>
        </w:rPr>
        <w:t>W</w:t>
      </w:r>
      <w:r w:rsidR="00B93D18" w:rsidRPr="006623FD">
        <w:rPr>
          <w:szCs w:val="22"/>
        </w:rPr>
        <w:t>ykonawcach</w:t>
      </w:r>
      <w:r w:rsidR="00B33E67" w:rsidRPr="006623FD">
        <w:rPr>
          <w:szCs w:val="22"/>
        </w:rPr>
        <w:t xml:space="preserve">, </w:t>
      </w:r>
      <w:r w:rsidR="00F300E6" w:rsidRPr="006623FD">
        <w:rPr>
          <w:szCs w:val="22"/>
          <w:lang w:val="pl-PL"/>
        </w:rPr>
        <w:t>którzy zostali wykluczeni;</w:t>
      </w:r>
    </w:p>
    <w:p w:rsidR="00B66C80" w:rsidRPr="006623FD" w:rsidRDefault="00B66C80" w:rsidP="00B66C80">
      <w:pPr>
        <w:pStyle w:val="Tekstpodstawowy"/>
        <w:jc w:val="both"/>
        <w:rPr>
          <w:szCs w:val="22"/>
        </w:rPr>
      </w:pPr>
    </w:p>
    <w:p w:rsidR="00385F8A" w:rsidRPr="006623FD" w:rsidRDefault="0022330A" w:rsidP="00385F8A">
      <w:pPr>
        <w:pStyle w:val="Tekstpodstawowy"/>
        <w:numPr>
          <w:ilvl w:val="0"/>
          <w:numId w:val="15"/>
        </w:numPr>
        <w:ind w:left="567" w:hanging="283"/>
        <w:jc w:val="both"/>
        <w:rPr>
          <w:szCs w:val="22"/>
        </w:rPr>
      </w:pPr>
      <w:r w:rsidRPr="006623FD">
        <w:rPr>
          <w:szCs w:val="22"/>
          <w:lang w:val="pl-PL"/>
        </w:rPr>
        <w:t>W</w:t>
      </w:r>
      <w:r w:rsidR="00F300E6" w:rsidRPr="006623FD">
        <w:rPr>
          <w:szCs w:val="22"/>
          <w:lang w:val="pl-PL"/>
        </w:rPr>
        <w:t>ykonawcach, których oferty zostały odrzucon</w:t>
      </w:r>
      <w:r w:rsidR="00734DAD" w:rsidRPr="006623FD">
        <w:rPr>
          <w:szCs w:val="22"/>
          <w:lang w:val="pl-PL"/>
        </w:rPr>
        <w:t xml:space="preserve">e, powodach odrzucenia oferty, </w:t>
      </w:r>
      <w:r w:rsidR="00F300E6" w:rsidRPr="006623FD">
        <w:rPr>
          <w:szCs w:val="22"/>
          <w:lang w:val="pl-PL"/>
        </w:rPr>
        <w:t>a w przypadkach, o których mowa w art. 89 ust. 4 i 5</w:t>
      </w:r>
      <w:r w:rsidR="00902BBF" w:rsidRPr="006623FD">
        <w:rPr>
          <w:szCs w:val="22"/>
          <w:lang w:val="pl-PL"/>
        </w:rPr>
        <w:t xml:space="preserve"> ustawy Pzp</w:t>
      </w:r>
      <w:r w:rsidR="00F300E6" w:rsidRPr="006623FD">
        <w:rPr>
          <w:szCs w:val="22"/>
          <w:lang w:val="pl-PL"/>
        </w:rPr>
        <w:t>, braku równoważności lub braku spełniania wymagań dotyczących wydajności lub funkcjonalności</w:t>
      </w:r>
      <w:r w:rsidR="00B33E67" w:rsidRPr="006623FD">
        <w:rPr>
          <w:szCs w:val="22"/>
        </w:rPr>
        <w:t>;</w:t>
      </w:r>
    </w:p>
    <w:p w:rsidR="00B66C80" w:rsidRPr="006623FD" w:rsidRDefault="00B66C80" w:rsidP="00B66C80">
      <w:pPr>
        <w:pStyle w:val="Tekstpodstawowy"/>
        <w:jc w:val="both"/>
        <w:rPr>
          <w:szCs w:val="22"/>
        </w:rPr>
      </w:pPr>
    </w:p>
    <w:p w:rsidR="00385F8A" w:rsidRPr="006623FD" w:rsidRDefault="0022330A" w:rsidP="00385F8A">
      <w:pPr>
        <w:pStyle w:val="Tekstpodstawowy"/>
        <w:numPr>
          <w:ilvl w:val="0"/>
          <w:numId w:val="15"/>
        </w:numPr>
        <w:ind w:left="567" w:hanging="283"/>
        <w:jc w:val="both"/>
        <w:rPr>
          <w:szCs w:val="22"/>
        </w:rPr>
      </w:pPr>
      <w:r w:rsidRPr="006623FD">
        <w:rPr>
          <w:szCs w:val="22"/>
          <w:lang w:val="pl-PL"/>
        </w:rPr>
        <w:t>W</w:t>
      </w:r>
      <w:r w:rsidR="00F300E6" w:rsidRPr="006623FD">
        <w:rPr>
          <w:szCs w:val="22"/>
          <w:lang w:val="pl-PL"/>
        </w:rPr>
        <w:t>ykonawcach, którzy złożyli oferty niepodlegające odrzuceniu, ale nie zostali zaproszeni do kolejnego etapu negocjacji albo dialogu;</w:t>
      </w:r>
    </w:p>
    <w:p w:rsidR="00B66C80" w:rsidRPr="006623FD" w:rsidRDefault="00B66C80" w:rsidP="00B66C80">
      <w:pPr>
        <w:pStyle w:val="Tekstpodstawowy"/>
        <w:jc w:val="both"/>
        <w:rPr>
          <w:szCs w:val="22"/>
        </w:rPr>
      </w:pPr>
    </w:p>
    <w:p w:rsidR="00385F8A" w:rsidRPr="006623FD" w:rsidRDefault="0022330A" w:rsidP="00385F8A">
      <w:pPr>
        <w:pStyle w:val="Tekstpodstawowy"/>
        <w:numPr>
          <w:ilvl w:val="0"/>
          <w:numId w:val="15"/>
        </w:numPr>
        <w:ind w:left="567" w:hanging="283"/>
        <w:jc w:val="both"/>
        <w:rPr>
          <w:szCs w:val="22"/>
        </w:rPr>
      </w:pPr>
      <w:r w:rsidRPr="006623FD">
        <w:rPr>
          <w:szCs w:val="22"/>
          <w:lang w:val="pl-PL"/>
        </w:rPr>
        <w:t>D</w:t>
      </w:r>
      <w:r w:rsidR="00F300E6" w:rsidRPr="006623FD">
        <w:rPr>
          <w:szCs w:val="22"/>
          <w:lang w:val="pl-PL"/>
        </w:rPr>
        <w:t>opuszczeniu do dynamicznego systemu zakupów;</w:t>
      </w:r>
    </w:p>
    <w:p w:rsidR="00B66C80" w:rsidRPr="006623FD" w:rsidRDefault="00B66C80" w:rsidP="00B66C80">
      <w:pPr>
        <w:pStyle w:val="Tekstpodstawowy"/>
        <w:jc w:val="both"/>
        <w:rPr>
          <w:szCs w:val="22"/>
        </w:rPr>
      </w:pPr>
    </w:p>
    <w:p w:rsidR="00385F8A" w:rsidRPr="006623FD" w:rsidRDefault="0022330A" w:rsidP="00385F8A">
      <w:pPr>
        <w:pStyle w:val="Tekstpodstawowy"/>
        <w:numPr>
          <w:ilvl w:val="0"/>
          <w:numId w:val="15"/>
        </w:numPr>
        <w:ind w:left="567" w:hanging="283"/>
        <w:jc w:val="both"/>
        <w:rPr>
          <w:szCs w:val="22"/>
        </w:rPr>
      </w:pPr>
      <w:r w:rsidRPr="006623FD">
        <w:rPr>
          <w:szCs w:val="22"/>
          <w:lang w:val="pl-PL"/>
        </w:rPr>
        <w:t>N</w:t>
      </w:r>
      <w:r w:rsidR="00F300E6" w:rsidRPr="006623FD">
        <w:rPr>
          <w:szCs w:val="22"/>
          <w:lang w:val="pl-PL"/>
        </w:rPr>
        <w:t>ieustanowien</w:t>
      </w:r>
      <w:r w:rsidR="00B059A0" w:rsidRPr="006623FD">
        <w:rPr>
          <w:szCs w:val="22"/>
          <w:lang w:val="pl-PL"/>
        </w:rPr>
        <w:t>iu dynamicznego systemu zakupów;</w:t>
      </w:r>
    </w:p>
    <w:p w:rsidR="00B66C80" w:rsidRPr="006623FD" w:rsidRDefault="00B66C80" w:rsidP="00B66C80">
      <w:pPr>
        <w:pStyle w:val="Tekstpodstawowy"/>
        <w:jc w:val="both"/>
        <w:rPr>
          <w:szCs w:val="22"/>
        </w:rPr>
      </w:pPr>
    </w:p>
    <w:p w:rsidR="008803DA" w:rsidRPr="006623FD" w:rsidRDefault="0022330A" w:rsidP="00CA39DB">
      <w:pPr>
        <w:pStyle w:val="Tekstpodstawowy"/>
        <w:numPr>
          <w:ilvl w:val="0"/>
          <w:numId w:val="15"/>
        </w:numPr>
        <w:ind w:left="567" w:hanging="283"/>
        <w:jc w:val="both"/>
        <w:rPr>
          <w:szCs w:val="22"/>
        </w:rPr>
      </w:pPr>
      <w:r w:rsidRPr="006623FD">
        <w:rPr>
          <w:szCs w:val="22"/>
          <w:lang w:val="pl-PL"/>
        </w:rPr>
        <w:t>U</w:t>
      </w:r>
      <w:r w:rsidR="008752E7" w:rsidRPr="006623FD">
        <w:rPr>
          <w:szCs w:val="22"/>
          <w:lang w:val="pl-PL"/>
        </w:rPr>
        <w:t>nieważnieniu postępowania</w:t>
      </w:r>
      <w:r w:rsidR="00902BBF" w:rsidRPr="006623FD">
        <w:rPr>
          <w:szCs w:val="22"/>
          <w:lang w:val="pl-PL"/>
        </w:rPr>
        <w:t xml:space="preserve"> </w:t>
      </w:r>
      <w:r w:rsidR="008752E7" w:rsidRPr="006623FD">
        <w:rPr>
          <w:szCs w:val="22"/>
          <w:lang w:val="pl-PL"/>
        </w:rPr>
        <w:t>podając uzasadnienie faktyczne i prawne.</w:t>
      </w:r>
      <w:r w:rsidR="00F300E6" w:rsidRPr="006623FD">
        <w:rPr>
          <w:szCs w:val="22"/>
          <w:lang w:val="pl-PL"/>
        </w:rPr>
        <w:t xml:space="preserve"> </w:t>
      </w:r>
    </w:p>
    <w:p w:rsidR="00621E61" w:rsidRPr="006623FD" w:rsidRDefault="00621E61" w:rsidP="004A7329">
      <w:pPr>
        <w:pStyle w:val="Tekstpodstawowy"/>
        <w:ind w:left="284"/>
        <w:jc w:val="both"/>
        <w:rPr>
          <w:b/>
          <w:szCs w:val="22"/>
        </w:rPr>
      </w:pPr>
    </w:p>
    <w:p w:rsidR="001C670B" w:rsidRPr="006623FD" w:rsidRDefault="006766CC" w:rsidP="004A7329">
      <w:pPr>
        <w:pStyle w:val="Tekstpodstawowy"/>
        <w:ind w:left="284"/>
        <w:jc w:val="both"/>
        <w:rPr>
          <w:szCs w:val="22"/>
          <w:lang w:val="pl-PL"/>
        </w:rPr>
      </w:pPr>
      <w:r w:rsidRPr="006623FD">
        <w:rPr>
          <w:b/>
          <w:szCs w:val="22"/>
        </w:rPr>
        <w:t xml:space="preserve">Zgodnie z art. 92 </w:t>
      </w:r>
      <w:r w:rsidR="00B33E67" w:rsidRPr="006623FD">
        <w:rPr>
          <w:b/>
          <w:szCs w:val="22"/>
        </w:rPr>
        <w:t xml:space="preserve">ust. 2 Pzp </w:t>
      </w:r>
      <w:r w:rsidR="00F300E6" w:rsidRPr="006623FD">
        <w:rPr>
          <w:b/>
          <w:szCs w:val="22"/>
          <w:lang w:val="pl-PL"/>
        </w:rPr>
        <w:t xml:space="preserve"> Zamawiający </w:t>
      </w:r>
      <w:r w:rsidR="00687501" w:rsidRPr="006623FD">
        <w:rPr>
          <w:b/>
          <w:szCs w:val="22"/>
          <w:lang w:val="pl-PL"/>
        </w:rPr>
        <w:t xml:space="preserve">udostępnia informacje, o których mowa w części XI </w:t>
      </w:r>
      <w:r w:rsidR="00665398" w:rsidRPr="006623FD">
        <w:rPr>
          <w:b/>
          <w:szCs w:val="22"/>
          <w:lang w:val="pl-PL"/>
        </w:rPr>
        <w:t xml:space="preserve">SIWZ </w:t>
      </w:r>
      <w:r w:rsidR="00BF62AC" w:rsidRPr="006623FD">
        <w:rPr>
          <w:b/>
          <w:szCs w:val="22"/>
          <w:lang w:val="pl-PL"/>
        </w:rPr>
        <w:t xml:space="preserve">ust. 2 </w:t>
      </w:r>
      <w:r w:rsidR="00C52A90" w:rsidRPr="006623FD">
        <w:rPr>
          <w:b/>
          <w:szCs w:val="22"/>
          <w:lang w:val="pl-PL"/>
        </w:rPr>
        <w:t>lit</w:t>
      </w:r>
      <w:r w:rsidR="00BF62AC" w:rsidRPr="006623FD">
        <w:rPr>
          <w:b/>
          <w:szCs w:val="22"/>
          <w:lang w:val="pl-PL"/>
        </w:rPr>
        <w:t xml:space="preserve">. a) oraz e), f), g) </w:t>
      </w:r>
      <w:r w:rsidR="000A10A8" w:rsidRPr="006623FD">
        <w:rPr>
          <w:b/>
          <w:szCs w:val="22"/>
        </w:rPr>
        <w:t>na</w:t>
      </w:r>
      <w:r w:rsidR="0080329C" w:rsidRPr="006623FD">
        <w:rPr>
          <w:b/>
          <w:szCs w:val="22"/>
          <w:lang w:val="pl-PL"/>
        </w:rPr>
        <w:t xml:space="preserve"> swojej </w:t>
      </w:r>
      <w:r w:rsidR="000A10A8" w:rsidRPr="006623FD">
        <w:rPr>
          <w:b/>
          <w:szCs w:val="22"/>
        </w:rPr>
        <w:t>stronie internetowej</w:t>
      </w:r>
      <w:r w:rsidR="00180C6B" w:rsidRPr="006623FD">
        <w:rPr>
          <w:szCs w:val="22"/>
          <w:lang w:val="pl-PL"/>
        </w:rPr>
        <w:t>.</w:t>
      </w:r>
    </w:p>
    <w:p w:rsidR="0031056F" w:rsidRPr="006623FD" w:rsidRDefault="0031056F" w:rsidP="004A7329">
      <w:pPr>
        <w:pStyle w:val="Tekstpodstawowy"/>
        <w:ind w:left="284"/>
        <w:jc w:val="both"/>
        <w:rPr>
          <w:szCs w:val="22"/>
        </w:rPr>
      </w:pPr>
    </w:p>
    <w:p w:rsidR="001958CE" w:rsidRPr="006623FD" w:rsidRDefault="00B328E0" w:rsidP="00240F6F">
      <w:pPr>
        <w:pStyle w:val="Tekstpodstawowy"/>
        <w:numPr>
          <w:ilvl w:val="0"/>
          <w:numId w:val="9"/>
        </w:numPr>
        <w:tabs>
          <w:tab w:val="clear" w:pos="360"/>
        </w:tabs>
        <w:ind w:left="284" w:hanging="284"/>
        <w:jc w:val="both"/>
        <w:rPr>
          <w:szCs w:val="22"/>
        </w:rPr>
      </w:pPr>
      <w:r w:rsidRPr="006623FD">
        <w:rPr>
          <w:b/>
          <w:szCs w:val="22"/>
        </w:rPr>
        <w:t>Szczegółowe obowiązki Wykonawcy</w:t>
      </w:r>
      <w:r w:rsidRPr="006623FD">
        <w:rPr>
          <w:szCs w:val="22"/>
        </w:rPr>
        <w:t xml:space="preserve"> </w:t>
      </w:r>
      <w:r w:rsidRPr="006623FD">
        <w:rPr>
          <w:b/>
          <w:szCs w:val="22"/>
        </w:rPr>
        <w:t>określono w załącznikach do SIWZ</w:t>
      </w:r>
      <w:r w:rsidR="001958CE" w:rsidRPr="006623FD">
        <w:rPr>
          <w:szCs w:val="22"/>
        </w:rPr>
        <w:t>.</w:t>
      </w:r>
    </w:p>
    <w:p w:rsidR="00CD7352" w:rsidRPr="006623FD" w:rsidRDefault="00CD7352" w:rsidP="004A7329">
      <w:pPr>
        <w:pStyle w:val="Akapitzlist"/>
        <w:rPr>
          <w:sz w:val="22"/>
          <w:szCs w:val="22"/>
        </w:rPr>
      </w:pPr>
    </w:p>
    <w:p w:rsidR="00CD7352" w:rsidRPr="006623FD" w:rsidRDefault="00CD7352" w:rsidP="004A7329">
      <w:pPr>
        <w:pStyle w:val="Akapitzlist"/>
        <w:numPr>
          <w:ilvl w:val="0"/>
          <w:numId w:val="9"/>
        </w:numPr>
        <w:tabs>
          <w:tab w:val="clear" w:pos="360"/>
        </w:tabs>
        <w:ind w:left="284" w:hanging="284"/>
        <w:jc w:val="both"/>
        <w:rPr>
          <w:sz w:val="22"/>
          <w:szCs w:val="22"/>
        </w:rPr>
      </w:pPr>
      <w:r w:rsidRPr="006623FD">
        <w:rPr>
          <w:sz w:val="22"/>
          <w:szCs w:val="22"/>
        </w:rPr>
        <w:t>Informacje dotyczące walut obcych, w jakich mogą być prowadzone rozliczenia między zamawiającym a wykonawcą, jeżeli zamawiający przewiduje rozliczenia w walutach obcych:</w:t>
      </w:r>
    </w:p>
    <w:p w:rsidR="00385F8A" w:rsidRPr="006623FD" w:rsidRDefault="00385F8A" w:rsidP="00CA39DB">
      <w:pPr>
        <w:jc w:val="both"/>
        <w:rPr>
          <w:b/>
          <w:sz w:val="22"/>
          <w:szCs w:val="22"/>
        </w:rPr>
      </w:pPr>
    </w:p>
    <w:p w:rsidR="00CD7352" w:rsidRPr="006623FD" w:rsidRDefault="00CD7352" w:rsidP="004A7329">
      <w:pPr>
        <w:ind w:left="284"/>
        <w:jc w:val="both"/>
        <w:rPr>
          <w:b/>
          <w:sz w:val="22"/>
          <w:szCs w:val="22"/>
        </w:rPr>
      </w:pPr>
      <w:r w:rsidRPr="006623FD">
        <w:rPr>
          <w:b/>
          <w:sz w:val="22"/>
          <w:szCs w:val="22"/>
        </w:rPr>
        <w:t>Zamawiający nie przewiduje rozliczeń w walutach obcych. Rozliczenia pomiędzy zamawiającym a wykonawcą realizowane będą w złotych polskich PLN.</w:t>
      </w:r>
    </w:p>
    <w:p w:rsidR="0031056F" w:rsidRPr="006623FD" w:rsidRDefault="0031056F" w:rsidP="004A7329">
      <w:pPr>
        <w:ind w:left="284"/>
        <w:jc w:val="both"/>
        <w:rPr>
          <w:sz w:val="22"/>
          <w:szCs w:val="22"/>
        </w:rPr>
      </w:pPr>
    </w:p>
    <w:p w:rsidR="006766CC" w:rsidRPr="006623FD" w:rsidRDefault="006766CC" w:rsidP="004A7329">
      <w:pPr>
        <w:numPr>
          <w:ilvl w:val="0"/>
          <w:numId w:val="9"/>
        </w:numPr>
        <w:tabs>
          <w:tab w:val="clear" w:pos="360"/>
        </w:tabs>
        <w:ind w:left="284" w:hanging="284"/>
        <w:jc w:val="both"/>
        <w:rPr>
          <w:sz w:val="22"/>
          <w:szCs w:val="22"/>
          <w:u w:val="single"/>
        </w:rPr>
      </w:pPr>
      <w:r w:rsidRPr="006623FD">
        <w:rPr>
          <w:sz w:val="22"/>
          <w:szCs w:val="22"/>
        </w:rPr>
        <w:t xml:space="preserve">Wysokość zwrotu kosztów udziału w postępowaniu, jeżeli zamawiający przewiduje ich zwrot: </w:t>
      </w:r>
    </w:p>
    <w:p w:rsidR="00385F8A" w:rsidRPr="006623FD" w:rsidRDefault="00385F8A" w:rsidP="00B402A8">
      <w:pPr>
        <w:ind w:left="284"/>
        <w:jc w:val="both"/>
        <w:rPr>
          <w:b/>
          <w:sz w:val="22"/>
          <w:szCs w:val="22"/>
        </w:rPr>
      </w:pPr>
    </w:p>
    <w:p w:rsidR="00CA39DB" w:rsidRPr="006623FD" w:rsidRDefault="006766CC" w:rsidP="00621E61">
      <w:pPr>
        <w:ind w:left="284"/>
        <w:jc w:val="both"/>
        <w:rPr>
          <w:sz w:val="22"/>
          <w:szCs w:val="22"/>
        </w:rPr>
      </w:pPr>
      <w:r w:rsidRPr="006623FD">
        <w:rPr>
          <w:b/>
          <w:sz w:val="22"/>
          <w:szCs w:val="22"/>
        </w:rPr>
        <w:t>Zamawiający nie przewiduje zwrotu kosztów udziału w postępowaniu, z zastrzeżeniem art. 93 ust. 4 Pzp</w:t>
      </w:r>
      <w:r w:rsidRPr="006623FD">
        <w:rPr>
          <w:sz w:val="22"/>
          <w:szCs w:val="22"/>
        </w:rPr>
        <w:t xml:space="preserve">. </w:t>
      </w:r>
    </w:p>
    <w:p w:rsidR="00CA39DB" w:rsidRPr="006623FD" w:rsidRDefault="00CA39DB" w:rsidP="00AE703B">
      <w:pPr>
        <w:ind w:left="284"/>
        <w:jc w:val="both"/>
        <w:rPr>
          <w:sz w:val="22"/>
          <w:szCs w:val="22"/>
        </w:rPr>
      </w:pPr>
    </w:p>
    <w:p w:rsidR="006766CC" w:rsidRPr="006623FD" w:rsidRDefault="006766CC" w:rsidP="004A7329">
      <w:pPr>
        <w:tabs>
          <w:tab w:val="left" w:pos="426"/>
          <w:tab w:val="left" w:pos="993"/>
        </w:tabs>
        <w:jc w:val="center"/>
        <w:rPr>
          <w:b/>
          <w:bCs/>
          <w:sz w:val="22"/>
          <w:szCs w:val="22"/>
        </w:rPr>
      </w:pPr>
      <w:r w:rsidRPr="006623FD">
        <w:rPr>
          <w:b/>
          <w:bCs/>
          <w:sz w:val="22"/>
          <w:szCs w:val="22"/>
        </w:rPr>
        <w:t>Część XII</w:t>
      </w:r>
    </w:p>
    <w:p w:rsidR="00014A63" w:rsidRPr="006623FD" w:rsidRDefault="006766CC" w:rsidP="004A7329">
      <w:pPr>
        <w:pBdr>
          <w:bottom w:val="single" w:sz="4" w:space="1" w:color="auto"/>
        </w:pBdr>
        <w:jc w:val="center"/>
        <w:rPr>
          <w:b/>
          <w:bCs/>
          <w:sz w:val="22"/>
          <w:szCs w:val="22"/>
        </w:rPr>
      </w:pPr>
      <w:r w:rsidRPr="006623FD">
        <w:rPr>
          <w:b/>
          <w:bCs/>
          <w:sz w:val="22"/>
          <w:szCs w:val="22"/>
        </w:rPr>
        <w:t>Pouczenie o środkach ochrony prawnej przysługujących wykonawcy w</w:t>
      </w:r>
      <w:r w:rsidR="004A7329" w:rsidRPr="006623FD">
        <w:rPr>
          <w:b/>
          <w:bCs/>
          <w:sz w:val="22"/>
          <w:szCs w:val="22"/>
        </w:rPr>
        <w:t xml:space="preserve"> toku postępowania </w:t>
      </w:r>
      <w:r w:rsidR="00734DAD" w:rsidRPr="006623FD">
        <w:rPr>
          <w:b/>
          <w:bCs/>
          <w:sz w:val="22"/>
          <w:szCs w:val="22"/>
        </w:rPr>
        <w:br/>
      </w:r>
      <w:r w:rsidR="004A7329" w:rsidRPr="006623FD">
        <w:rPr>
          <w:b/>
          <w:bCs/>
          <w:sz w:val="22"/>
          <w:szCs w:val="22"/>
        </w:rPr>
        <w:t xml:space="preserve">o udzielenie </w:t>
      </w:r>
      <w:r w:rsidRPr="006623FD">
        <w:rPr>
          <w:b/>
          <w:bCs/>
          <w:sz w:val="22"/>
          <w:szCs w:val="22"/>
        </w:rPr>
        <w:t>zamówienia</w:t>
      </w:r>
    </w:p>
    <w:p w:rsidR="00A73065" w:rsidRPr="006623FD" w:rsidRDefault="006766CC" w:rsidP="004A7329">
      <w:pPr>
        <w:pStyle w:val="Tekstpodstawowywcity2"/>
        <w:widowControl w:val="0"/>
        <w:ind w:left="0" w:firstLine="0"/>
        <w:jc w:val="both"/>
        <w:rPr>
          <w:sz w:val="22"/>
          <w:szCs w:val="22"/>
        </w:rPr>
      </w:pPr>
      <w:r w:rsidRPr="006623FD">
        <w:rPr>
          <w:sz w:val="22"/>
          <w:szCs w:val="22"/>
        </w:rPr>
        <w:t>Wykonawc</w:t>
      </w:r>
      <w:r w:rsidR="00A73065" w:rsidRPr="006623FD">
        <w:rPr>
          <w:sz w:val="22"/>
          <w:szCs w:val="22"/>
        </w:rPr>
        <w:t>y</w:t>
      </w:r>
      <w:r w:rsidRPr="006623FD">
        <w:rPr>
          <w:sz w:val="22"/>
          <w:szCs w:val="22"/>
        </w:rPr>
        <w:t xml:space="preserve">, </w:t>
      </w:r>
      <w:r w:rsidR="00A73065" w:rsidRPr="006623FD">
        <w:rPr>
          <w:sz w:val="22"/>
          <w:szCs w:val="22"/>
        </w:rPr>
        <w:t xml:space="preserve">jeżeli ma lub miał interes w uzyskaniu danego zamówienia oraz poniósł lub może ponieść szkodę w wyniku naruszenia przez </w:t>
      </w:r>
      <w:r w:rsidR="00734DAD" w:rsidRPr="006623FD">
        <w:rPr>
          <w:sz w:val="22"/>
          <w:szCs w:val="22"/>
        </w:rPr>
        <w:t>Z</w:t>
      </w:r>
      <w:r w:rsidR="00A73065" w:rsidRPr="006623FD">
        <w:rPr>
          <w:sz w:val="22"/>
          <w:szCs w:val="22"/>
        </w:rPr>
        <w:t>amawiającego przepisów ustawy Pzp przysługują środki ochrony prawnej</w:t>
      </w:r>
      <w:r w:rsidR="00EF43F7" w:rsidRPr="006623FD">
        <w:rPr>
          <w:sz w:val="22"/>
          <w:szCs w:val="22"/>
        </w:rPr>
        <w:t xml:space="preserve"> określone w Dziale VI ustawy Pzp</w:t>
      </w:r>
      <w:r w:rsidRPr="006623FD">
        <w:rPr>
          <w:sz w:val="22"/>
          <w:szCs w:val="22"/>
        </w:rPr>
        <w:t xml:space="preserve">. </w:t>
      </w:r>
    </w:p>
    <w:p w:rsidR="00D76D36" w:rsidRPr="006623FD" w:rsidRDefault="00D76D36" w:rsidP="004A7329">
      <w:pPr>
        <w:jc w:val="both"/>
        <w:rPr>
          <w:sz w:val="22"/>
          <w:szCs w:val="22"/>
          <w:u w:val="single"/>
        </w:rPr>
      </w:pPr>
    </w:p>
    <w:p w:rsidR="00760032" w:rsidRPr="006623FD" w:rsidRDefault="006766CC" w:rsidP="001B4276">
      <w:pPr>
        <w:tabs>
          <w:tab w:val="left" w:pos="6379"/>
        </w:tabs>
        <w:jc w:val="both"/>
        <w:rPr>
          <w:sz w:val="22"/>
          <w:szCs w:val="22"/>
        </w:rPr>
      </w:pPr>
      <w:r w:rsidRPr="006623FD">
        <w:rPr>
          <w:b/>
          <w:sz w:val="22"/>
          <w:szCs w:val="22"/>
        </w:rPr>
        <w:t>Podpisy Członków Komisji</w:t>
      </w:r>
      <w:r w:rsidRPr="006623FD">
        <w:rPr>
          <w:sz w:val="22"/>
          <w:szCs w:val="22"/>
        </w:rPr>
        <w:t>:</w:t>
      </w:r>
      <w:r w:rsidR="00760032" w:rsidRPr="006623FD">
        <w:rPr>
          <w:sz w:val="22"/>
          <w:szCs w:val="22"/>
        </w:rPr>
        <w:t xml:space="preserve">                                                          </w:t>
      </w:r>
      <w:r w:rsidR="002934BB" w:rsidRPr="006623FD">
        <w:rPr>
          <w:sz w:val="22"/>
          <w:szCs w:val="22"/>
        </w:rPr>
        <w:t xml:space="preserve"> </w:t>
      </w:r>
      <w:r w:rsidR="00734DAD" w:rsidRPr="006623FD">
        <w:rPr>
          <w:sz w:val="22"/>
          <w:szCs w:val="22"/>
        </w:rPr>
        <w:tab/>
      </w:r>
      <w:r w:rsidR="00760032" w:rsidRPr="006623FD">
        <w:rPr>
          <w:b/>
          <w:sz w:val="22"/>
          <w:szCs w:val="22"/>
        </w:rPr>
        <w:t>Kierownik Zamawiającego:</w:t>
      </w:r>
    </w:p>
    <w:p w:rsidR="003D122D" w:rsidRPr="006623FD" w:rsidRDefault="003D122D" w:rsidP="004A7329">
      <w:pPr>
        <w:jc w:val="both"/>
        <w:rPr>
          <w:sz w:val="22"/>
          <w:szCs w:val="22"/>
        </w:rPr>
      </w:pPr>
    </w:p>
    <w:p w:rsidR="00760032" w:rsidRPr="006623FD" w:rsidRDefault="000E7AF9" w:rsidP="001B4276">
      <w:pPr>
        <w:tabs>
          <w:tab w:val="left" w:pos="3402"/>
        </w:tabs>
        <w:jc w:val="both"/>
        <w:rPr>
          <w:sz w:val="22"/>
          <w:szCs w:val="22"/>
        </w:rPr>
      </w:pPr>
      <w:r w:rsidRPr="006623FD">
        <w:rPr>
          <w:sz w:val="22"/>
          <w:szCs w:val="22"/>
        </w:rPr>
        <w:t xml:space="preserve">1. </w:t>
      </w:r>
      <w:r w:rsidR="00A01FE9" w:rsidRPr="006623FD">
        <w:rPr>
          <w:sz w:val="22"/>
          <w:szCs w:val="22"/>
        </w:rPr>
        <w:t xml:space="preserve"> </w:t>
      </w:r>
      <w:r w:rsidR="0023089B" w:rsidRPr="006623FD">
        <w:rPr>
          <w:sz w:val="22"/>
          <w:szCs w:val="22"/>
        </w:rPr>
        <w:t>Tomasz Wolnik</w:t>
      </w:r>
      <w:r w:rsidR="00D76D36" w:rsidRPr="006623FD">
        <w:rPr>
          <w:sz w:val="22"/>
          <w:szCs w:val="22"/>
        </w:rPr>
        <w:tab/>
      </w:r>
      <w:r w:rsidR="00890602" w:rsidRPr="006623FD">
        <w:rPr>
          <w:sz w:val="22"/>
          <w:szCs w:val="22"/>
        </w:rPr>
        <w:t>____________</w:t>
      </w:r>
      <w:r w:rsidR="003D122D" w:rsidRPr="006623FD">
        <w:rPr>
          <w:sz w:val="22"/>
          <w:szCs w:val="22"/>
        </w:rPr>
        <w:t>___</w:t>
      </w:r>
    </w:p>
    <w:p w:rsidR="001B4276" w:rsidRPr="006623FD" w:rsidRDefault="001B4276" w:rsidP="004A7329">
      <w:pPr>
        <w:jc w:val="both"/>
        <w:rPr>
          <w:sz w:val="22"/>
          <w:szCs w:val="22"/>
        </w:rPr>
      </w:pPr>
    </w:p>
    <w:p w:rsidR="006D3DA3" w:rsidRPr="006623FD" w:rsidRDefault="006D3DA3" w:rsidP="004A7329">
      <w:pPr>
        <w:jc w:val="both"/>
        <w:rPr>
          <w:sz w:val="22"/>
          <w:szCs w:val="22"/>
        </w:rPr>
      </w:pPr>
    </w:p>
    <w:p w:rsidR="002934BB" w:rsidRPr="006623FD" w:rsidRDefault="00760032" w:rsidP="00621E61">
      <w:pPr>
        <w:tabs>
          <w:tab w:val="left" w:pos="3402"/>
          <w:tab w:val="left" w:pos="6237"/>
        </w:tabs>
        <w:jc w:val="both"/>
        <w:rPr>
          <w:sz w:val="22"/>
          <w:szCs w:val="22"/>
        </w:rPr>
      </w:pPr>
      <w:r w:rsidRPr="006623FD">
        <w:rPr>
          <w:sz w:val="22"/>
          <w:szCs w:val="22"/>
        </w:rPr>
        <w:t>2.</w:t>
      </w:r>
      <w:r w:rsidR="000E7AF9" w:rsidRPr="006623FD">
        <w:rPr>
          <w:sz w:val="22"/>
          <w:szCs w:val="22"/>
        </w:rPr>
        <w:t xml:space="preserve"> </w:t>
      </w:r>
      <w:r w:rsidR="00A01FE9" w:rsidRPr="006623FD">
        <w:rPr>
          <w:sz w:val="22"/>
          <w:szCs w:val="22"/>
        </w:rPr>
        <w:t xml:space="preserve"> </w:t>
      </w:r>
      <w:r w:rsidR="00890602" w:rsidRPr="006623FD">
        <w:rPr>
          <w:sz w:val="22"/>
          <w:szCs w:val="22"/>
        </w:rPr>
        <w:t>Dawid Błasiak</w:t>
      </w:r>
      <w:r w:rsidR="001B4276" w:rsidRPr="006623FD">
        <w:rPr>
          <w:sz w:val="22"/>
          <w:szCs w:val="22"/>
        </w:rPr>
        <w:tab/>
      </w:r>
      <w:r w:rsidR="00890602" w:rsidRPr="006623FD">
        <w:rPr>
          <w:sz w:val="22"/>
          <w:szCs w:val="22"/>
        </w:rPr>
        <w:t>____________</w:t>
      </w:r>
      <w:r w:rsidR="003D122D" w:rsidRPr="006623FD">
        <w:rPr>
          <w:sz w:val="22"/>
          <w:szCs w:val="22"/>
        </w:rPr>
        <w:t>___</w:t>
      </w:r>
      <w:r w:rsidR="0022330A" w:rsidRPr="006623FD">
        <w:rPr>
          <w:sz w:val="22"/>
          <w:szCs w:val="22"/>
        </w:rPr>
        <w:tab/>
      </w:r>
      <w:r w:rsidR="00FA462B" w:rsidRPr="006623FD">
        <w:rPr>
          <w:sz w:val="22"/>
          <w:szCs w:val="22"/>
        </w:rPr>
        <w:tab/>
        <w:t>Kraków, dnia ________________</w:t>
      </w:r>
    </w:p>
    <w:p w:rsidR="003D122D" w:rsidRPr="006623FD" w:rsidRDefault="0022330A" w:rsidP="004A7329">
      <w:pPr>
        <w:jc w:val="both"/>
        <w:rPr>
          <w:sz w:val="22"/>
          <w:szCs w:val="22"/>
        </w:rPr>
      </w:pPr>
      <w:r w:rsidRPr="006623FD">
        <w:rPr>
          <w:sz w:val="22"/>
          <w:szCs w:val="22"/>
        </w:rPr>
        <w:t xml:space="preserve"> </w:t>
      </w:r>
    </w:p>
    <w:p w:rsidR="006D3DA3" w:rsidRPr="006623FD" w:rsidRDefault="006D3DA3" w:rsidP="004A7329">
      <w:pPr>
        <w:jc w:val="both"/>
        <w:rPr>
          <w:sz w:val="22"/>
          <w:szCs w:val="22"/>
        </w:rPr>
      </w:pPr>
    </w:p>
    <w:p w:rsidR="00792240" w:rsidRPr="006623FD" w:rsidRDefault="00AA0A3D" w:rsidP="001B4276">
      <w:pPr>
        <w:tabs>
          <w:tab w:val="left" w:pos="3402"/>
        </w:tabs>
        <w:jc w:val="both"/>
        <w:rPr>
          <w:sz w:val="22"/>
          <w:szCs w:val="22"/>
        </w:rPr>
      </w:pPr>
      <w:r w:rsidRPr="006623FD">
        <w:rPr>
          <w:sz w:val="22"/>
          <w:szCs w:val="22"/>
        </w:rPr>
        <w:t xml:space="preserve">3. </w:t>
      </w:r>
      <w:r w:rsidR="00A01FE9" w:rsidRPr="006623FD">
        <w:rPr>
          <w:sz w:val="22"/>
          <w:szCs w:val="22"/>
        </w:rPr>
        <w:t xml:space="preserve"> </w:t>
      </w:r>
      <w:r w:rsidR="0023089B" w:rsidRPr="006623FD">
        <w:rPr>
          <w:sz w:val="22"/>
          <w:szCs w:val="22"/>
        </w:rPr>
        <w:t>Jacek Jasiński</w:t>
      </w:r>
      <w:r w:rsidR="00063F15" w:rsidRPr="006623FD">
        <w:rPr>
          <w:sz w:val="22"/>
          <w:szCs w:val="22"/>
        </w:rPr>
        <w:tab/>
      </w:r>
      <w:r w:rsidR="00890602" w:rsidRPr="006623FD">
        <w:rPr>
          <w:sz w:val="22"/>
          <w:szCs w:val="22"/>
        </w:rPr>
        <w:t>____________</w:t>
      </w:r>
      <w:r w:rsidR="003D122D" w:rsidRPr="006623FD">
        <w:rPr>
          <w:sz w:val="22"/>
          <w:szCs w:val="22"/>
        </w:rPr>
        <w:t>___</w:t>
      </w:r>
    </w:p>
    <w:p w:rsidR="00385F8A" w:rsidRPr="006623FD" w:rsidRDefault="00385F8A" w:rsidP="001B4276">
      <w:pPr>
        <w:tabs>
          <w:tab w:val="left" w:pos="3402"/>
        </w:tabs>
        <w:jc w:val="both"/>
        <w:rPr>
          <w:sz w:val="22"/>
          <w:szCs w:val="22"/>
        </w:rPr>
      </w:pPr>
    </w:p>
    <w:p w:rsidR="006D3DA3" w:rsidRPr="006623FD" w:rsidRDefault="006D3DA3" w:rsidP="001B4276">
      <w:pPr>
        <w:tabs>
          <w:tab w:val="left" w:pos="3402"/>
        </w:tabs>
        <w:jc w:val="both"/>
        <w:rPr>
          <w:sz w:val="22"/>
          <w:szCs w:val="22"/>
        </w:rPr>
      </w:pPr>
    </w:p>
    <w:p w:rsidR="00B03A7D" w:rsidRPr="006623FD" w:rsidRDefault="0023089B" w:rsidP="00621E61">
      <w:pPr>
        <w:pStyle w:val="Akapitzlist"/>
        <w:numPr>
          <w:ilvl w:val="3"/>
          <w:numId w:val="4"/>
        </w:numPr>
        <w:tabs>
          <w:tab w:val="clear" w:pos="360"/>
          <w:tab w:val="num" w:pos="284"/>
          <w:tab w:val="left" w:pos="3402"/>
        </w:tabs>
        <w:ind w:left="284" w:hanging="264"/>
        <w:jc w:val="both"/>
        <w:rPr>
          <w:color w:val="FFFFFF" w:themeColor="background1"/>
          <w:sz w:val="22"/>
          <w:szCs w:val="22"/>
          <w:u w:val="single"/>
        </w:rPr>
      </w:pPr>
      <w:r w:rsidRPr="006623FD">
        <w:rPr>
          <w:sz w:val="22"/>
          <w:szCs w:val="22"/>
        </w:rPr>
        <w:t>Józef Mikulski</w:t>
      </w:r>
      <w:r w:rsidR="00385F8A" w:rsidRPr="006623FD">
        <w:rPr>
          <w:sz w:val="22"/>
          <w:szCs w:val="22"/>
        </w:rPr>
        <w:tab/>
        <w:t>_______________</w:t>
      </w:r>
    </w:p>
    <w:p w:rsidR="00E90CCA" w:rsidRPr="00621E61" w:rsidRDefault="00E90CCA" w:rsidP="00621E61">
      <w:pPr>
        <w:tabs>
          <w:tab w:val="left" w:pos="3402"/>
        </w:tabs>
        <w:jc w:val="both"/>
        <w:rPr>
          <w:color w:val="FFFFFF" w:themeColor="background1"/>
          <w:sz w:val="22"/>
          <w:szCs w:val="22"/>
        </w:rPr>
      </w:pPr>
    </w:p>
    <w:sectPr w:rsidR="00E90CCA" w:rsidRPr="00621E61" w:rsidSect="00AE703B">
      <w:footerReference w:type="even" r:id="rId12"/>
      <w:footerReference w:type="default" r:id="rId13"/>
      <w:pgSz w:w="11906" w:h="16838"/>
      <w:pgMar w:top="709" w:right="720" w:bottom="426" w:left="720" w:header="709" w:footer="7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3CF" w:rsidRDefault="005343CF">
      <w:r>
        <w:separator/>
      </w:r>
    </w:p>
  </w:endnote>
  <w:endnote w:type="continuationSeparator" w:id="0">
    <w:p w:rsidR="005343CF" w:rsidRDefault="0053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E10002FF" w:usb1="5000ECFF" w:usb2="00000021"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F7" w:rsidRDefault="00A968F7" w:rsidP="00637A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A968F7" w:rsidRDefault="00A968F7" w:rsidP="00CA03C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pl-PL"/>
      </w:rPr>
      <w:id w:val="1712609602"/>
      <w:docPartObj>
        <w:docPartGallery w:val="Page Numbers (Bottom of Page)"/>
        <w:docPartUnique/>
      </w:docPartObj>
    </w:sdtPr>
    <w:sdtEndPr>
      <w:rPr>
        <w:sz w:val="22"/>
        <w:szCs w:val="22"/>
      </w:rPr>
    </w:sdtEndPr>
    <w:sdtContent>
      <w:p w:rsidR="00A968F7" w:rsidRPr="00FB73BE" w:rsidRDefault="00A968F7">
        <w:pPr>
          <w:pStyle w:val="Stopka"/>
          <w:jc w:val="right"/>
          <w:rPr>
            <w:sz w:val="22"/>
            <w:szCs w:val="22"/>
          </w:rPr>
        </w:pPr>
        <w:r w:rsidRPr="00FB73BE">
          <w:rPr>
            <w:sz w:val="22"/>
            <w:szCs w:val="22"/>
            <w:lang w:val="pl-PL"/>
          </w:rPr>
          <w:t xml:space="preserve">Strona | </w:t>
        </w:r>
        <w:r w:rsidRPr="00FB73BE">
          <w:rPr>
            <w:sz w:val="22"/>
            <w:szCs w:val="22"/>
          </w:rPr>
          <w:fldChar w:fldCharType="begin"/>
        </w:r>
        <w:r w:rsidRPr="00FB73BE">
          <w:rPr>
            <w:sz w:val="22"/>
            <w:szCs w:val="22"/>
          </w:rPr>
          <w:instrText>PAGE   \* MERGEFORMAT</w:instrText>
        </w:r>
        <w:r w:rsidRPr="00FB73BE">
          <w:rPr>
            <w:sz w:val="22"/>
            <w:szCs w:val="22"/>
          </w:rPr>
          <w:fldChar w:fldCharType="separate"/>
        </w:r>
        <w:r w:rsidR="005343CF" w:rsidRPr="005343CF">
          <w:rPr>
            <w:noProof/>
            <w:sz w:val="22"/>
            <w:szCs w:val="22"/>
            <w:lang w:val="pl-PL"/>
          </w:rPr>
          <w:t>1</w:t>
        </w:r>
        <w:r w:rsidRPr="00FB73BE">
          <w:rPr>
            <w:sz w:val="22"/>
            <w:szCs w:val="22"/>
          </w:rPr>
          <w:fldChar w:fldCharType="end"/>
        </w:r>
        <w:r w:rsidRPr="00FB73BE">
          <w:rPr>
            <w:sz w:val="22"/>
            <w:szCs w:val="22"/>
            <w:lang w:val="pl-PL"/>
          </w:rPr>
          <w:t xml:space="preserve"> </w:t>
        </w:r>
      </w:p>
    </w:sdtContent>
  </w:sdt>
  <w:p w:rsidR="00A968F7" w:rsidRDefault="00A968F7" w:rsidP="00CA03C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3CF" w:rsidRDefault="005343CF">
      <w:r>
        <w:separator/>
      </w:r>
    </w:p>
  </w:footnote>
  <w:footnote w:type="continuationSeparator" w:id="0">
    <w:p w:rsidR="005343CF" w:rsidRDefault="00534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111"/>
    <w:multiLevelType w:val="hybridMultilevel"/>
    <w:tmpl w:val="6A00F5B8"/>
    <w:lvl w:ilvl="0" w:tplc="1E04CC4C">
      <w:start w:val="1"/>
      <w:numFmt w:val="bullet"/>
      <w:lvlText w:val=""/>
      <w:lvlJc w:val="left"/>
      <w:pPr>
        <w:ind w:left="1065" w:hanging="360"/>
      </w:pPr>
      <w:rPr>
        <w:rFonts w:ascii="Symbol" w:hAnsi="Symbol" w:hint="default"/>
        <w:color w:val="auto"/>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 w15:restartNumberingAfterBreak="0">
    <w:nsid w:val="04FA0BE0"/>
    <w:multiLevelType w:val="hybridMultilevel"/>
    <w:tmpl w:val="1EE218E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1B5A58"/>
    <w:multiLevelType w:val="hybridMultilevel"/>
    <w:tmpl w:val="5374E9B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AD70E5F"/>
    <w:multiLevelType w:val="hybridMultilevel"/>
    <w:tmpl w:val="223A818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2393BD3"/>
    <w:multiLevelType w:val="multilevel"/>
    <w:tmpl w:val="A04C0020"/>
    <w:lvl w:ilvl="0">
      <w:start w:val="1"/>
      <w:numFmt w:val="decimal"/>
      <w:suff w:val="nothing"/>
      <w:lvlText w:val="%1"/>
      <w:lvlJc w:val="left"/>
      <w:pPr>
        <w:ind w:left="360" w:hanging="360"/>
      </w:pPr>
      <w:rPr>
        <w:rFonts w:hint="default"/>
        <w:b w:val="0"/>
      </w:rPr>
    </w:lvl>
    <w:lvl w:ilvl="1">
      <w:start w:val="1"/>
      <w:numFmt w:val="lowerLetter"/>
      <w:lvlText w:val="%2)"/>
      <w:lvlJc w:val="left"/>
      <w:pPr>
        <w:tabs>
          <w:tab w:val="num" w:pos="360"/>
        </w:tabs>
        <w:ind w:left="360" w:hanging="360"/>
      </w:pPr>
      <w:rPr>
        <w:rFonts w:ascii="Times New Roman" w:hAnsi="Times New Roman" w:cs="Times New Roman"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60C0A87"/>
    <w:multiLevelType w:val="multilevel"/>
    <w:tmpl w:val="2A5446A6"/>
    <w:lvl w:ilvl="0">
      <w:start w:val="1"/>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6242140"/>
    <w:multiLevelType w:val="hybridMultilevel"/>
    <w:tmpl w:val="965CAF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E579A7"/>
    <w:multiLevelType w:val="hybridMultilevel"/>
    <w:tmpl w:val="063440DC"/>
    <w:lvl w:ilvl="0" w:tplc="503A2510">
      <w:start w:val="1"/>
      <w:numFmt w:val="lowerLetter"/>
      <w:lvlText w:val="%1)"/>
      <w:lvlJc w:val="left"/>
      <w:pPr>
        <w:tabs>
          <w:tab w:val="num" w:pos="1800"/>
        </w:tabs>
        <w:ind w:left="1800" w:hanging="360"/>
      </w:pPr>
      <w:rPr>
        <w:rFonts w:hint="default"/>
        <w:b w:val="0"/>
      </w:rPr>
    </w:lvl>
    <w:lvl w:ilvl="1" w:tplc="04150019">
      <w:start w:val="1"/>
      <w:numFmt w:val="lowerLetter"/>
      <w:lvlText w:val="%2."/>
      <w:lvlJc w:val="left"/>
      <w:pPr>
        <w:tabs>
          <w:tab w:val="num" w:pos="2520"/>
        </w:tabs>
        <w:ind w:left="2520" w:hanging="360"/>
      </w:pPr>
    </w:lvl>
    <w:lvl w:ilvl="2" w:tplc="339A0FF8">
      <w:start w:val="2"/>
      <w:numFmt w:val="decimal"/>
      <w:lvlText w:val="%3."/>
      <w:lvlJc w:val="left"/>
      <w:pPr>
        <w:tabs>
          <w:tab w:val="num" w:pos="3420"/>
        </w:tabs>
        <w:ind w:left="3420" w:hanging="360"/>
      </w:pPr>
      <w:rPr>
        <w:rFonts w:hint="default"/>
      </w:rPr>
    </w:lvl>
    <w:lvl w:ilvl="3" w:tplc="04150013">
      <w:start w:val="1"/>
      <w:numFmt w:val="upperRoman"/>
      <w:lvlText w:val="%4."/>
      <w:lvlJc w:val="right"/>
      <w:pPr>
        <w:tabs>
          <w:tab w:val="num" w:pos="3960"/>
        </w:tabs>
        <w:ind w:left="3960" w:hanging="360"/>
      </w:pPr>
      <w:rPr>
        <w:rFonts w:hint="default"/>
        <w:b w:val="0"/>
      </w:rPr>
    </w:lvl>
    <w:lvl w:ilvl="4" w:tplc="274CDDDA">
      <w:start w:val="1"/>
      <w:numFmt w:val="bullet"/>
      <w:lvlText w:val=""/>
      <w:lvlJc w:val="left"/>
      <w:pPr>
        <w:tabs>
          <w:tab w:val="num" w:pos="4680"/>
        </w:tabs>
        <w:ind w:left="4680" w:hanging="360"/>
      </w:pPr>
      <w:rPr>
        <w:rFonts w:ascii="Symbol" w:hAnsi="Symbol" w:hint="default"/>
        <w:color w:val="auto"/>
      </w:rPr>
    </w:lvl>
    <w:lvl w:ilvl="5" w:tplc="0415000F">
      <w:start w:val="1"/>
      <w:numFmt w:val="decimal"/>
      <w:lvlText w:val="%6."/>
      <w:lvlJc w:val="left"/>
      <w:pPr>
        <w:tabs>
          <w:tab w:val="num" w:pos="5580"/>
        </w:tabs>
        <w:ind w:left="5580" w:hanging="360"/>
      </w:pPr>
      <w:rPr>
        <w:rFont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 w15:restartNumberingAfterBreak="0">
    <w:nsid w:val="1B734693"/>
    <w:multiLevelType w:val="multilevel"/>
    <w:tmpl w:val="2C923844"/>
    <w:lvl w:ilvl="0">
      <w:start w:val="1"/>
      <w:numFmt w:val="decimal"/>
      <w:suff w:val="nothing"/>
      <w:lvlText w:val="%1"/>
      <w:lvlJc w:val="left"/>
      <w:pPr>
        <w:ind w:left="360" w:hanging="360"/>
      </w:pPr>
      <w:rPr>
        <w:rFonts w:hint="default"/>
        <w:b w:val="0"/>
      </w:rPr>
    </w:lvl>
    <w:lvl w:ilvl="1">
      <w:start w:val="1"/>
      <w:numFmt w:val="lowerLetter"/>
      <w:lvlText w:val="%2)"/>
      <w:lvlJc w:val="left"/>
      <w:pPr>
        <w:tabs>
          <w:tab w:val="num" w:pos="360"/>
        </w:tabs>
        <w:ind w:left="360" w:hanging="360"/>
      </w:pPr>
      <w:rPr>
        <w:rFonts w:ascii="Times New Roman" w:hAnsi="Times New Roman" w:cs="Times New Roman"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02050D"/>
    <w:multiLevelType w:val="hybridMultilevel"/>
    <w:tmpl w:val="094AA4A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EE167CD"/>
    <w:multiLevelType w:val="hybridMultilevel"/>
    <w:tmpl w:val="9FB45252"/>
    <w:lvl w:ilvl="0" w:tplc="79BCA26C">
      <w:start w:val="1"/>
      <w:numFmt w:val="lowerLetter"/>
      <w:lvlText w:val="%1)"/>
      <w:lvlJc w:val="left"/>
      <w:pPr>
        <w:tabs>
          <w:tab w:val="num" w:pos="1866"/>
        </w:tabs>
        <w:ind w:left="1846" w:hanging="340"/>
      </w:pPr>
      <w:rPr>
        <w:rFonts w:ascii="Times New Roman" w:eastAsia="Times New Roman" w:hAnsi="Times New Roman" w:cs="Times New Roman"/>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B22BD"/>
    <w:multiLevelType w:val="multilevel"/>
    <w:tmpl w:val="1910D36C"/>
    <w:lvl w:ilvl="0">
      <w:start w:val="12"/>
      <w:numFmt w:val="decimal"/>
      <w:lvlText w:val="%1."/>
      <w:lvlJc w:val="left"/>
      <w:pPr>
        <w:tabs>
          <w:tab w:val="num" w:pos="360"/>
        </w:tabs>
        <w:ind w:left="360" w:hanging="360"/>
      </w:pPr>
      <w:rPr>
        <w:rFonts w:hint="default"/>
        <w:b w:val="0"/>
      </w:rPr>
    </w:lvl>
    <w:lvl w:ilvl="1">
      <w:start w:val="7"/>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24EB0818"/>
    <w:multiLevelType w:val="hybridMultilevel"/>
    <w:tmpl w:val="7F12554C"/>
    <w:lvl w:ilvl="0" w:tplc="04150017">
      <w:start w:val="1"/>
      <w:numFmt w:val="lowerLetter"/>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83A6037"/>
    <w:multiLevelType w:val="hybridMultilevel"/>
    <w:tmpl w:val="3ED6E24E"/>
    <w:lvl w:ilvl="0" w:tplc="85CA0496">
      <w:start w:val="2"/>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95A47"/>
    <w:multiLevelType w:val="hybridMultilevel"/>
    <w:tmpl w:val="3A9E5094"/>
    <w:lvl w:ilvl="0" w:tplc="ACB87D3C">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080"/>
        </w:tabs>
        <w:ind w:left="1080" w:hanging="360"/>
      </w:pPr>
      <w:rPr>
        <w:rFonts w:hint="default"/>
        <w:b w:val="0"/>
      </w:rPr>
    </w:lvl>
    <w:lvl w:ilvl="2" w:tplc="0415001B">
      <w:start w:val="1"/>
      <w:numFmt w:val="lowerRoman"/>
      <w:lvlText w:val="%3."/>
      <w:lvlJc w:val="right"/>
      <w:pPr>
        <w:tabs>
          <w:tab w:val="num" w:pos="1800"/>
        </w:tabs>
        <w:ind w:left="1800" w:hanging="180"/>
      </w:pPr>
    </w:lvl>
    <w:lvl w:ilvl="3" w:tplc="965A72C4">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92651C3"/>
    <w:multiLevelType w:val="hybridMultilevel"/>
    <w:tmpl w:val="C358B6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D56068E"/>
    <w:multiLevelType w:val="hybridMultilevel"/>
    <w:tmpl w:val="F3442B1E"/>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 w15:restartNumberingAfterBreak="0">
    <w:nsid w:val="2EAE1706"/>
    <w:multiLevelType w:val="hybridMultilevel"/>
    <w:tmpl w:val="F614E35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2272F97"/>
    <w:multiLevelType w:val="multilevel"/>
    <w:tmpl w:val="018EF6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620"/>
        </w:tabs>
        <w:ind w:left="1620" w:hanging="900"/>
      </w:pPr>
      <w:rPr>
        <w:rFonts w:hint="default"/>
      </w:rPr>
    </w:lvl>
    <w:lvl w:ilvl="3">
      <w:start w:val="1"/>
      <w:numFmt w:val="decimal"/>
      <w:isLgl/>
      <w:lvlText w:val="%1.%2.%3.%4."/>
      <w:lvlJc w:val="left"/>
      <w:pPr>
        <w:tabs>
          <w:tab w:val="num" w:pos="1980"/>
        </w:tabs>
        <w:ind w:left="1980" w:hanging="90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9" w15:restartNumberingAfterBreak="0">
    <w:nsid w:val="34DC1117"/>
    <w:multiLevelType w:val="hybridMultilevel"/>
    <w:tmpl w:val="6E68EB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51F330B"/>
    <w:multiLevelType w:val="hybridMultilevel"/>
    <w:tmpl w:val="34E0E98E"/>
    <w:lvl w:ilvl="0" w:tplc="7B64367A">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CD5956"/>
    <w:multiLevelType w:val="hybridMultilevel"/>
    <w:tmpl w:val="5E2632E0"/>
    <w:lvl w:ilvl="0" w:tplc="412EDC0E">
      <w:start w:val="1"/>
      <w:numFmt w:val="bullet"/>
      <w:lvlText w:val=""/>
      <w:lvlJc w:val="left"/>
      <w:pPr>
        <w:ind w:left="1070"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2" w15:restartNumberingAfterBreak="0">
    <w:nsid w:val="3C3B5C85"/>
    <w:multiLevelType w:val="hybridMultilevel"/>
    <w:tmpl w:val="1ABAB3E8"/>
    <w:lvl w:ilvl="0" w:tplc="04150001">
      <w:start w:val="1"/>
      <w:numFmt w:val="bullet"/>
      <w:lvlText w:val=""/>
      <w:lvlJc w:val="left"/>
      <w:pPr>
        <w:ind w:left="786" w:hanging="360"/>
      </w:pPr>
      <w:rPr>
        <w:rFonts w:ascii="Symbol" w:hAnsi="Symbo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F030DFC"/>
    <w:multiLevelType w:val="multilevel"/>
    <w:tmpl w:val="132A77E2"/>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4" w15:restartNumberingAfterBreak="0">
    <w:nsid w:val="41272BBE"/>
    <w:multiLevelType w:val="hybridMultilevel"/>
    <w:tmpl w:val="33C0D7B2"/>
    <w:lvl w:ilvl="0" w:tplc="171E2B5E">
      <w:start w:val="1"/>
      <w:numFmt w:val="lowerLetter"/>
      <w:lvlText w:val="%1)"/>
      <w:lvlJc w:val="left"/>
      <w:pPr>
        <w:tabs>
          <w:tab w:val="num" w:pos="1800"/>
        </w:tabs>
        <w:ind w:left="1800" w:hanging="360"/>
      </w:pPr>
      <w:rPr>
        <w:rFonts w:hint="default"/>
      </w:rPr>
    </w:lvl>
    <w:lvl w:ilvl="1" w:tplc="04150019">
      <w:start w:val="1"/>
      <w:numFmt w:val="lowerLetter"/>
      <w:lvlText w:val="%2."/>
      <w:lvlJc w:val="left"/>
      <w:pPr>
        <w:tabs>
          <w:tab w:val="num" w:pos="2520"/>
        </w:tabs>
        <w:ind w:left="2520" w:hanging="360"/>
      </w:pPr>
    </w:lvl>
    <w:lvl w:ilvl="2" w:tplc="3D3C9B6E">
      <w:start w:val="7"/>
      <w:numFmt w:val="decimal"/>
      <w:lvlText w:val="%3."/>
      <w:lvlJc w:val="left"/>
      <w:pPr>
        <w:tabs>
          <w:tab w:val="num" w:pos="3420"/>
        </w:tabs>
        <w:ind w:left="3420" w:hanging="360"/>
      </w:pPr>
      <w:rPr>
        <w:rFonts w:hint="default"/>
        <w:b w:val="0"/>
      </w:rPr>
    </w:lvl>
    <w:lvl w:ilvl="3" w:tplc="F8E05C9A">
      <w:start w:val="1"/>
      <w:numFmt w:val="decimal"/>
      <w:lvlText w:val="%4)"/>
      <w:lvlJc w:val="left"/>
      <w:pPr>
        <w:tabs>
          <w:tab w:val="num" w:pos="3960"/>
        </w:tabs>
        <w:ind w:left="3960" w:hanging="360"/>
      </w:pPr>
      <w:rPr>
        <w:rFonts w:hint="default"/>
      </w:rPr>
    </w:lvl>
    <w:lvl w:ilvl="4" w:tplc="274CDDDA">
      <w:start w:val="1"/>
      <w:numFmt w:val="bullet"/>
      <w:lvlText w:val=""/>
      <w:lvlJc w:val="left"/>
      <w:pPr>
        <w:tabs>
          <w:tab w:val="num" w:pos="4680"/>
        </w:tabs>
        <w:ind w:left="4680" w:hanging="360"/>
      </w:pPr>
      <w:rPr>
        <w:rFonts w:ascii="Symbol" w:hAnsi="Symbol" w:hint="default"/>
        <w:color w:val="auto"/>
      </w:rPr>
    </w:lvl>
    <w:lvl w:ilvl="5" w:tplc="0415000F">
      <w:start w:val="1"/>
      <w:numFmt w:val="decimal"/>
      <w:lvlText w:val="%6."/>
      <w:lvlJc w:val="left"/>
      <w:pPr>
        <w:tabs>
          <w:tab w:val="num" w:pos="5580"/>
        </w:tabs>
        <w:ind w:left="5580" w:hanging="360"/>
      </w:pPr>
      <w:rPr>
        <w:rFont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5" w15:restartNumberingAfterBreak="0">
    <w:nsid w:val="46B95DDA"/>
    <w:multiLevelType w:val="hybridMultilevel"/>
    <w:tmpl w:val="982A27BE"/>
    <w:lvl w:ilvl="0" w:tplc="54B284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97844E4"/>
    <w:multiLevelType w:val="multilevel"/>
    <w:tmpl w:val="03D68282"/>
    <w:lvl w:ilvl="0">
      <w:start w:val="1"/>
      <w:numFmt w:val="decimal"/>
      <w:lvlText w:val="%1."/>
      <w:lvlJc w:val="left"/>
      <w:pPr>
        <w:tabs>
          <w:tab w:val="num" w:pos="360"/>
        </w:tabs>
        <w:ind w:left="360" w:hanging="360"/>
      </w:pPr>
      <w:rPr>
        <w:rFonts w:hint="default"/>
        <w:b w:val="0"/>
        <w:color w:val="000000"/>
      </w:r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7" w15:restartNumberingAfterBreak="0">
    <w:nsid w:val="4CFE62BD"/>
    <w:multiLevelType w:val="hybridMultilevel"/>
    <w:tmpl w:val="66D09982"/>
    <w:lvl w:ilvl="0" w:tplc="983A63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3FE7A87"/>
    <w:multiLevelType w:val="multilevel"/>
    <w:tmpl w:val="760C03D6"/>
    <w:lvl w:ilvl="0">
      <w:start w:val="1"/>
      <w:numFmt w:val="decimal"/>
      <w:lvlText w:val="%1."/>
      <w:lvlJc w:val="left"/>
      <w:pPr>
        <w:tabs>
          <w:tab w:val="num" w:pos="360"/>
        </w:tabs>
        <w:ind w:left="360" w:hanging="360"/>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4650103"/>
    <w:multiLevelType w:val="hybridMultilevel"/>
    <w:tmpl w:val="37484158"/>
    <w:lvl w:ilvl="0" w:tplc="503A2510">
      <w:start w:val="1"/>
      <w:numFmt w:val="lowerLetter"/>
      <w:lvlText w:val="%1)"/>
      <w:lvlJc w:val="left"/>
      <w:pPr>
        <w:tabs>
          <w:tab w:val="num" w:pos="1800"/>
        </w:tabs>
        <w:ind w:left="1800" w:hanging="360"/>
      </w:pPr>
      <w:rPr>
        <w:rFonts w:hint="default"/>
        <w:b w:val="0"/>
      </w:rPr>
    </w:lvl>
    <w:lvl w:ilvl="1" w:tplc="04150019">
      <w:start w:val="1"/>
      <w:numFmt w:val="lowerLetter"/>
      <w:lvlText w:val="%2."/>
      <w:lvlJc w:val="left"/>
      <w:pPr>
        <w:tabs>
          <w:tab w:val="num" w:pos="2520"/>
        </w:tabs>
        <w:ind w:left="2520" w:hanging="360"/>
      </w:pPr>
    </w:lvl>
    <w:lvl w:ilvl="2" w:tplc="339A0FF8">
      <w:start w:val="2"/>
      <w:numFmt w:val="decimal"/>
      <w:lvlText w:val="%3."/>
      <w:lvlJc w:val="left"/>
      <w:pPr>
        <w:tabs>
          <w:tab w:val="num" w:pos="3420"/>
        </w:tabs>
        <w:ind w:left="3420" w:hanging="360"/>
      </w:pPr>
      <w:rPr>
        <w:rFonts w:hint="default"/>
      </w:rPr>
    </w:lvl>
    <w:lvl w:ilvl="3" w:tplc="F8E05C9A">
      <w:start w:val="1"/>
      <w:numFmt w:val="decimal"/>
      <w:lvlText w:val="%4)"/>
      <w:lvlJc w:val="left"/>
      <w:pPr>
        <w:tabs>
          <w:tab w:val="num" w:pos="3960"/>
        </w:tabs>
        <w:ind w:left="3960" w:hanging="360"/>
      </w:pPr>
      <w:rPr>
        <w:rFonts w:hint="default"/>
      </w:rPr>
    </w:lvl>
    <w:lvl w:ilvl="4" w:tplc="274CDDDA">
      <w:start w:val="1"/>
      <w:numFmt w:val="bullet"/>
      <w:lvlText w:val=""/>
      <w:lvlJc w:val="left"/>
      <w:pPr>
        <w:tabs>
          <w:tab w:val="num" w:pos="4680"/>
        </w:tabs>
        <w:ind w:left="4680" w:hanging="360"/>
      </w:pPr>
      <w:rPr>
        <w:rFonts w:ascii="Symbol" w:hAnsi="Symbol" w:hint="default"/>
        <w:color w:val="auto"/>
      </w:rPr>
    </w:lvl>
    <w:lvl w:ilvl="5" w:tplc="0415000F">
      <w:start w:val="1"/>
      <w:numFmt w:val="decimal"/>
      <w:lvlText w:val="%6."/>
      <w:lvlJc w:val="left"/>
      <w:pPr>
        <w:tabs>
          <w:tab w:val="num" w:pos="5580"/>
        </w:tabs>
        <w:ind w:left="5580" w:hanging="360"/>
      </w:pPr>
      <w:rPr>
        <w:rFont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0" w15:restartNumberingAfterBreak="0">
    <w:nsid w:val="590B3D37"/>
    <w:multiLevelType w:val="hybridMultilevel"/>
    <w:tmpl w:val="42EA7282"/>
    <w:lvl w:ilvl="0" w:tplc="94FCECF2">
      <w:start w:val="4"/>
      <w:numFmt w:val="lowerLetter"/>
      <w:lvlText w:val="%1)"/>
      <w:lvlJc w:val="left"/>
      <w:pPr>
        <w:tabs>
          <w:tab w:val="num" w:pos="1440"/>
        </w:tabs>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EE16B8"/>
    <w:multiLevelType w:val="multilevel"/>
    <w:tmpl w:val="EDCE982C"/>
    <w:lvl w:ilvl="0">
      <w:start w:val="8"/>
      <w:numFmt w:val="decimal"/>
      <w:lvlText w:val="1.%1."/>
      <w:lvlJc w:val="left"/>
      <w:pPr>
        <w:tabs>
          <w:tab w:val="num" w:pos="907"/>
        </w:tabs>
        <w:ind w:left="907" w:hanging="567"/>
      </w:pPr>
      <w:rPr>
        <w:rFonts w:hint="default"/>
      </w:rPr>
    </w:lvl>
    <w:lvl w:ilvl="1">
      <w:start w:val="2"/>
      <w:numFmt w:val="decimal"/>
      <w:lvlText w:val="%2."/>
      <w:lvlJc w:val="left"/>
      <w:pPr>
        <w:tabs>
          <w:tab w:val="num" w:pos="360"/>
        </w:tabs>
        <w:ind w:left="340" w:hanging="340"/>
      </w:pPr>
      <w:rPr>
        <w:rFonts w:hint="default"/>
      </w:rPr>
    </w:lvl>
    <w:lvl w:ilvl="2">
      <w:start w:val="1"/>
      <w:numFmt w:val="decimal"/>
      <w:lvlText w:val="2.%3."/>
      <w:lvlJc w:val="left"/>
      <w:pPr>
        <w:tabs>
          <w:tab w:val="num" w:pos="907"/>
        </w:tabs>
        <w:ind w:left="907" w:hanging="567"/>
      </w:pPr>
      <w:rPr>
        <w:rFonts w:hint="default"/>
      </w:rPr>
    </w:lvl>
    <w:lvl w:ilvl="3">
      <w:start w:val="3"/>
      <w:numFmt w:val="decimal"/>
      <w:lvlText w:val="%4."/>
      <w:lvlJc w:val="left"/>
      <w:pPr>
        <w:tabs>
          <w:tab w:val="num" w:pos="360"/>
        </w:tabs>
        <w:ind w:left="340" w:hanging="340"/>
      </w:pPr>
      <w:rPr>
        <w:rFonts w:hint="default"/>
        <w:color w:val="auto"/>
      </w:rPr>
    </w:lvl>
    <w:lvl w:ilvl="4">
      <w:start w:val="9"/>
      <w:numFmt w:val="decimal"/>
      <w:lvlText w:val="1.%5."/>
      <w:lvlJc w:val="left"/>
      <w:pPr>
        <w:tabs>
          <w:tab w:val="num" w:pos="907"/>
        </w:tabs>
        <w:ind w:left="907" w:hanging="567"/>
      </w:pPr>
      <w:rPr>
        <w:rFonts w:hint="default"/>
      </w:rPr>
    </w:lvl>
    <w:lvl w:ilvl="5">
      <w:start w:val="2"/>
      <w:numFmt w:val="decimal"/>
      <w:lvlText w:val="%6."/>
      <w:lvlJc w:val="left"/>
      <w:pPr>
        <w:tabs>
          <w:tab w:val="num" w:pos="360"/>
        </w:tabs>
        <w:ind w:left="340" w:hanging="340"/>
      </w:pPr>
      <w:rPr>
        <w:rFonts w:hint="default"/>
      </w:rPr>
    </w:lvl>
    <w:lvl w:ilvl="6">
      <w:start w:val="1"/>
      <w:numFmt w:val="lowerLetter"/>
      <w:lvlText w:val="%7)"/>
      <w:lvlJc w:val="left"/>
      <w:pPr>
        <w:tabs>
          <w:tab w:val="num" w:pos="700"/>
        </w:tabs>
        <w:ind w:left="700" w:hanging="360"/>
      </w:pPr>
      <w:rPr>
        <w:rFonts w:hint="default"/>
      </w:rPr>
    </w:lvl>
    <w:lvl w:ilvl="7">
      <w:start w:val="3"/>
      <w:numFmt w:val="decimal"/>
      <w:lvlText w:val="%8."/>
      <w:lvlJc w:val="left"/>
      <w:pPr>
        <w:tabs>
          <w:tab w:val="num" w:pos="360"/>
        </w:tabs>
        <w:ind w:left="340" w:hanging="340"/>
      </w:pPr>
      <w:rPr>
        <w:rFonts w:hint="default"/>
      </w:rPr>
    </w:lvl>
    <w:lvl w:ilvl="8">
      <w:start w:val="1"/>
      <w:numFmt w:val="decimal"/>
      <w:lvlText w:val="3.%9."/>
      <w:lvlJc w:val="left"/>
      <w:pPr>
        <w:tabs>
          <w:tab w:val="num" w:pos="907"/>
        </w:tabs>
        <w:ind w:left="907" w:hanging="567"/>
      </w:pPr>
      <w:rPr>
        <w:rFonts w:hint="default"/>
      </w:rPr>
    </w:lvl>
  </w:abstractNum>
  <w:abstractNum w:abstractNumId="32" w15:restartNumberingAfterBreak="0">
    <w:nsid w:val="60D10AAF"/>
    <w:multiLevelType w:val="hybridMultilevel"/>
    <w:tmpl w:val="3200A30A"/>
    <w:lvl w:ilvl="0" w:tplc="A39ADA44">
      <w:start w:val="1"/>
      <w:numFmt w:val="lowerLetter"/>
      <w:lvlText w:val="%1)"/>
      <w:lvlJc w:val="left"/>
      <w:pPr>
        <w:tabs>
          <w:tab w:val="num" w:pos="720"/>
        </w:tabs>
        <w:ind w:left="720" w:hanging="360"/>
      </w:pPr>
      <w:rPr>
        <w:rFonts w:hint="default"/>
      </w:rPr>
    </w:lvl>
    <w:lvl w:ilvl="1" w:tplc="3970CCCC">
      <w:start w:val="1"/>
      <w:numFmt w:val="decimal"/>
      <w:lvlText w:val="%2."/>
      <w:lvlJc w:val="left"/>
      <w:pPr>
        <w:tabs>
          <w:tab w:val="num" w:pos="1440"/>
        </w:tabs>
        <w:ind w:left="1440" w:hanging="360"/>
      </w:pPr>
      <w:rPr>
        <w:rFonts w:hint="default"/>
        <w:u w:val="none"/>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3950CD2"/>
    <w:multiLevelType w:val="hybridMultilevel"/>
    <w:tmpl w:val="B9208F10"/>
    <w:lvl w:ilvl="0" w:tplc="DD4A0AA4">
      <w:start w:val="1"/>
      <w:numFmt w:val="decimal"/>
      <w:lvlText w:val="%1)"/>
      <w:lvlJc w:val="left"/>
      <w:pPr>
        <w:tabs>
          <w:tab w:val="num" w:pos="540"/>
        </w:tabs>
        <w:ind w:left="540" w:hanging="360"/>
      </w:pPr>
      <w:rPr>
        <w:rFonts w:hint="default"/>
        <w:b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D24A1C2A">
      <w:start w:val="1"/>
      <w:numFmt w:val="lowerLetter"/>
      <w:lvlText w:val="%4)"/>
      <w:lvlJc w:val="left"/>
      <w:pPr>
        <w:tabs>
          <w:tab w:val="num" w:pos="2880"/>
        </w:tabs>
        <w:ind w:left="2880" w:hanging="360"/>
      </w:pPr>
      <w:rPr>
        <w:rFonts w:hint="default"/>
        <w:b w:val="0"/>
        <w:color w:val="auto"/>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3BC5C4B"/>
    <w:multiLevelType w:val="hybridMultilevel"/>
    <w:tmpl w:val="339C769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6D116BE7"/>
    <w:multiLevelType w:val="hybridMultilevel"/>
    <w:tmpl w:val="CFAA4E72"/>
    <w:lvl w:ilvl="0" w:tplc="2982E530">
      <w:start w:val="1"/>
      <w:numFmt w:val="lowerLetter"/>
      <w:lvlText w:val="%1)"/>
      <w:lvlJc w:val="left"/>
      <w:pPr>
        <w:tabs>
          <w:tab w:val="num" w:pos="1440"/>
        </w:tabs>
        <w:ind w:left="1440" w:hanging="360"/>
      </w:pPr>
      <w:rPr>
        <w:rFonts w:ascii="Times New Roman" w:eastAsia="Times New Roman" w:hAnsi="Times New Roman" w:cs="Times New Roman"/>
      </w:rPr>
    </w:lvl>
    <w:lvl w:ilvl="1" w:tplc="27F06A60">
      <w:start w:val="3"/>
      <w:numFmt w:val="decimal"/>
      <w:lvlText w:val="%2."/>
      <w:lvlJc w:val="left"/>
      <w:pPr>
        <w:tabs>
          <w:tab w:val="num" w:pos="1440"/>
        </w:tabs>
        <w:ind w:left="1440" w:hanging="360"/>
      </w:pPr>
      <w:rPr>
        <w:rFonts w:hint="default"/>
      </w:rPr>
    </w:lvl>
    <w:lvl w:ilvl="2" w:tplc="BD284218">
      <w:start w:val="5"/>
      <w:numFmt w:val="decimal"/>
      <w:lvlText w:val="%3."/>
      <w:lvlJc w:val="left"/>
      <w:pPr>
        <w:ind w:left="2340" w:hanging="360"/>
      </w:pPr>
      <w:rPr>
        <w:rFonts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5D41E14"/>
    <w:multiLevelType w:val="hybridMultilevel"/>
    <w:tmpl w:val="2CBA6240"/>
    <w:lvl w:ilvl="0" w:tplc="04150001">
      <w:start w:val="1"/>
      <w:numFmt w:val="bullet"/>
      <w:lvlText w:val=""/>
      <w:lvlJc w:val="left"/>
      <w:pPr>
        <w:ind w:left="1395" w:hanging="360"/>
      </w:pPr>
      <w:rPr>
        <w:rFonts w:ascii="Symbol" w:hAnsi="Symbol" w:hint="default"/>
      </w:rPr>
    </w:lvl>
    <w:lvl w:ilvl="1" w:tplc="04150003" w:tentative="1">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37" w15:restartNumberingAfterBreak="0">
    <w:nsid w:val="781505BD"/>
    <w:multiLevelType w:val="multilevel"/>
    <w:tmpl w:val="F650DD88"/>
    <w:lvl w:ilvl="0">
      <w:start w:val="2"/>
      <w:numFmt w:val="decimal"/>
      <w:lvlText w:val="%1."/>
      <w:lvlJc w:val="left"/>
      <w:pPr>
        <w:tabs>
          <w:tab w:val="num" w:pos="360"/>
        </w:tabs>
        <w:ind w:left="360" w:hanging="360"/>
      </w:pPr>
      <w:rPr>
        <w:rFonts w:hint="default"/>
      </w:rPr>
    </w:lvl>
    <w:lvl w:ilvl="1">
      <w:start w:val="7"/>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8" w15:restartNumberingAfterBreak="0">
    <w:nsid w:val="7A847CA6"/>
    <w:multiLevelType w:val="multilevel"/>
    <w:tmpl w:val="1A0A36FA"/>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7"/>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7B507D37"/>
    <w:multiLevelType w:val="hybridMultilevel"/>
    <w:tmpl w:val="E636281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7DFB6C04"/>
    <w:multiLevelType w:val="hybridMultilevel"/>
    <w:tmpl w:val="4FFA92B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3"/>
  </w:num>
  <w:num w:numId="2">
    <w:abstractNumId w:val="38"/>
  </w:num>
  <w:num w:numId="3">
    <w:abstractNumId w:val="1"/>
  </w:num>
  <w:num w:numId="4">
    <w:abstractNumId w:val="31"/>
  </w:num>
  <w:num w:numId="5">
    <w:abstractNumId w:val="8"/>
  </w:num>
  <w:num w:numId="6">
    <w:abstractNumId w:val="28"/>
  </w:num>
  <w:num w:numId="7">
    <w:abstractNumId w:val="5"/>
  </w:num>
  <w:num w:numId="8">
    <w:abstractNumId w:val="26"/>
  </w:num>
  <w:num w:numId="9">
    <w:abstractNumId w:val="18"/>
  </w:num>
  <w:num w:numId="10">
    <w:abstractNumId w:val="33"/>
  </w:num>
  <w:num w:numId="11">
    <w:abstractNumId w:val="16"/>
  </w:num>
  <w:num w:numId="12">
    <w:abstractNumId w:val="32"/>
  </w:num>
  <w:num w:numId="13">
    <w:abstractNumId w:val="14"/>
  </w:num>
  <w:num w:numId="14">
    <w:abstractNumId w:val="35"/>
  </w:num>
  <w:num w:numId="15">
    <w:abstractNumId w:val="19"/>
  </w:num>
  <w:num w:numId="16">
    <w:abstractNumId w:val="24"/>
  </w:num>
  <w:num w:numId="17">
    <w:abstractNumId w:val="27"/>
  </w:num>
  <w:num w:numId="18">
    <w:abstractNumId w:val="13"/>
  </w:num>
  <w:num w:numId="19">
    <w:abstractNumId w:val="10"/>
  </w:num>
  <w:num w:numId="20">
    <w:abstractNumId w:val="6"/>
  </w:num>
  <w:num w:numId="21">
    <w:abstractNumId w:val="29"/>
  </w:num>
  <w:num w:numId="22">
    <w:abstractNumId w:val="11"/>
  </w:num>
  <w:num w:numId="23">
    <w:abstractNumId w:val="20"/>
  </w:num>
  <w:num w:numId="24">
    <w:abstractNumId w:val="7"/>
  </w:num>
  <w:num w:numId="25">
    <w:abstractNumId w:val="12"/>
  </w:num>
  <w:num w:numId="26">
    <w:abstractNumId w:val="22"/>
  </w:num>
  <w:num w:numId="27">
    <w:abstractNumId w:val="4"/>
  </w:num>
  <w:num w:numId="28">
    <w:abstractNumId w:val="37"/>
  </w:num>
  <w:num w:numId="29">
    <w:abstractNumId w:val="25"/>
  </w:num>
  <w:num w:numId="30">
    <w:abstractNumId w:val="39"/>
  </w:num>
  <w:num w:numId="31">
    <w:abstractNumId w:val="17"/>
  </w:num>
  <w:num w:numId="32">
    <w:abstractNumId w:val="34"/>
  </w:num>
  <w:num w:numId="33">
    <w:abstractNumId w:val="30"/>
  </w:num>
  <w:num w:numId="34">
    <w:abstractNumId w:val="3"/>
  </w:num>
  <w:num w:numId="35">
    <w:abstractNumId w:val="2"/>
  </w:num>
  <w:num w:numId="36">
    <w:abstractNumId w:val="36"/>
  </w:num>
  <w:num w:numId="37">
    <w:abstractNumId w:val="15"/>
  </w:num>
  <w:num w:numId="38">
    <w:abstractNumId w:val="40"/>
  </w:num>
  <w:num w:numId="39">
    <w:abstractNumId w:val="0"/>
  </w:num>
  <w:num w:numId="40">
    <w:abstractNumId w:val="21"/>
  </w:num>
  <w:num w:numId="41">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CC"/>
    <w:rsid w:val="00000E24"/>
    <w:rsid w:val="00000FC3"/>
    <w:rsid w:val="000017AE"/>
    <w:rsid w:val="00001C27"/>
    <w:rsid w:val="00001C89"/>
    <w:rsid w:val="00001CC2"/>
    <w:rsid w:val="00001F2E"/>
    <w:rsid w:val="000027E1"/>
    <w:rsid w:val="00002BB1"/>
    <w:rsid w:val="00003A7A"/>
    <w:rsid w:val="00004B55"/>
    <w:rsid w:val="00005865"/>
    <w:rsid w:val="00005D76"/>
    <w:rsid w:val="00006088"/>
    <w:rsid w:val="00007400"/>
    <w:rsid w:val="00007D46"/>
    <w:rsid w:val="0001247F"/>
    <w:rsid w:val="0001376E"/>
    <w:rsid w:val="00013816"/>
    <w:rsid w:val="00014567"/>
    <w:rsid w:val="0001462D"/>
    <w:rsid w:val="00014A63"/>
    <w:rsid w:val="00014CF0"/>
    <w:rsid w:val="00014CFD"/>
    <w:rsid w:val="000152FC"/>
    <w:rsid w:val="00015312"/>
    <w:rsid w:val="00015AFC"/>
    <w:rsid w:val="00016BFC"/>
    <w:rsid w:val="00017710"/>
    <w:rsid w:val="00020BF5"/>
    <w:rsid w:val="00020DA8"/>
    <w:rsid w:val="000232C0"/>
    <w:rsid w:val="00024426"/>
    <w:rsid w:val="0002455D"/>
    <w:rsid w:val="000245B7"/>
    <w:rsid w:val="000249C7"/>
    <w:rsid w:val="00024F73"/>
    <w:rsid w:val="00025321"/>
    <w:rsid w:val="00025DAC"/>
    <w:rsid w:val="0002619B"/>
    <w:rsid w:val="00026BB3"/>
    <w:rsid w:val="00026E3C"/>
    <w:rsid w:val="00027074"/>
    <w:rsid w:val="0002798C"/>
    <w:rsid w:val="00027DC8"/>
    <w:rsid w:val="000305E4"/>
    <w:rsid w:val="000306E6"/>
    <w:rsid w:val="0003079A"/>
    <w:rsid w:val="000309F5"/>
    <w:rsid w:val="00031FA5"/>
    <w:rsid w:val="00032534"/>
    <w:rsid w:val="0003327D"/>
    <w:rsid w:val="00033BF1"/>
    <w:rsid w:val="00034F2A"/>
    <w:rsid w:val="00035792"/>
    <w:rsid w:val="000400C8"/>
    <w:rsid w:val="000410C6"/>
    <w:rsid w:val="000423D2"/>
    <w:rsid w:val="00045A40"/>
    <w:rsid w:val="00045B03"/>
    <w:rsid w:val="0004671C"/>
    <w:rsid w:val="00047B5A"/>
    <w:rsid w:val="00047F8D"/>
    <w:rsid w:val="00050D4A"/>
    <w:rsid w:val="00050FC2"/>
    <w:rsid w:val="00051F8D"/>
    <w:rsid w:val="0005227B"/>
    <w:rsid w:val="00052F7C"/>
    <w:rsid w:val="000530F8"/>
    <w:rsid w:val="000538CB"/>
    <w:rsid w:val="00053E98"/>
    <w:rsid w:val="000543CB"/>
    <w:rsid w:val="000544E4"/>
    <w:rsid w:val="00054C14"/>
    <w:rsid w:val="000557B4"/>
    <w:rsid w:val="00055ECC"/>
    <w:rsid w:val="00056836"/>
    <w:rsid w:val="00056A9A"/>
    <w:rsid w:val="0005727D"/>
    <w:rsid w:val="00057B93"/>
    <w:rsid w:val="00060512"/>
    <w:rsid w:val="0006095D"/>
    <w:rsid w:val="00060C3C"/>
    <w:rsid w:val="0006109F"/>
    <w:rsid w:val="0006177E"/>
    <w:rsid w:val="000625D7"/>
    <w:rsid w:val="00062EAD"/>
    <w:rsid w:val="00062F37"/>
    <w:rsid w:val="00063F15"/>
    <w:rsid w:val="000642CE"/>
    <w:rsid w:val="00064358"/>
    <w:rsid w:val="000647D0"/>
    <w:rsid w:val="00065AE2"/>
    <w:rsid w:val="0007229F"/>
    <w:rsid w:val="0007255D"/>
    <w:rsid w:val="00072D31"/>
    <w:rsid w:val="00073667"/>
    <w:rsid w:val="00074229"/>
    <w:rsid w:val="000742CC"/>
    <w:rsid w:val="00074C16"/>
    <w:rsid w:val="00075001"/>
    <w:rsid w:val="000758C3"/>
    <w:rsid w:val="00075EA4"/>
    <w:rsid w:val="00075F56"/>
    <w:rsid w:val="00076D33"/>
    <w:rsid w:val="00077507"/>
    <w:rsid w:val="00080214"/>
    <w:rsid w:val="0008057C"/>
    <w:rsid w:val="000805E0"/>
    <w:rsid w:val="000822EA"/>
    <w:rsid w:val="00083390"/>
    <w:rsid w:val="00085A4B"/>
    <w:rsid w:val="00086495"/>
    <w:rsid w:val="000869C3"/>
    <w:rsid w:val="00086CAC"/>
    <w:rsid w:val="000901FE"/>
    <w:rsid w:val="00090BB7"/>
    <w:rsid w:val="00092807"/>
    <w:rsid w:val="00093387"/>
    <w:rsid w:val="000943A7"/>
    <w:rsid w:val="000945A9"/>
    <w:rsid w:val="000951CC"/>
    <w:rsid w:val="0009727C"/>
    <w:rsid w:val="000A03AE"/>
    <w:rsid w:val="000A0E4B"/>
    <w:rsid w:val="000A10A8"/>
    <w:rsid w:val="000A1412"/>
    <w:rsid w:val="000A20E1"/>
    <w:rsid w:val="000A26E0"/>
    <w:rsid w:val="000A2E85"/>
    <w:rsid w:val="000A3B21"/>
    <w:rsid w:val="000A4458"/>
    <w:rsid w:val="000A661D"/>
    <w:rsid w:val="000A6CDD"/>
    <w:rsid w:val="000A71BE"/>
    <w:rsid w:val="000A7396"/>
    <w:rsid w:val="000B0CA3"/>
    <w:rsid w:val="000B0E9F"/>
    <w:rsid w:val="000B175D"/>
    <w:rsid w:val="000B1A6B"/>
    <w:rsid w:val="000B2395"/>
    <w:rsid w:val="000B2426"/>
    <w:rsid w:val="000B35F6"/>
    <w:rsid w:val="000B409A"/>
    <w:rsid w:val="000B4468"/>
    <w:rsid w:val="000B68F2"/>
    <w:rsid w:val="000B73D9"/>
    <w:rsid w:val="000C0DFC"/>
    <w:rsid w:val="000C0F1E"/>
    <w:rsid w:val="000C233C"/>
    <w:rsid w:val="000C251A"/>
    <w:rsid w:val="000C3172"/>
    <w:rsid w:val="000C40D0"/>
    <w:rsid w:val="000C50F7"/>
    <w:rsid w:val="000C76F9"/>
    <w:rsid w:val="000C780A"/>
    <w:rsid w:val="000D1952"/>
    <w:rsid w:val="000D2915"/>
    <w:rsid w:val="000D2BFE"/>
    <w:rsid w:val="000D3A48"/>
    <w:rsid w:val="000D3C81"/>
    <w:rsid w:val="000D52AA"/>
    <w:rsid w:val="000D63DC"/>
    <w:rsid w:val="000D7193"/>
    <w:rsid w:val="000D79AF"/>
    <w:rsid w:val="000D7A06"/>
    <w:rsid w:val="000E0E81"/>
    <w:rsid w:val="000E1042"/>
    <w:rsid w:val="000E1079"/>
    <w:rsid w:val="000E147B"/>
    <w:rsid w:val="000E3DE6"/>
    <w:rsid w:val="000E5A5F"/>
    <w:rsid w:val="000E75BA"/>
    <w:rsid w:val="000E7AF9"/>
    <w:rsid w:val="000F06F6"/>
    <w:rsid w:val="000F0BFC"/>
    <w:rsid w:val="000F1E19"/>
    <w:rsid w:val="000F1F2A"/>
    <w:rsid w:val="000F244D"/>
    <w:rsid w:val="000F2FAF"/>
    <w:rsid w:val="000F4F8C"/>
    <w:rsid w:val="000F5355"/>
    <w:rsid w:val="000F66CC"/>
    <w:rsid w:val="000F67F1"/>
    <w:rsid w:val="000F742D"/>
    <w:rsid w:val="00100584"/>
    <w:rsid w:val="00102524"/>
    <w:rsid w:val="00102906"/>
    <w:rsid w:val="00102962"/>
    <w:rsid w:val="0010366B"/>
    <w:rsid w:val="00104067"/>
    <w:rsid w:val="001040F2"/>
    <w:rsid w:val="001047FF"/>
    <w:rsid w:val="00104DBD"/>
    <w:rsid w:val="001053FE"/>
    <w:rsid w:val="0010596B"/>
    <w:rsid w:val="00105A78"/>
    <w:rsid w:val="00106113"/>
    <w:rsid w:val="0010695D"/>
    <w:rsid w:val="00106B05"/>
    <w:rsid w:val="00107327"/>
    <w:rsid w:val="00110320"/>
    <w:rsid w:val="00110997"/>
    <w:rsid w:val="00110FF0"/>
    <w:rsid w:val="0011177D"/>
    <w:rsid w:val="001122CC"/>
    <w:rsid w:val="001138F2"/>
    <w:rsid w:val="00114531"/>
    <w:rsid w:val="00115EC4"/>
    <w:rsid w:val="00116007"/>
    <w:rsid w:val="00116628"/>
    <w:rsid w:val="00117905"/>
    <w:rsid w:val="001205F5"/>
    <w:rsid w:val="00120A4B"/>
    <w:rsid w:val="001210F3"/>
    <w:rsid w:val="00121AB8"/>
    <w:rsid w:val="00121F12"/>
    <w:rsid w:val="00122ED1"/>
    <w:rsid w:val="0012622C"/>
    <w:rsid w:val="00126D3E"/>
    <w:rsid w:val="00127E0E"/>
    <w:rsid w:val="00130131"/>
    <w:rsid w:val="00130889"/>
    <w:rsid w:val="00131DD8"/>
    <w:rsid w:val="00132188"/>
    <w:rsid w:val="00133263"/>
    <w:rsid w:val="00133589"/>
    <w:rsid w:val="00133B49"/>
    <w:rsid w:val="001343C5"/>
    <w:rsid w:val="00134DD2"/>
    <w:rsid w:val="00135837"/>
    <w:rsid w:val="00135875"/>
    <w:rsid w:val="0013645A"/>
    <w:rsid w:val="00137254"/>
    <w:rsid w:val="0013740F"/>
    <w:rsid w:val="001374A0"/>
    <w:rsid w:val="001378A0"/>
    <w:rsid w:val="001378D9"/>
    <w:rsid w:val="001409DF"/>
    <w:rsid w:val="00140BD6"/>
    <w:rsid w:val="00141C56"/>
    <w:rsid w:val="001429A2"/>
    <w:rsid w:val="001444C4"/>
    <w:rsid w:val="00144609"/>
    <w:rsid w:val="00144DD3"/>
    <w:rsid w:val="00146A1E"/>
    <w:rsid w:val="00146A3F"/>
    <w:rsid w:val="00147586"/>
    <w:rsid w:val="00147760"/>
    <w:rsid w:val="0015034A"/>
    <w:rsid w:val="00150C4A"/>
    <w:rsid w:val="001517C8"/>
    <w:rsid w:val="00152420"/>
    <w:rsid w:val="001542D1"/>
    <w:rsid w:val="00155311"/>
    <w:rsid w:val="00155318"/>
    <w:rsid w:val="00155755"/>
    <w:rsid w:val="0015680C"/>
    <w:rsid w:val="00156CCD"/>
    <w:rsid w:val="00157F04"/>
    <w:rsid w:val="00157F28"/>
    <w:rsid w:val="00161469"/>
    <w:rsid w:val="0016256D"/>
    <w:rsid w:val="00162DA4"/>
    <w:rsid w:val="001634BC"/>
    <w:rsid w:val="00163E19"/>
    <w:rsid w:val="00164E03"/>
    <w:rsid w:val="00164FD9"/>
    <w:rsid w:val="00166D2F"/>
    <w:rsid w:val="00166DE9"/>
    <w:rsid w:val="0016777B"/>
    <w:rsid w:val="001678C6"/>
    <w:rsid w:val="0017000A"/>
    <w:rsid w:val="001700DA"/>
    <w:rsid w:val="0017035C"/>
    <w:rsid w:val="00171320"/>
    <w:rsid w:val="001721FB"/>
    <w:rsid w:val="00172999"/>
    <w:rsid w:val="00173450"/>
    <w:rsid w:val="0017400C"/>
    <w:rsid w:val="00174B4D"/>
    <w:rsid w:val="00175019"/>
    <w:rsid w:val="00175C0D"/>
    <w:rsid w:val="001766E4"/>
    <w:rsid w:val="00176900"/>
    <w:rsid w:val="00177512"/>
    <w:rsid w:val="00177BC6"/>
    <w:rsid w:val="001804B8"/>
    <w:rsid w:val="00180C48"/>
    <w:rsid w:val="00180C6B"/>
    <w:rsid w:val="001817A3"/>
    <w:rsid w:val="001827F9"/>
    <w:rsid w:val="001839D0"/>
    <w:rsid w:val="00185022"/>
    <w:rsid w:val="001854E7"/>
    <w:rsid w:val="0019015D"/>
    <w:rsid w:val="0019069D"/>
    <w:rsid w:val="00191250"/>
    <w:rsid w:val="00191364"/>
    <w:rsid w:val="00191447"/>
    <w:rsid w:val="0019301F"/>
    <w:rsid w:val="00193032"/>
    <w:rsid w:val="001958CE"/>
    <w:rsid w:val="00195985"/>
    <w:rsid w:val="001961DD"/>
    <w:rsid w:val="00197045"/>
    <w:rsid w:val="001A101C"/>
    <w:rsid w:val="001A151C"/>
    <w:rsid w:val="001A15B3"/>
    <w:rsid w:val="001A29CB"/>
    <w:rsid w:val="001A2F93"/>
    <w:rsid w:val="001A3213"/>
    <w:rsid w:val="001A44C2"/>
    <w:rsid w:val="001A47E9"/>
    <w:rsid w:val="001A74A9"/>
    <w:rsid w:val="001B06AD"/>
    <w:rsid w:val="001B119D"/>
    <w:rsid w:val="001B1A92"/>
    <w:rsid w:val="001B302F"/>
    <w:rsid w:val="001B337E"/>
    <w:rsid w:val="001B337F"/>
    <w:rsid w:val="001B339A"/>
    <w:rsid w:val="001B39B8"/>
    <w:rsid w:val="001B4276"/>
    <w:rsid w:val="001B4E60"/>
    <w:rsid w:val="001B5674"/>
    <w:rsid w:val="001B584C"/>
    <w:rsid w:val="001B5A86"/>
    <w:rsid w:val="001B61ED"/>
    <w:rsid w:val="001B6A4A"/>
    <w:rsid w:val="001B7A55"/>
    <w:rsid w:val="001C09B1"/>
    <w:rsid w:val="001C0D78"/>
    <w:rsid w:val="001C1A1C"/>
    <w:rsid w:val="001C2C07"/>
    <w:rsid w:val="001C351B"/>
    <w:rsid w:val="001C3E31"/>
    <w:rsid w:val="001C523A"/>
    <w:rsid w:val="001C5F33"/>
    <w:rsid w:val="001C6065"/>
    <w:rsid w:val="001C670B"/>
    <w:rsid w:val="001D0D23"/>
    <w:rsid w:val="001D159A"/>
    <w:rsid w:val="001D1664"/>
    <w:rsid w:val="001D1E47"/>
    <w:rsid w:val="001D1EB2"/>
    <w:rsid w:val="001D22CD"/>
    <w:rsid w:val="001D2E57"/>
    <w:rsid w:val="001D34FD"/>
    <w:rsid w:val="001D3AE9"/>
    <w:rsid w:val="001D3DC0"/>
    <w:rsid w:val="001D4C90"/>
    <w:rsid w:val="001D52D9"/>
    <w:rsid w:val="001D549B"/>
    <w:rsid w:val="001D5B21"/>
    <w:rsid w:val="001D6436"/>
    <w:rsid w:val="001D7187"/>
    <w:rsid w:val="001D79BC"/>
    <w:rsid w:val="001E03C7"/>
    <w:rsid w:val="001E0A7B"/>
    <w:rsid w:val="001E27D1"/>
    <w:rsid w:val="001E29B1"/>
    <w:rsid w:val="001E3205"/>
    <w:rsid w:val="001E33A1"/>
    <w:rsid w:val="001E46F2"/>
    <w:rsid w:val="001E616A"/>
    <w:rsid w:val="001E6B05"/>
    <w:rsid w:val="001E73CA"/>
    <w:rsid w:val="001E7F5B"/>
    <w:rsid w:val="001F0197"/>
    <w:rsid w:val="001F0ED5"/>
    <w:rsid w:val="001F128E"/>
    <w:rsid w:val="001F23DA"/>
    <w:rsid w:val="001F2C31"/>
    <w:rsid w:val="001F387D"/>
    <w:rsid w:val="001F4B4A"/>
    <w:rsid w:val="001F57E7"/>
    <w:rsid w:val="001F5DB8"/>
    <w:rsid w:val="001F6B5D"/>
    <w:rsid w:val="001F7264"/>
    <w:rsid w:val="001F79E2"/>
    <w:rsid w:val="0020159C"/>
    <w:rsid w:val="00201AE3"/>
    <w:rsid w:val="002028B0"/>
    <w:rsid w:val="002042DA"/>
    <w:rsid w:val="00204518"/>
    <w:rsid w:val="00205207"/>
    <w:rsid w:val="00205BC3"/>
    <w:rsid w:val="002064DF"/>
    <w:rsid w:val="002073FF"/>
    <w:rsid w:val="00207C6D"/>
    <w:rsid w:val="002107A9"/>
    <w:rsid w:val="00210923"/>
    <w:rsid w:val="00212792"/>
    <w:rsid w:val="00212A9F"/>
    <w:rsid w:val="00212CC2"/>
    <w:rsid w:val="00213979"/>
    <w:rsid w:val="00213A7A"/>
    <w:rsid w:val="00213DE5"/>
    <w:rsid w:val="002144F2"/>
    <w:rsid w:val="0021450C"/>
    <w:rsid w:val="0021634A"/>
    <w:rsid w:val="002164E0"/>
    <w:rsid w:val="002175A6"/>
    <w:rsid w:val="002178D4"/>
    <w:rsid w:val="00217AB7"/>
    <w:rsid w:val="00221E98"/>
    <w:rsid w:val="0022330A"/>
    <w:rsid w:val="00223315"/>
    <w:rsid w:val="00223370"/>
    <w:rsid w:val="0022399E"/>
    <w:rsid w:val="002246C1"/>
    <w:rsid w:val="00224D26"/>
    <w:rsid w:val="00225011"/>
    <w:rsid w:val="00226194"/>
    <w:rsid w:val="00226683"/>
    <w:rsid w:val="0023089B"/>
    <w:rsid w:val="00230AB0"/>
    <w:rsid w:val="00232294"/>
    <w:rsid w:val="002334FA"/>
    <w:rsid w:val="00233ACC"/>
    <w:rsid w:val="00234405"/>
    <w:rsid w:val="002347F8"/>
    <w:rsid w:val="00234ED7"/>
    <w:rsid w:val="00235406"/>
    <w:rsid w:val="002359AC"/>
    <w:rsid w:val="00236977"/>
    <w:rsid w:val="0023782D"/>
    <w:rsid w:val="00240259"/>
    <w:rsid w:val="0024083C"/>
    <w:rsid w:val="00240F6F"/>
    <w:rsid w:val="0024147A"/>
    <w:rsid w:val="0024147F"/>
    <w:rsid w:val="00241542"/>
    <w:rsid w:val="0024265D"/>
    <w:rsid w:val="00242B55"/>
    <w:rsid w:val="00243173"/>
    <w:rsid w:val="00243612"/>
    <w:rsid w:val="0024444F"/>
    <w:rsid w:val="00244A9A"/>
    <w:rsid w:val="002458BB"/>
    <w:rsid w:val="002469E3"/>
    <w:rsid w:val="00250B55"/>
    <w:rsid w:val="00250D4D"/>
    <w:rsid w:val="0025186C"/>
    <w:rsid w:val="00253809"/>
    <w:rsid w:val="00253FAB"/>
    <w:rsid w:val="0025413E"/>
    <w:rsid w:val="00254A0A"/>
    <w:rsid w:val="00254BA4"/>
    <w:rsid w:val="002550D7"/>
    <w:rsid w:val="002551BA"/>
    <w:rsid w:val="00255B4A"/>
    <w:rsid w:val="002563BF"/>
    <w:rsid w:val="002606AE"/>
    <w:rsid w:val="0026132C"/>
    <w:rsid w:val="00261E87"/>
    <w:rsid w:val="00262867"/>
    <w:rsid w:val="00263052"/>
    <w:rsid w:val="00263573"/>
    <w:rsid w:val="0026470A"/>
    <w:rsid w:val="00264F52"/>
    <w:rsid w:val="00265051"/>
    <w:rsid w:val="0026532C"/>
    <w:rsid w:val="00265339"/>
    <w:rsid w:val="0026616C"/>
    <w:rsid w:val="00266BBA"/>
    <w:rsid w:val="00267A0F"/>
    <w:rsid w:val="00267EA0"/>
    <w:rsid w:val="00270B03"/>
    <w:rsid w:val="00271D98"/>
    <w:rsid w:val="00271FD6"/>
    <w:rsid w:val="0027295C"/>
    <w:rsid w:val="002738DD"/>
    <w:rsid w:val="00273FF4"/>
    <w:rsid w:val="00276FD7"/>
    <w:rsid w:val="002770B4"/>
    <w:rsid w:val="00277931"/>
    <w:rsid w:val="0028069E"/>
    <w:rsid w:val="002816B6"/>
    <w:rsid w:val="0028351C"/>
    <w:rsid w:val="00283782"/>
    <w:rsid w:val="002848C9"/>
    <w:rsid w:val="00284FE6"/>
    <w:rsid w:val="00285063"/>
    <w:rsid w:val="002856D0"/>
    <w:rsid w:val="00287B59"/>
    <w:rsid w:val="0029159D"/>
    <w:rsid w:val="002934BB"/>
    <w:rsid w:val="00293902"/>
    <w:rsid w:val="00294147"/>
    <w:rsid w:val="002941E1"/>
    <w:rsid w:val="00294D41"/>
    <w:rsid w:val="00294E3E"/>
    <w:rsid w:val="00294E69"/>
    <w:rsid w:val="0029542E"/>
    <w:rsid w:val="002954EC"/>
    <w:rsid w:val="00295C98"/>
    <w:rsid w:val="00295E34"/>
    <w:rsid w:val="0029661B"/>
    <w:rsid w:val="00296906"/>
    <w:rsid w:val="00297DE7"/>
    <w:rsid w:val="002A04C3"/>
    <w:rsid w:val="002A07BD"/>
    <w:rsid w:val="002A0861"/>
    <w:rsid w:val="002A099B"/>
    <w:rsid w:val="002A1283"/>
    <w:rsid w:val="002A2493"/>
    <w:rsid w:val="002A2ECD"/>
    <w:rsid w:val="002A3035"/>
    <w:rsid w:val="002A3FCE"/>
    <w:rsid w:val="002A4525"/>
    <w:rsid w:val="002A4F7C"/>
    <w:rsid w:val="002A57F0"/>
    <w:rsid w:val="002A63C7"/>
    <w:rsid w:val="002A7249"/>
    <w:rsid w:val="002A725A"/>
    <w:rsid w:val="002A7FD0"/>
    <w:rsid w:val="002B0381"/>
    <w:rsid w:val="002B0A87"/>
    <w:rsid w:val="002B0C2A"/>
    <w:rsid w:val="002B0CC8"/>
    <w:rsid w:val="002B0D8B"/>
    <w:rsid w:val="002B0E22"/>
    <w:rsid w:val="002B1AD0"/>
    <w:rsid w:val="002B1CF5"/>
    <w:rsid w:val="002B2536"/>
    <w:rsid w:val="002B2720"/>
    <w:rsid w:val="002B3C4A"/>
    <w:rsid w:val="002B3E3E"/>
    <w:rsid w:val="002B4093"/>
    <w:rsid w:val="002B44FB"/>
    <w:rsid w:val="002B54DB"/>
    <w:rsid w:val="002C0DBD"/>
    <w:rsid w:val="002C13EE"/>
    <w:rsid w:val="002C1C4B"/>
    <w:rsid w:val="002C3145"/>
    <w:rsid w:val="002C3374"/>
    <w:rsid w:val="002C48C9"/>
    <w:rsid w:val="002C5056"/>
    <w:rsid w:val="002C744F"/>
    <w:rsid w:val="002D02D8"/>
    <w:rsid w:val="002D0A61"/>
    <w:rsid w:val="002D0EC7"/>
    <w:rsid w:val="002D12E5"/>
    <w:rsid w:val="002D188E"/>
    <w:rsid w:val="002D2599"/>
    <w:rsid w:val="002D2C75"/>
    <w:rsid w:val="002D50B1"/>
    <w:rsid w:val="002D54D8"/>
    <w:rsid w:val="002D5A21"/>
    <w:rsid w:val="002D6B2D"/>
    <w:rsid w:val="002D7257"/>
    <w:rsid w:val="002D7E30"/>
    <w:rsid w:val="002E0056"/>
    <w:rsid w:val="002E0573"/>
    <w:rsid w:val="002E07B0"/>
    <w:rsid w:val="002E1B53"/>
    <w:rsid w:val="002E2022"/>
    <w:rsid w:val="002E2848"/>
    <w:rsid w:val="002E2DB1"/>
    <w:rsid w:val="002E4A21"/>
    <w:rsid w:val="002E55A1"/>
    <w:rsid w:val="002E5FA2"/>
    <w:rsid w:val="002E701C"/>
    <w:rsid w:val="002E7A08"/>
    <w:rsid w:val="002F05C9"/>
    <w:rsid w:val="002F1FAD"/>
    <w:rsid w:val="002F2445"/>
    <w:rsid w:val="002F28CE"/>
    <w:rsid w:val="002F2DDC"/>
    <w:rsid w:val="002F31ED"/>
    <w:rsid w:val="002F352A"/>
    <w:rsid w:val="002F628A"/>
    <w:rsid w:val="002F6B66"/>
    <w:rsid w:val="002F7AD1"/>
    <w:rsid w:val="0030180D"/>
    <w:rsid w:val="00301D76"/>
    <w:rsid w:val="00301E7E"/>
    <w:rsid w:val="00302E1A"/>
    <w:rsid w:val="0030359F"/>
    <w:rsid w:val="00303A16"/>
    <w:rsid w:val="00305B14"/>
    <w:rsid w:val="00306CB9"/>
    <w:rsid w:val="00307579"/>
    <w:rsid w:val="003101A9"/>
    <w:rsid w:val="00310504"/>
    <w:rsid w:val="00310537"/>
    <w:rsid w:val="0031056F"/>
    <w:rsid w:val="00310BE7"/>
    <w:rsid w:val="00310F2F"/>
    <w:rsid w:val="003114CA"/>
    <w:rsid w:val="00311B3E"/>
    <w:rsid w:val="0031230D"/>
    <w:rsid w:val="00312961"/>
    <w:rsid w:val="00312EF9"/>
    <w:rsid w:val="00313AD4"/>
    <w:rsid w:val="00315742"/>
    <w:rsid w:val="00315926"/>
    <w:rsid w:val="0031651D"/>
    <w:rsid w:val="003169BF"/>
    <w:rsid w:val="0032006E"/>
    <w:rsid w:val="00320234"/>
    <w:rsid w:val="00322D01"/>
    <w:rsid w:val="00323775"/>
    <w:rsid w:val="00325092"/>
    <w:rsid w:val="00326835"/>
    <w:rsid w:val="003269ED"/>
    <w:rsid w:val="00327394"/>
    <w:rsid w:val="003334D3"/>
    <w:rsid w:val="0033408E"/>
    <w:rsid w:val="003352C0"/>
    <w:rsid w:val="00335596"/>
    <w:rsid w:val="0033575B"/>
    <w:rsid w:val="00335E38"/>
    <w:rsid w:val="0033691E"/>
    <w:rsid w:val="00336BDB"/>
    <w:rsid w:val="00337DC4"/>
    <w:rsid w:val="003405D1"/>
    <w:rsid w:val="003408B7"/>
    <w:rsid w:val="00341CFD"/>
    <w:rsid w:val="00343076"/>
    <w:rsid w:val="0034309F"/>
    <w:rsid w:val="0034321F"/>
    <w:rsid w:val="0034462F"/>
    <w:rsid w:val="0034561C"/>
    <w:rsid w:val="00345632"/>
    <w:rsid w:val="00345DA4"/>
    <w:rsid w:val="00345F8B"/>
    <w:rsid w:val="00346450"/>
    <w:rsid w:val="00346AD2"/>
    <w:rsid w:val="0034712C"/>
    <w:rsid w:val="0034740B"/>
    <w:rsid w:val="003502D1"/>
    <w:rsid w:val="003504EF"/>
    <w:rsid w:val="00350798"/>
    <w:rsid w:val="0035108F"/>
    <w:rsid w:val="003529FC"/>
    <w:rsid w:val="00352A30"/>
    <w:rsid w:val="00352A32"/>
    <w:rsid w:val="00354478"/>
    <w:rsid w:val="003544EF"/>
    <w:rsid w:val="0035528A"/>
    <w:rsid w:val="0035594F"/>
    <w:rsid w:val="003561F7"/>
    <w:rsid w:val="0035683A"/>
    <w:rsid w:val="00360A0A"/>
    <w:rsid w:val="00361087"/>
    <w:rsid w:val="00361F15"/>
    <w:rsid w:val="003626B7"/>
    <w:rsid w:val="00362B8B"/>
    <w:rsid w:val="00364BD0"/>
    <w:rsid w:val="00364D5F"/>
    <w:rsid w:val="00364FD6"/>
    <w:rsid w:val="003661B8"/>
    <w:rsid w:val="00366427"/>
    <w:rsid w:val="00370BE9"/>
    <w:rsid w:val="003711F8"/>
    <w:rsid w:val="00372EF1"/>
    <w:rsid w:val="00374C56"/>
    <w:rsid w:val="003764F9"/>
    <w:rsid w:val="00380C4F"/>
    <w:rsid w:val="00381281"/>
    <w:rsid w:val="00382420"/>
    <w:rsid w:val="00383C73"/>
    <w:rsid w:val="00384121"/>
    <w:rsid w:val="00384F5F"/>
    <w:rsid w:val="00385A9F"/>
    <w:rsid w:val="00385F60"/>
    <w:rsid w:val="00385F8A"/>
    <w:rsid w:val="00385F92"/>
    <w:rsid w:val="0038636C"/>
    <w:rsid w:val="0038752F"/>
    <w:rsid w:val="00387CEF"/>
    <w:rsid w:val="00387F9E"/>
    <w:rsid w:val="003901B5"/>
    <w:rsid w:val="00391474"/>
    <w:rsid w:val="003924D8"/>
    <w:rsid w:val="0039354F"/>
    <w:rsid w:val="003938C7"/>
    <w:rsid w:val="00394952"/>
    <w:rsid w:val="00395E70"/>
    <w:rsid w:val="003962EE"/>
    <w:rsid w:val="00397C04"/>
    <w:rsid w:val="003A1B6E"/>
    <w:rsid w:val="003A24F5"/>
    <w:rsid w:val="003A2A85"/>
    <w:rsid w:val="003A300A"/>
    <w:rsid w:val="003A34C3"/>
    <w:rsid w:val="003A3B44"/>
    <w:rsid w:val="003A5C5C"/>
    <w:rsid w:val="003A60B3"/>
    <w:rsid w:val="003A6186"/>
    <w:rsid w:val="003A695E"/>
    <w:rsid w:val="003A6F27"/>
    <w:rsid w:val="003A7994"/>
    <w:rsid w:val="003A7FE3"/>
    <w:rsid w:val="003B05C6"/>
    <w:rsid w:val="003B106C"/>
    <w:rsid w:val="003B10AB"/>
    <w:rsid w:val="003B14DF"/>
    <w:rsid w:val="003B20EB"/>
    <w:rsid w:val="003B2579"/>
    <w:rsid w:val="003B2AE7"/>
    <w:rsid w:val="003B2DB8"/>
    <w:rsid w:val="003B32C3"/>
    <w:rsid w:val="003B50D3"/>
    <w:rsid w:val="003B5872"/>
    <w:rsid w:val="003B5AB4"/>
    <w:rsid w:val="003B61D7"/>
    <w:rsid w:val="003B6330"/>
    <w:rsid w:val="003B6974"/>
    <w:rsid w:val="003B6DDB"/>
    <w:rsid w:val="003B6E9B"/>
    <w:rsid w:val="003C0429"/>
    <w:rsid w:val="003C1D90"/>
    <w:rsid w:val="003C1E13"/>
    <w:rsid w:val="003C1E65"/>
    <w:rsid w:val="003C1EC2"/>
    <w:rsid w:val="003C2040"/>
    <w:rsid w:val="003C2F13"/>
    <w:rsid w:val="003C3548"/>
    <w:rsid w:val="003C528A"/>
    <w:rsid w:val="003C5611"/>
    <w:rsid w:val="003C58A2"/>
    <w:rsid w:val="003C5B39"/>
    <w:rsid w:val="003C6693"/>
    <w:rsid w:val="003C6753"/>
    <w:rsid w:val="003C7499"/>
    <w:rsid w:val="003C7C02"/>
    <w:rsid w:val="003C7CEB"/>
    <w:rsid w:val="003C7D80"/>
    <w:rsid w:val="003C7F82"/>
    <w:rsid w:val="003D0568"/>
    <w:rsid w:val="003D0C08"/>
    <w:rsid w:val="003D1082"/>
    <w:rsid w:val="003D122D"/>
    <w:rsid w:val="003D179D"/>
    <w:rsid w:val="003D1F75"/>
    <w:rsid w:val="003D28E9"/>
    <w:rsid w:val="003D3B2E"/>
    <w:rsid w:val="003D3EE8"/>
    <w:rsid w:val="003D42AF"/>
    <w:rsid w:val="003D4D89"/>
    <w:rsid w:val="003D4E6D"/>
    <w:rsid w:val="003D518C"/>
    <w:rsid w:val="003D5F60"/>
    <w:rsid w:val="003D6DB7"/>
    <w:rsid w:val="003E19C3"/>
    <w:rsid w:val="003E28F2"/>
    <w:rsid w:val="003E3065"/>
    <w:rsid w:val="003E36A4"/>
    <w:rsid w:val="003E607A"/>
    <w:rsid w:val="003E6710"/>
    <w:rsid w:val="003E75B0"/>
    <w:rsid w:val="003E795F"/>
    <w:rsid w:val="003F0F07"/>
    <w:rsid w:val="003F2441"/>
    <w:rsid w:val="003F2CD9"/>
    <w:rsid w:val="003F2DB4"/>
    <w:rsid w:val="003F2DC8"/>
    <w:rsid w:val="003F3797"/>
    <w:rsid w:val="003F3A7F"/>
    <w:rsid w:val="003F3D5F"/>
    <w:rsid w:val="003F3EF9"/>
    <w:rsid w:val="003F427F"/>
    <w:rsid w:val="003F6DD3"/>
    <w:rsid w:val="003F7204"/>
    <w:rsid w:val="00402665"/>
    <w:rsid w:val="00402DFC"/>
    <w:rsid w:val="0040311A"/>
    <w:rsid w:val="00403FDC"/>
    <w:rsid w:val="0040444C"/>
    <w:rsid w:val="00404606"/>
    <w:rsid w:val="00404ABD"/>
    <w:rsid w:val="004053AF"/>
    <w:rsid w:val="0040547F"/>
    <w:rsid w:val="00405D0A"/>
    <w:rsid w:val="00406332"/>
    <w:rsid w:val="004070E7"/>
    <w:rsid w:val="00410672"/>
    <w:rsid w:val="00411119"/>
    <w:rsid w:val="00411589"/>
    <w:rsid w:val="00413318"/>
    <w:rsid w:val="00415CB7"/>
    <w:rsid w:val="00416FF0"/>
    <w:rsid w:val="00417210"/>
    <w:rsid w:val="004201FE"/>
    <w:rsid w:val="004202FC"/>
    <w:rsid w:val="0042088D"/>
    <w:rsid w:val="0042232C"/>
    <w:rsid w:val="00422404"/>
    <w:rsid w:val="004228AA"/>
    <w:rsid w:val="004249B3"/>
    <w:rsid w:val="00424A6C"/>
    <w:rsid w:val="00424BC0"/>
    <w:rsid w:val="0042587F"/>
    <w:rsid w:val="00426547"/>
    <w:rsid w:val="0042792B"/>
    <w:rsid w:val="00430856"/>
    <w:rsid w:val="004325A0"/>
    <w:rsid w:val="004338C9"/>
    <w:rsid w:val="00434888"/>
    <w:rsid w:val="00434B75"/>
    <w:rsid w:val="00436804"/>
    <w:rsid w:val="00436BB3"/>
    <w:rsid w:val="00437BC3"/>
    <w:rsid w:val="00437DEF"/>
    <w:rsid w:val="00440355"/>
    <w:rsid w:val="00440AA9"/>
    <w:rsid w:val="00441D52"/>
    <w:rsid w:val="00444453"/>
    <w:rsid w:val="00445699"/>
    <w:rsid w:val="00445AF9"/>
    <w:rsid w:val="00445BC7"/>
    <w:rsid w:val="004460E9"/>
    <w:rsid w:val="004468DF"/>
    <w:rsid w:val="004509F6"/>
    <w:rsid w:val="00451940"/>
    <w:rsid w:val="00452109"/>
    <w:rsid w:val="00452816"/>
    <w:rsid w:val="00453077"/>
    <w:rsid w:val="004538D9"/>
    <w:rsid w:val="00453CA3"/>
    <w:rsid w:val="00453E4E"/>
    <w:rsid w:val="004547A4"/>
    <w:rsid w:val="0045674F"/>
    <w:rsid w:val="00457C5B"/>
    <w:rsid w:val="004611EE"/>
    <w:rsid w:val="0046350A"/>
    <w:rsid w:val="00463AF5"/>
    <w:rsid w:val="004644A9"/>
    <w:rsid w:val="004657B0"/>
    <w:rsid w:val="004660F6"/>
    <w:rsid w:val="00466CD4"/>
    <w:rsid w:val="00467334"/>
    <w:rsid w:val="004673BD"/>
    <w:rsid w:val="004676CC"/>
    <w:rsid w:val="0046788C"/>
    <w:rsid w:val="0047080F"/>
    <w:rsid w:val="00470C9E"/>
    <w:rsid w:val="00471089"/>
    <w:rsid w:val="004713D8"/>
    <w:rsid w:val="00471A58"/>
    <w:rsid w:val="00472392"/>
    <w:rsid w:val="00472953"/>
    <w:rsid w:val="00473E18"/>
    <w:rsid w:val="00474748"/>
    <w:rsid w:val="0047579E"/>
    <w:rsid w:val="00482892"/>
    <w:rsid w:val="00483F4F"/>
    <w:rsid w:val="00483F97"/>
    <w:rsid w:val="0048425E"/>
    <w:rsid w:val="00486034"/>
    <w:rsid w:val="00486D3D"/>
    <w:rsid w:val="00487493"/>
    <w:rsid w:val="004874EB"/>
    <w:rsid w:val="00491152"/>
    <w:rsid w:val="00492947"/>
    <w:rsid w:val="00492DDC"/>
    <w:rsid w:val="00493221"/>
    <w:rsid w:val="004937FB"/>
    <w:rsid w:val="00494858"/>
    <w:rsid w:val="00494C73"/>
    <w:rsid w:val="004955A2"/>
    <w:rsid w:val="00495807"/>
    <w:rsid w:val="004967D1"/>
    <w:rsid w:val="00496C4A"/>
    <w:rsid w:val="00496F78"/>
    <w:rsid w:val="004974C5"/>
    <w:rsid w:val="004976C7"/>
    <w:rsid w:val="004A0762"/>
    <w:rsid w:val="004A2729"/>
    <w:rsid w:val="004A2818"/>
    <w:rsid w:val="004A3200"/>
    <w:rsid w:val="004A3EA3"/>
    <w:rsid w:val="004A4AB0"/>
    <w:rsid w:val="004A4D5B"/>
    <w:rsid w:val="004A6F49"/>
    <w:rsid w:val="004A725E"/>
    <w:rsid w:val="004A72C4"/>
    <w:rsid w:val="004A7329"/>
    <w:rsid w:val="004B0629"/>
    <w:rsid w:val="004B1600"/>
    <w:rsid w:val="004B1B07"/>
    <w:rsid w:val="004B26A7"/>
    <w:rsid w:val="004B2BA7"/>
    <w:rsid w:val="004B2F81"/>
    <w:rsid w:val="004B391C"/>
    <w:rsid w:val="004B3D77"/>
    <w:rsid w:val="004B53FF"/>
    <w:rsid w:val="004B66D0"/>
    <w:rsid w:val="004B6832"/>
    <w:rsid w:val="004C0032"/>
    <w:rsid w:val="004C0A93"/>
    <w:rsid w:val="004C119D"/>
    <w:rsid w:val="004C1929"/>
    <w:rsid w:val="004C2629"/>
    <w:rsid w:val="004C26FE"/>
    <w:rsid w:val="004C287D"/>
    <w:rsid w:val="004C305D"/>
    <w:rsid w:val="004C56C1"/>
    <w:rsid w:val="004C5C06"/>
    <w:rsid w:val="004C6C12"/>
    <w:rsid w:val="004C791D"/>
    <w:rsid w:val="004C7923"/>
    <w:rsid w:val="004C7CC2"/>
    <w:rsid w:val="004D04E8"/>
    <w:rsid w:val="004D1735"/>
    <w:rsid w:val="004D2D52"/>
    <w:rsid w:val="004D37E9"/>
    <w:rsid w:val="004D4176"/>
    <w:rsid w:val="004D58CE"/>
    <w:rsid w:val="004D70C4"/>
    <w:rsid w:val="004D78F8"/>
    <w:rsid w:val="004E06B9"/>
    <w:rsid w:val="004E0BFA"/>
    <w:rsid w:val="004E0C76"/>
    <w:rsid w:val="004E15B0"/>
    <w:rsid w:val="004E1A73"/>
    <w:rsid w:val="004E3A0C"/>
    <w:rsid w:val="004E42B2"/>
    <w:rsid w:val="004E537E"/>
    <w:rsid w:val="004E6360"/>
    <w:rsid w:val="004E6BD2"/>
    <w:rsid w:val="004E79B0"/>
    <w:rsid w:val="004E7F6E"/>
    <w:rsid w:val="004F0320"/>
    <w:rsid w:val="004F03D8"/>
    <w:rsid w:val="004F0666"/>
    <w:rsid w:val="004F089C"/>
    <w:rsid w:val="004F0D48"/>
    <w:rsid w:val="004F2A76"/>
    <w:rsid w:val="004F2D70"/>
    <w:rsid w:val="004F4BF5"/>
    <w:rsid w:val="004F508E"/>
    <w:rsid w:val="005001CD"/>
    <w:rsid w:val="00500F02"/>
    <w:rsid w:val="00501859"/>
    <w:rsid w:val="00501F86"/>
    <w:rsid w:val="0050225A"/>
    <w:rsid w:val="0050468E"/>
    <w:rsid w:val="00505886"/>
    <w:rsid w:val="00505B6C"/>
    <w:rsid w:val="00506F0C"/>
    <w:rsid w:val="005079AF"/>
    <w:rsid w:val="005079CB"/>
    <w:rsid w:val="00507C2C"/>
    <w:rsid w:val="00507CF3"/>
    <w:rsid w:val="00510751"/>
    <w:rsid w:val="00511C27"/>
    <w:rsid w:val="0051291B"/>
    <w:rsid w:val="00513861"/>
    <w:rsid w:val="00513997"/>
    <w:rsid w:val="005157AF"/>
    <w:rsid w:val="00515B8E"/>
    <w:rsid w:val="00515ED7"/>
    <w:rsid w:val="00516670"/>
    <w:rsid w:val="005171CC"/>
    <w:rsid w:val="005177E5"/>
    <w:rsid w:val="00517C02"/>
    <w:rsid w:val="005204EF"/>
    <w:rsid w:val="005208FE"/>
    <w:rsid w:val="00521443"/>
    <w:rsid w:val="0052184B"/>
    <w:rsid w:val="005219FE"/>
    <w:rsid w:val="00523676"/>
    <w:rsid w:val="00523D5E"/>
    <w:rsid w:val="00524AAD"/>
    <w:rsid w:val="00524E36"/>
    <w:rsid w:val="00526110"/>
    <w:rsid w:val="00526BE2"/>
    <w:rsid w:val="00527EE5"/>
    <w:rsid w:val="0053003F"/>
    <w:rsid w:val="005309E7"/>
    <w:rsid w:val="00530B04"/>
    <w:rsid w:val="005325C9"/>
    <w:rsid w:val="0053292C"/>
    <w:rsid w:val="00532D27"/>
    <w:rsid w:val="005336B8"/>
    <w:rsid w:val="005343CF"/>
    <w:rsid w:val="0053482E"/>
    <w:rsid w:val="00534DBD"/>
    <w:rsid w:val="005376B8"/>
    <w:rsid w:val="005377EB"/>
    <w:rsid w:val="00540A04"/>
    <w:rsid w:val="00542EDB"/>
    <w:rsid w:val="0054329A"/>
    <w:rsid w:val="00543586"/>
    <w:rsid w:val="005439F9"/>
    <w:rsid w:val="00544433"/>
    <w:rsid w:val="005446F0"/>
    <w:rsid w:val="00544C5C"/>
    <w:rsid w:val="005457CD"/>
    <w:rsid w:val="0054697C"/>
    <w:rsid w:val="00547354"/>
    <w:rsid w:val="00550A43"/>
    <w:rsid w:val="00550C1E"/>
    <w:rsid w:val="00551F21"/>
    <w:rsid w:val="0055240C"/>
    <w:rsid w:val="00552686"/>
    <w:rsid w:val="00552AFA"/>
    <w:rsid w:val="00552F29"/>
    <w:rsid w:val="005536DC"/>
    <w:rsid w:val="00553AD5"/>
    <w:rsid w:val="0055482A"/>
    <w:rsid w:val="00554F45"/>
    <w:rsid w:val="00555CB0"/>
    <w:rsid w:val="00555CEE"/>
    <w:rsid w:val="00556B50"/>
    <w:rsid w:val="00556C3F"/>
    <w:rsid w:val="0055770B"/>
    <w:rsid w:val="00557BE5"/>
    <w:rsid w:val="00557CA7"/>
    <w:rsid w:val="00560067"/>
    <w:rsid w:val="00560F49"/>
    <w:rsid w:val="005610F0"/>
    <w:rsid w:val="005616E1"/>
    <w:rsid w:val="0056175B"/>
    <w:rsid w:val="0056232A"/>
    <w:rsid w:val="0056349C"/>
    <w:rsid w:val="00563D25"/>
    <w:rsid w:val="00566871"/>
    <w:rsid w:val="00566E32"/>
    <w:rsid w:val="0056721D"/>
    <w:rsid w:val="0056770F"/>
    <w:rsid w:val="0056785E"/>
    <w:rsid w:val="00570178"/>
    <w:rsid w:val="00570360"/>
    <w:rsid w:val="005715B7"/>
    <w:rsid w:val="0057169B"/>
    <w:rsid w:val="00571779"/>
    <w:rsid w:val="00571C8C"/>
    <w:rsid w:val="00571FA5"/>
    <w:rsid w:val="00572B9E"/>
    <w:rsid w:val="00573184"/>
    <w:rsid w:val="00573CF4"/>
    <w:rsid w:val="005749DB"/>
    <w:rsid w:val="005751D7"/>
    <w:rsid w:val="00575C74"/>
    <w:rsid w:val="00576560"/>
    <w:rsid w:val="005766DD"/>
    <w:rsid w:val="00576D79"/>
    <w:rsid w:val="00577A1E"/>
    <w:rsid w:val="0058065B"/>
    <w:rsid w:val="00581AB6"/>
    <w:rsid w:val="00582210"/>
    <w:rsid w:val="00582D39"/>
    <w:rsid w:val="00583B58"/>
    <w:rsid w:val="00584824"/>
    <w:rsid w:val="005867CA"/>
    <w:rsid w:val="0058722B"/>
    <w:rsid w:val="0058737C"/>
    <w:rsid w:val="0059037C"/>
    <w:rsid w:val="0059120B"/>
    <w:rsid w:val="00594294"/>
    <w:rsid w:val="0059464F"/>
    <w:rsid w:val="00594E1D"/>
    <w:rsid w:val="00594EFE"/>
    <w:rsid w:val="00595239"/>
    <w:rsid w:val="00595596"/>
    <w:rsid w:val="005957F2"/>
    <w:rsid w:val="0059628E"/>
    <w:rsid w:val="0059645B"/>
    <w:rsid w:val="00597008"/>
    <w:rsid w:val="0059737D"/>
    <w:rsid w:val="00597778"/>
    <w:rsid w:val="00597CC2"/>
    <w:rsid w:val="005A07C3"/>
    <w:rsid w:val="005A099B"/>
    <w:rsid w:val="005A0C2B"/>
    <w:rsid w:val="005A1A9D"/>
    <w:rsid w:val="005A244C"/>
    <w:rsid w:val="005A43D6"/>
    <w:rsid w:val="005A4725"/>
    <w:rsid w:val="005A51F3"/>
    <w:rsid w:val="005B01FD"/>
    <w:rsid w:val="005B032B"/>
    <w:rsid w:val="005B1571"/>
    <w:rsid w:val="005B2170"/>
    <w:rsid w:val="005B2CC4"/>
    <w:rsid w:val="005B317F"/>
    <w:rsid w:val="005B369C"/>
    <w:rsid w:val="005B4551"/>
    <w:rsid w:val="005B4638"/>
    <w:rsid w:val="005B465E"/>
    <w:rsid w:val="005B4B83"/>
    <w:rsid w:val="005B6072"/>
    <w:rsid w:val="005B6226"/>
    <w:rsid w:val="005B6A29"/>
    <w:rsid w:val="005B71E2"/>
    <w:rsid w:val="005B7334"/>
    <w:rsid w:val="005C0EFF"/>
    <w:rsid w:val="005C11A4"/>
    <w:rsid w:val="005C25EA"/>
    <w:rsid w:val="005C2EB3"/>
    <w:rsid w:val="005C336E"/>
    <w:rsid w:val="005C3AD1"/>
    <w:rsid w:val="005C3CFE"/>
    <w:rsid w:val="005C4552"/>
    <w:rsid w:val="005C4710"/>
    <w:rsid w:val="005C4D3A"/>
    <w:rsid w:val="005C5FFC"/>
    <w:rsid w:val="005C619E"/>
    <w:rsid w:val="005C649F"/>
    <w:rsid w:val="005C6618"/>
    <w:rsid w:val="005C7363"/>
    <w:rsid w:val="005C7D93"/>
    <w:rsid w:val="005C7E51"/>
    <w:rsid w:val="005D0350"/>
    <w:rsid w:val="005D053F"/>
    <w:rsid w:val="005D1772"/>
    <w:rsid w:val="005D24BD"/>
    <w:rsid w:val="005D41A2"/>
    <w:rsid w:val="005D42DD"/>
    <w:rsid w:val="005D4367"/>
    <w:rsid w:val="005D4B39"/>
    <w:rsid w:val="005D55D3"/>
    <w:rsid w:val="005D571C"/>
    <w:rsid w:val="005D75E7"/>
    <w:rsid w:val="005E0416"/>
    <w:rsid w:val="005E0455"/>
    <w:rsid w:val="005E07FC"/>
    <w:rsid w:val="005E0A14"/>
    <w:rsid w:val="005E0AEF"/>
    <w:rsid w:val="005E0F37"/>
    <w:rsid w:val="005E224B"/>
    <w:rsid w:val="005E28E9"/>
    <w:rsid w:val="005E3865"/>
    <w:rsid w:val="005E550F"/>
    <w:rsid w:val="005E5614"/>
    <w:rsid w:val="005E5877"/>
    <w:rsid w:val="005E5F37"/>
    <w:rsid w:val="005E5F41"/>
    <w:rsid w:val="005E65E0"/>
    <w:rsid w:val="005E7570"/>
    <w:rsid w:val="005F102D"/>
    <w:rsid w:val="005F1561"/>
    <w:rsid w:val="005F1B57"/>
    <w:rsid w:val="005F1F6A"/>
    <w:rsid w:val="005F3298"/>
    <w:rsid w:val="005F32D7"/>
    <w:rsid w:val="005F5B49"/>
    <w:rsid w:val="005F698A"/>
    <w:rsid w:val="005F6E00"/>
    <w:rsid w:val="005F70AE"/>
    <w:rsid w:val="006001CC"/>
    <w:rsid w:val="00600256"/>
    <w:rsid w:val="006022A6"/>
    <w:rsid w:val="00602776"/>
    <w:rsid w:val="006027C5"/>
    <w:rsid w:val="006028CD"/>
    <w:rsid w:val="00602EFF"/>
    <w:rsid w:val="0060366B"/>
    <w:rsid w:val="006047D4"/>
    <w:rsid w:val="006048EB"/>
    <w:rsid w:val="00605638"/>
    <w:rsid w:val="006062A8"/>
    <w:rsid w:val="00606C62"/>
    <w:rsid w:val="00607332"/>
    <w:rsid w:val="006074A1"/>
    <w:rsid w:val="006077D3"/>
    <w:rsid w:val="006077F4"/>
    <w:rsid w:val="00607E74"/>
    <w:rsid w:val="006127A6"/>
    <w:rsid w:val="0061327F"/>
    <w:rsid w:val="00613FEA"/>
    <w:rsid w:val="006144F5"/>
    <w:rsid w:val="00614567"/>
    <w:rsid w:val="00614CAD"/>
    <w:rsid w:val="006153F0"/>
    <w:rsid w:val="00615935"/>
    <w:rsid w:val="00617206"/>
    <w:rsid w:val="00617575"/>
    <w:rsid w:val="006203D4"/>
    <w:rsid w:val="006209F3"/>
    <w:rsid w:val="00620F20"/>
    <w:rsid w:val="00621B88"/>
    <w:rsid w:val="00621E61"/>
    <w:rsid w:val="00622643"/>
    <w:rsid w:val="00622BC4"/>
    <w:rsid w:val="006232E2"/>
    <w:rsid w:val="00623409"/>
    <w:rsid w:val="00624752"/>
    <w:rsid w:val="006263AF"/>
    <w:rsid w:val="00626990"/>
    <w:rsid w:val="00627020"/>
    <w:rsid w:val="0062770C"/>
    <w:rsid w:val="00630120"/>
    <w:rsid w:val="00630BC5"/>
    <w:rsid w:val="00630CE8"/>
    <w:rsid w:val="00630D2F"/>
    <w:rsid w:val="00630DC8"/>
    <w:rsid w:val="00631D10"/>
    <w:rsid w:val="0063396D"/>
    <w:rsid w:val="0063441E"/>
    <w:rsid w:val="00636CA1"/>
    <w:rsid w:val="006373A9"/>
    <w:rsid w:val="00637AA5"/>
    <w:rsid w:val="00637E5D"/>
    <w:rsid w:val="00641CBA"/>
    <w:rsid w:val="00641EE8"/>
    <w:rsid w:val="00642807"/>
    <w:rsid w:val="00642E64"/>
    <w:rsid w:val="00643358"/>
    <w:rsid w:val="006433C8"/>
    <w:rsid w:val="0064363A"/>
    <w:rsid w:val="0064365E"/>
    <w:rsid w:val="006464B6"/>
    <w:rsid w:val="00646B71"/>
    <w:rsid w:val="00650008"/>
    <w:rsid w:val="0065082B"/>
    <w:rsid w:val="00650E82"/>
    <w:rsid w:val="00651042"/>
    <w:rsid w:val="00652051"/>
    <w:rsid w:val="006528B4"/>
    <w:rsid w:val="006529B4"/>
    <w:rsid w:val="00652EFC"/>
    <w:rsid w:val="006531FB"/>
    <w:rsid w:val="0065384A"/>
    <w:rsid w:val="00654EE2"/>
    <w:rsid w:val="006552B2"/>
    <w:rsid w:val="00656DA8"/>
    <w:rsid w:val="00656F6C"/>
    <w:rsid w:val="006571F3"/>
    <w:rsid w:val="00657424"/>
    <w:rsid w:val="00660277"/>
    <w:rsid w:val="0066063A"/>
    <w:rsid w:val="006618A6"/>
    <w:rsid w:val="006620BE"/>
    <w:rsid w:val="006623FD"/>
    <w:rsid w:val="006630D3"/>
    <w:rsid w:val="00663447"/>
    <w:rsid w:val="00665398"/>
    <w:rsid w:val="00665E5E"/>
    <w:rsid w:val="00667302"/>
    <w:rsid w:val="00667BE3"/>
    <w:rsid w:val="00671757"/>
    <w:rsid w:val="00672CDD"/>
    <w:rsid w:val="006737B3"/>
    <w:rsid w:val="00673E5F"/>
    <w:rsid w:val="00674877"/>
    <w:rsid w:val="00674CBF"/>
    <w:rsid w:val="006750CD"/>
    <w:rsid w:val="006751FE"/>
    <w:rsid w:val="00676698"/>
    <w:rsid w:val="006766CC"/>
    <w:rsid w:val="00676DB9"/>
    <w:rsid w:val="00677026"/>
    <w:rsid w:val="006770B2"/>
    <w:rsid w:val="00677282"/>
    <w:rsid w:val="00677A6D"/>
    <w:rsid w:val="00677E3B"/>
    <w:rsid w:val="00680162"/>
    <w:rsid w:val="006812DD"/>
    <w:rsid w:val="0068135F"/>
    <w:rsid w:val="0068236E"/>
    <w:rsid w:val="00682DDF"/>
    <w:rsid w:val="00682F3C"/>
    <w:rsid w:val="00683261"/>
    <w:rsid w:val="00683D73"/>
    <w:rsid w:val="00683DB0"/>
    <w:rsid w:val="00684B04"/>
    <w:rsid w:val="006860F6"/>
    <w:rsid w:val="00686146"/>
    <w:rsid w:val="00686356"/>
    <w:rsid w:val="0068718A"/>
    <w:rsid w:val="00687501"/>
    <w:rsid w:val="00687C3E"/>
    <w:rsid w:val="00687EC0"/>
    <w:rsid w:val="00690619"/>
    <w:rsid w:val="00691319"/>
    <w:rsid w:val="00691E74"/>
    <w:rsid w:val="00692FFD"/>
    <w:rsid w:val="00693074"/>
    <w:rsid w:val="00693B2D"/>
    <w:rsid w:val="00693FBA"/>
    <w:rsid w:val="006954F6"/>
    <w:rsid w:val="006955B3"/>
    <w:rsid w:val="006959E8"/>
    <w:rsid w:val="00695DB2"/>
    <w:rsid w:val="00697717"/>
    <w:rsid w:val="0069796D"/>
    <w:rsid w:val="006A0308"/>
    <w:rsid w:val="006A177E"/>
    <w:rsid w:val="006A2567"/>
    <w:rsid w:val="006A2B64"/>
    <w:rsid w:val="006A31E7"/>
    <w:rsid w:val="006A3574"/>
    <w:rsid w:val="006A4791"/>
    <w:rsid w:val="006A49AD"/>
    <w:rsid w:val="006A5031"/>
    <w:rsid w:val="006A5D0F"/>
    <w:rsid w:val="006A69F8"/>
    <w:rsid w:val="006B15E8"/>
    <w:rsid w:val="006B37DB"/>
    <w:rsid w:val="006B3A7B"/>
    <w:rsid w:val="006B4416"/>
    <w:rsid w:val="006B492C"/>
    <w:rsid w:val="006B59DE"/>
    <w:rsid w:val="006B6709"/>
    <w:rsid w:val="006B67B8"/>
    <w:rsid w:val="006B75FA"/>
    <w:rsid w:val="006B7A8C"/>
    <w:rsid w:val="006C0573"/>
    <w:rsid w:val="006C1B16"/>
    <w:rsid w:val="006C2E94"/>
    <w:rsid w:val="006C2EA9"/>
    <w:rsid w:val="006C2ECF"/>
    <w:rsid w:val="006C32A0"/>
    <w:rsid w:val="006C38E8"/>
    <w:rsid w:val="006C43E4"/>
    <w:rsid w:val="006C6D95"/>
    <w:rsid w:val="006C76B3"/>
    <w:rsid w:val="006D1B23"/>
    <w:rsid w:val="006D2517"/>
    <w:rsid w:val="006D2947"/>
    <w:rsid w:val="006D2F32"/>
    <w:rsid w:val="006D3260"/>
    <w:rsid w:val="006D34F3"/>
    <w:rsid w:val="006D36EB"/>
    <w:rsid w:val="006D3DA3"/>
    <w:rsid w:val="006D5846"/>
    <w:rsid w:val="006D5855"/>
    <w:rsid w:val="006D627F"/>
    <w:rsid w:val="006D6365"/>
    <w:rsid w:val="006D649E"/>
    <w:rsid w:val="006D709E"/>
    <w:rsid w:val="006D7407"/>
    <w:rsid w:val="006D78F3"/>
    <w:rsid w:val="006E283E"/>
    <w:rsid w:val="006E2B16"/>
    <w:rsid w:val="006E3980"/>
    <w:rsid w:val="006E3B7B"/>
    <w:rsid w:val="006E3C67"/>
    <w:rsid w:val="006E4356"/>
    <w:rsid w:val="006E4907"/>
    <w:rsid w:val="006E57E6"/>
    <w:rsid w:val="006E6172"/>
    <w:rsid w:val="006E6208"/>
    <w:rsid w:val="006E7016"/>
    <w:rsid w:val="006E70C6"/>
    <w:rsid w:val="006F05C7"/>
    <w:rsid w:val="006F159B"/>
    <w:rsid w:val="006F1E8D"/>
    <w:rsid w:val="006F32B7"/>
    <w:rsid w:val="006F3F60"/>
    <w:rsid w:val="006F4005"/>
    <w:rsid w:val="006F4ACA"/>
    <w:rsid w:val="006F4BBC"/>
    <w:rsid w:val="006F568B"/>
    <w:rsid w:val="006F68DD"/>
    <w:rsid w:val="006F6D1E"/>
    <w:rsid w:val="006F7B8F"/>
    <w:rsid w:val="006F7D43"/>
    <w:rsid w:val="007017F2"/>
    <w:rsid w:val="00701EB1"/>
    <w:rsid w:val="00702478"/>
    <w:rsid w:val="0070382A"/>
    <w:rsid w:val="007042FA"/>
    <w:rsid w:val="007059F6"/>
    <w:rsid w:val="0070729F"/>
    <w:rsid w:val="00710A73"/>
    <w:rsid w:val="00711931"/>
    <w:rsid w:val="00712D4B"/>
    <w:rsid w:val="00712EAE"/>
    <w:rsid w:val="007142E9"/>
    <w:rsid w:val="0071711A"/>
    <w:rsid w:val="0071771D"/>
    <w:rsid w:val="00717FEB"/>
    <w:rsid w:val="00721259"/>
    <w:rsid w:val="00723DED"/>
    <w:rsid w:val="00724617"/>
    <w:rsid w:val="007253C8"/>
    <w:rsid w:val="0072617A"/>
    <w:rsid w:val="00727764"/>
    <w:rsid w:val="007328A7"/>
    <w:rsid w:val="00733A66"/>
    <w:rsid w:val="00734632"/>
    <w:rsid w:val="00734AA2"/>
    <w:rsid w:val="00734D80"/>
    <w:rsid w:val="00734DAD"/>
    <w:rsid w:val="00735A44"/>
    <w:rsid w:val="00736D4F"/>
    <w:rsid w:val="0074023D"/>
    <w:rsid w:val="007407D7"/>
    <w:rsid w:val="007407EE"/>
    <w:rsid w:val="00740824"/>
    <w:rsid w:val="00740C82"/>
    <w:rsid w:val="0074168D"/>
    <w:rsid w:val="007431DB"/>
    <w:rsid w:val="007431F1"/>
    <w:rsid w:val="00743320"/>
    <w:rsid w:val="00743B8A"/>
    <w:rsid w:val="0074422C"/>
    <w:rsid w:val="0074448E"/>
    <w:rsid w:val="00744962"/>
    <w:rsid w:val="007452D4"/>
    <w:rsid w:val="007476F8"/>
    <w:rsid w:val="00750105"/>
    <w:rsid w:val="007502A0"/>
    <w:rsid w:val="00750F9C"/>
    <w:rsid w:val="00752333"/>
    <w:rsid w:val="007534B1"/>
    <w:rsid w:val="00754779"/>
    <w:rsid w:val="007555EE"/>
    <w:rsid w:val="00756838"/>
    <w:rsid w:val="00757B6A"/>
    <w:rsid w:val="00757C37"/>
    <w:rsid w:val="00760032"/>
    <w:rsid w:val="007600C6"/>
    <w:rsid w:val="0076021C"/>
    <w:rsid w:val="00760334"/>
    <w:rsid w:val="00761A1F"/>
    <w:rsid w:val="00761DBE"/>
    <w:rsid w:val="00762C82"/>
    <w:rsid w:val="007641F3"/>
    <w:rsid w:val="00764942"/>
    <w:rsid w:val="00770E11"/>
    <w:rsid w:val="00770FBA"/>
    <w:rsid w:val="0077108C"/>
    <w:rsid w:val="00772ABC"/>
    <w:rsid w:val="00774FED"/>
    <w:rsid w:val="00775B51"/>
    <w:rsid w:val="007762EA"/>
    <w:rsid w:val="00777CF7"/>
    <w:rsid w:val="007805CA"/>
    <w:rsid w:val="007805E9"/>
    <w:rsid w:val="00780CCF"/>
    <w:rsid w:val="007821B5"/>
    <w:rsid w:val="00782E7A"/>
    <w:rsid w:val="00783C94"/>
    <w:rsid w:val="00784155"/>
    <w:rsid w:val="00785A3A"/>
    <w:rsid w:val="007863D2"/>
    <w:rsid w:val="0078743F"/>
    <w:rsid w:val="00787F75"/>
    <w:rsid w:val="00791140"/>
    <w:rsid w:val="00791E74"/>
    <w:rsid w:val="00792240"/>
    <w:rsid w:val="00792577"/>
    <w:rsid w:val="00793829"/>
    <w:rsid w:val="007946C3"/>
    <w:rsid w:val="00794813"/>
    <w:rsid w:val="00794EEF"/>
    <w:rsid w:val="0079511E"/>
    <w:rsid w:val="007968A4"/>
    <w:rsid w:val="00797AC2"/>
    <w:rsid w:val="00797DCD"/>
    <w:rsid w:val="007A1121"/>
    <w:rsid w:val="007A1C7A"/>
    <w:rsid w:val="007A236F"/>
    <w:rsid w:val="007A3F5C"/>
    <w:rsid w:val="007A4815"/>
    <w:rsid w:val="007A4BBB"/>
    <w:rsid w:val="007A520C"/>
    <w:rsid w:val="007A6719"/>
    <w:rsid w:val="007A694E"/>
    <w:rsid w:val="007A6C61"/>
    <w:rsid w:val="007A6DB1"/>
    <w:rsid w:val="007A755F"/>
    <w:rsid w:val="007A7B62"/>
    <w:rsid w:val="007A7F25"/>
    <w:rsid w:val="007B1936"/>
    <w:rsid w:val="007B1AF5"/>
    <w:rsid w:val="007B2417"/>
    <w:rsid w:val="007B3BA2"/>
    <w:rsid w:val="007B3F8A"/>
    <w:rsid w:val="007B4030"/>
    <w:rsid w:val="007B5671"/>
    <w:rsid w:val="007B5F5D"/>
    <w:rsid w:val="007B65F4"/>
    <w:rsid w:val="007B6666"/>
    <w:rsid w:val="007B76C0"/>
    <w:rsid w:val="007B7F46"/>
    <w:rsid w:val="007C0DD1"/>
    <w:rsid w:val="007C321F"/>
    <w:rsid w:val="007C429B"/>
    <w:rsid w:val="007C49CD"/>
    <w:rsid w:val="007C6D69"/>
    <w:rsid w:val="007D01F6"/>
    <w:rsid w:val="007D041E"/>
    <w:rsid w:val="007D0D16"/>
    <w:rsid w:val="007D13CA"/>
    <w:rsid w:val="007D173E"/>
    <w:rsid w:val="007D178E"/>
    <w:rsid w:val="007D1F21"/>
    <w:rsid w:val="007D20EB"/>
    <w:rsid w:val="007D26B7"/>
    <w:rsid w:val="007D335B"/>
    <w:rsid w:val="007D3971"/>
    <w:rsid w:val="007D3A06"/>
    <w:rsid w:val="007D3E74"/>
    <w:rsid w:val="007D3F23"/>
    <w:rsid w:val="007D4102"/>
    <w:rsid w:val="007D4A41"/>
    <w:rsid w:val="007D64AF"/>
    <w:rsid w:val="007D6787"/>
    <w:rsid w:val="007E0087"/>
    <w:rsid w:val="007E1DCA"/>
    <w:rsid w:val="007E32E2"/>
    <w:rsid w:val="007E458D"/>
    <w:rsid w:val="007E59E6"/>
    <w:rsid w:val="007E6FCE"/>
    <w:rsid w:val="007E72EA"/>
    <w:rsid w:val="007E78F1"/>
    <w:rsid w:val="007E7C97"/>
    <w:rsid w:val="007F08F6"/>
    <w:rsid w:val="007F117E"/>
    <w:rsid w:val="007F1309"/>
    <w:rsid w:val="007F1F8E"/>
    <w:rsid w:val="007F22F6"/>
    <w:rsid w:val="007F3522"/>
    <w:rsid w:val="007F360B"/>
    <w:rsid w:val="007F3ACD"/>
    <w:rsid w:val="007F3FAF"/>
    <w:rsid w:val="007F42CB"/>
    <w:rsid w:val="007F43C8"/>
    <w:rsid w:val="007F4831"/>
    <w:rsid w:val="007F4AFD"/>
    <w:rsid w:val="007F4BDB"/>
    <w:rsid w:val="007F79FE"/>
    <w:rsid w:val="007F7E79"/>
    <w:rsid w:val="00800A6D"/>
    <w:rsid w:val="008013E0"/>
    <w:rsid w:val="008018FD"/>
    <w:rsid w:val="008023DE"/>
    <w:rsid w:val="00802F55"/>
    <w:rsid w:val="0080329C"/>
    <w:rsid w:val="00804EDF"/>
    <w:rsid w:val="00804F22"/>
    <w:rsid w:val="00806698"/>
    <w:rsid w:val="008079D8"/>
    <w:rsid w:val="00807A20"/>
    <w:rsid w:val="0081050C"/>
    <w:rsid w:val="008106CE"/>
    <w:rsid w:val="0081089D"/>
    <w:rsid w:val="00810B23"/>
    <w:rsid w:val="00810CBB"/>
    <w:rsid w:val="0081183B"/>
    <w:rsid w:val="0081211F"/>
    <w:rsid w:val="00812A37"/>
    <w:rsid w:val="00812D5B"/>
    <w:rsid w:val="00812FC3"/>
    <w:rsid w:val="00813640"/>
    <w:rsid w:val="00815A52"/>
    <w:rsid w:val="0081662F"/>
    <w:rsid w:val="00817AFB"/>
    <w:rsid w:val="00821240"/>
    <w:rsid w:val="008213F1"/>
    <w:rsid w:val="00821905"/>
    <w:rsid w:val="008227CF"/>
    <w:rsid w:val="00823229"/>
    <w:rsid w:val="0082368D"/>
    <w:rsid w:val="00823CFE"/>
    <w:rsid w:val="00823DDF"/>
    <w:rsid w:val="00825937"/>
    <w:rsid w:val="0082741C"/>
    <w:rsid w:val="00827586"/>
    <w:rsid w:val="00830A6E"/>
    <w:rsid w:val="00830E9F"/>
    <w:rsid w:val="00831754"/>
    <w:rsid w:val="00831A0C"/>
    <w:rsid w:val="00831AD4"/>
    <w:rsid w:val="00831CA9"/>
    <w:rsid w:val="008337D7"/>
    <w:rsid w:val="0083424C"/>
    <w:rsid w:val="0083447A"/>
    <w:rsid w:val="00834B90"/>
    <w:rsid w:val="00834FF8"/>
    <w:rsid w:val="00835503"/>
    <w:rsid w:val="00836330"/>
    <w:rsid w:val="00836B26"/>
    <w:rsid w:val="008375B4"/>
    <w:rsid w:val="00840503"/>
    <w:rsid w:val="00840A26"/>
    <w:rsid w:val="00840D11"/>
    <w:rsid w:val="00841375"/>
    <w:rsid w:val="00841F1A"/>
    <w:rsid w:val="00843AFB"/>
    <w:rsid w:val="00845ABF"/>
    <w:rsid w:val="00845D2B"/>
    <w:rsid w:val="008467C2"/>
    <w:rsid w:val="00846EA7"/>
    <w:rsid w:val="0084789B"/>
    <w:rsid w:val="0085011B"/>
    <w:rsid w:val="00850BF4"/>
    <w:rsid w:val="008510F7"/>
    <w:rsid w:val="00851C5E"/>
    <w:rsid w:val="00851D8B"/>
    <w:rsid w:val="00852064"/>
    <w:rsid w:val="0085236C"/>
    <w:rsid w:val="00852432"/>
    <w:rsid w:val="00853339"/>
    <w:rsid w:val="008545AA"/>
    <w:rsid w:val="00856407"/>
    <w:rsid w:val="00856C7B"/>
    <w:rsid w:val="008576F4"/>
    <w:rsid w:val="00860DD4"/>
    <w:rsid w:val="00862FF0"/>
    <w:rsid w:val="00864CA0"/>
    <w:rsid w:val="00864E46"/>
    <w:rsid w:val="008655D4"/>
    <w:rsid w:val="00865E33"/>
    <w:rsid w:val="00865FDB"/>
    <w:rsid w:val="00866276"/>
    <w:rsid w:val="00866769"/>
    <w:rsid w:val="00867546"/>
    <w:rsid w:val="00870088"/>
    <w:rsid w:val="008700FF"/>
    <w:rsid w:val="00870119"/>
    <w:rsid w:val="00870FEC"/>
    <w:rsid w:val="00871AEF"/>
    <w:rsid w:val="00872A75"/>
    <w:rsid w:val="0087340E"/>
    <w:rsid w:val="00874604"/>
    <w:rsid w:val="0087501C"/>
    <w:rsid w:val="00875298"/>
    <w:rsid w:val="008752E7"/>
    <w:rsid w:val="00875BB0"/>
    <w:rsid w:val="00875E73"/>
    <w:rsid w:val="00875ECC"/>
    <w:rsid w:val="008762C7"/>
    <w:rsid w:val="00876D80"/>
    <w:rsid w:val="00876DE8"/>
    <w:rsid w:val="0087781F"/>
    <w:rsid w:val="00877E2D"/>
    <w:rsid w:val="008803DA"/>
    <w:rsid w:val="00880A29"/>
    <w:rsid w:val="00880BF8"/>
    <w:rsid w:val="00880E8D"/>
    <w:rsid w:val="00882143"/>
    <w:rsid w:val="008825B2"/>
    <w:rsid w:val="00883D57"/>
    <w:rsid w:val="00883FF6"/>
    <w:rsid w:val="0088428E"/>
    <w:rsid w:val="0088475F"/>
    <w:rsid w:val="00886668"/>
    <w:rsid w:val="00886FA5"/>
    <w:rsid w:val="00887023"/>
    <w:rsid w:val="00890602"/>
    <w:rsid w:val="008907EF"/>
    <w:rsid w:val="00890AA4"/>
    <w:rsid w:val="00891AEA"/>
    <w:rsid w:val="00893700"/>
    <w:rsid w:val="00894147"/>
    <w:rsid w:val="0089432C"/>
    <w:rsid w:val="008944CA"/>
    <w:rsid w:val="00894F3E"/>
    <w:rsid w:val="0089645A"/>
    <w:rsid w:val="008964E3"/>
    <w:rsid w:val="00896844"/>
    <w:rsid w:val="008974F1"/>
    <w:rsid w:val="008A0C76"/>
    <w:rsid w:val="008A0E5C"/>
    <w:rsid w:val="008A10C4"/>
    <w:rsid w:val="008A25EF"/>
    <w:rsid w:val="008A34A7"/>
    <w:rsid w:val="008A4E91"/>
    <w:rsid w:val="008A4F9D"/>
    <w:rsid w:val="008A5453"/>
    <w:rsid w:val="008A5621"/>
    <w:rsid w:val="008A5980"/>
    <w:rsid w:val="008B1419"/>
    <w:rsid w:val="008B2D19"/>
    <w:rsid w:val="008B3B03"/>
    <w:rsid w:val="008B4565"/>
    <w:rsid w:val="008B541C"/>
    <w:rsid w:val="008B5899"/>
    <w:rsid w:val="008B598C"/>
    <w:rsid w:val="008B6F97"/>
    <w:rsid w:val="008B7BD6"/>
    <w:rsid w:val="008B7EBD"/>
    <w:rsid w:val="008C055B"/>
    <w:rsid w:val="008C0EAE"/>
    <w:rsid w:val="008C18B5"/>
    <w:rsid w:val="008C36E4"/>
    <w:rsid w:val="008C40F4"/>
    <w:rsid w:val="008C47DE"/>
    <w:rsid w:val="008C5773"/>
    <w:rsid w:val="008C5870"/>
    <w:rsid w:val="008C5ABD"/>
    <w:rsid w:val="008C5EE4"/>
    <w:rsid w:val="008C6202"/>
    <w:rsid w:val="008D11D6"/>
    <w:rsid w:val="008D178F"/>
    <w:rsid w:val="008D1BD8"/>
    <w:rsid w:val="008D311C"/>
    <w:rsid w:val="008D323F"/>
    <w:rsid w:val="008D4975"/>
    <w:rsid w:val="008D5018"/>
    <w:rsid w:val="008D5832"/>
    <w:rsid w:val="008D64E0"/>
    <w:rsid w:val="008D6BAE"/>
    <w:rsid w:val="008D6DC0"/>
    <w:rsid w:val="008D71D9"/>
    <w:rsid w:val="008D7773"/>
    <w:rsid w:val="008D7BE8"/>
    <w:rsid w:val="008E02A4"/>
    <w:rsid w:val="008E047A"/>
    <w:rsid w:val="008E0D5A"/>
    <w:rsid w:val="008E1105"/>
    <w:rsid w:val="008E288F"/>
    <w:rsid w:val="008E2A91"/>
    <w:rsid w:val="008E37A6"/>
    <w:rsid w:val="008E3FE1"/>
    <w:rsid w:val="008E4573"/>
    <w:rsid w:val="008E47BF"/>
    <w:rsid w:val="008E5100"/>
    <w:rsid w:val="008E55D4"/>
    <w:rsid w:val="008E60B1"/>
    <w:rsid w:val="008E6736"/>
    <w:rsid w:val="008E7362"/>
    <w:rsid w:val="008E7498"/>
    <w:rsid w:val="008E79B2"/>
    <w:rsid w:val="008E7E2A"/>
    <w:rsid w:val="008F033C"/>
    <w:rsid w:val="008F0D0B"/>
    <w:rsid w:val="008F1D4B"/>
    <w:rsid w:val="008F208C"/>
    <w:rsid w:val="008F2789"/>
    <w:rsid w:val="008F2F55"/>
    <w:rsid w:val="008F36AD"/>
    <w:rsid w:val="008F379F"/>
    <w:rsid w:val="008F3843"/>
    <w:rsid w:val="008F3D72"/>
    <w:rsid w:val="008F4091"/>
    <w:rsid w:val="008F6F0B"/>
    <w:rsid w:val="008F741C"/>
    <w:rsid w:val="00901227"/>
    <w:rsid w:val="00901642"/>
    <w:rsid w:val="00902113"/>
    <w:rsid w:val="00902BBF"/>
    <w:rsid w:val="00902CF9"/>
    <w:rsid w:val="009053BE"/>
    <w:rsid w:val="00905BA3"/>
    <w:rsid w:val="00905ECA"/>
    <w:rsid w:val="00906996"/>
    <w:rsid w:val="0090786C"/>
    <w:rsid w:val="00910169"/>
    <w:rsid w:val="009109E4"/>
    <w:rsid w:val="00910C3A"/>
    <w:rsid w:val="009118F7"/>
    <w:rsid w:val="00911F55"/>
    <w:rsid w:val="009121ED"/>
    <w:rsid w:val="0091229D"/>
    <w:rsid w:val="009123E5"/>
    <w:rsid w:val="0091270E"/>
    <w:rsid w:val="0091489B"/>
    <w:rsid w:val="00916393"/>
    <w:rsid w:val="009163CD"/>
    <w:rsid w:val="0091650A"/>
    <w:rsid w:val="00916B14"/>
    <w:rsid w:val="00916DED"/>
    <w:rsid w:val="0091730A"/>
    <w:rsid w:val="00917CFA"/>
    <w:rsid w:val="00920702"/>
    <w:rsid w:val="00920B54"/>
    <w:rsid w:val="0092152D"/>
    <w:rsid w:val="00921857"/>
    <w:rsid w:val="009221E5"/>
    <w:rsid w:val="00922978"/>
    <w:rsid w:val="00922D15"/>
    <w:rsid w:val="00922FBB"/>
    <w:rsid w:val="0092377B"/>
    <w:rsid w:val="0092445A"/>
    <w:rsid w:val="00924EAD"/>
    <w:rsid w:val="00925639"/>
    <w:rsid w:val="009257B6"/>
    <w:rsid w:val="009257DD"/>
    <w:rsid w:val="00925D1E"/>
    <w:rsid w:val="00925D91"/>
    <w:rsid w:val="00925EDB"/>
    <w:rsid w:val="00926B4F"/>
    <w:rsid w:val="00930D6E"/>
    <w:rsid w:val="0093127B"/>
    <w:rsid w:val="00931684"/>
    <w:rsid w:val="00932148"/>
    <w:rsid w:val="009329FA"/>
    <w:rsid w:val="009333FB"/>
    <w:rsid w:val="0093478F"/>
    <w:rsid w:val="00935175"/>
    <w:rsid w:val="0093571A"/>
    <w:rsid w:val="009363C7"/>
    <w:rsid w:val="00936C4B"/>
    <w:rsid w:val="009377D4"/>
    <w:rsid w:val="00937841"/>
    <w:rsid w:val="009407CC"/>
    <w:rsid w:val="0094102C"/>
    <w:rsid w:val="00943904"/>
    <w:rsid w:val="00943C1D"/>
    <w:rsid w:val="009441DF"/>
    <w:rsid w:val="00944DC9"/>
    <w:rsid w:val="00944DFB"/>
    <w:rsid w:val="00945437"/>
    <w:rsid w:val="00945556"/>
    <w:rsid w:val="00947DB2"/>
    <w:rsid w:val="00947DB5"/>
    <w:rsid w:val="00950574"/>
    <w:rsid w:val="009505BF"/>
    <w:rsid w:val="00950CAD"/>
    <w:rsid w:val="00950E5F"/>
    <w:rsid w:val="0095286B"/>
    <w:rsid w:val="00952E25"/>
    <w:rsid w:val="00953479"/>
    <w:rsid w:val="00955540"/>
    <w:rsid w:val="00956150"/>
    <w:rsid w:val="0095645D"/>
    <w:rsid w:val="00956677"/>
    <w:rsid w:val="00956E8D"/>
    <w:rsid w:val="0095709B"/>
    <w:rsid w:val="00960E55"/>
    <w:rsid w:val="00961F38"/>
    <w:rsid w:val="00963666"/>
    <w:rsid w:val="0096467E"/>
    <w:rsid w:val="009649FD"/>
    <w:rsid w:val="00964DCD"/>
    <w:rsid w:val="00965DB0"/>
    <w:rsid w:val="00965DD2"/>
    <w:rsid w:val="0096622F"/>
    <w:rsid w:val="00966914"/>
    <w:rsid w:val="009672D7"/>
    <w:rsid w:val="0096789B"/>
    <w:rsid w:val="00967953"/>
    <w:rsid w:val="00970ABD"/>
    <w:rsid w:val="00970DD4"/>
    <w:rsid w:val="00971023"/>
    <w:rsid w:val="0097220C"/>
    <w:rsid w:val="00972223"/>
    <w:rsid w:val="009726DB"/>
    <w:rsid w:val="009732FA"/>
    <w:rsid w:val="00974770"/>
    <w:rsid w:val="00975BB3"/>
    <w:rsid w:val="00976AFD"/>
    <w:rsid w:val="00976F4B"/>
    <w:rsid w:val="00977912"/>
    <w:rsid w:val="00977A9D"/>
    <w:rsid w:val="009805C2"/>
    <w:rsid w:val="00980B80"/>
    <w:rsid w:val="0098103D"/>
    <w:rsid w:val="00981721"/>
    <w:rsid w:val="0098267D"/>
    <w:rsid w:val="009845C2"/>
    <w:rsid w:val="009849AB"/>
    <w:rsid w:val="00985ADB"/>
    <w:rsid w:val="00987806"/>
    <w:rsid w:val="00987C52"/>
    <w:rsid w:val="0099063B"/>
    <w:rsid w:val="0099139B"/>
    <w:rsid w:val="00991629"/>
    <w:rsid w:val="009917C9"/>
    <w:rsid w:val="00992A6D"/>
    <w:rsid w:val="00994021"/>
    <w:rsid w:val="009940A7"/>
    <w:rsid w:val="0099464F"/>
    <w:rsid w:val="009970F7"/>
    <w:rsid w:val="00997B8C"/>
    <w:rsid w:val="009A1B37"/>
    <w:rsid w:val="009A1C70"/>
    <w:rsid w:val="009A1F49"/>
    <w:rsid w:val="009A1FB9"/>
    <w:rsid w:val="009A2AD7"/>
    <w:rsid w:val="009A2B2B"/>
    <w:rsid w:val="009A2C3A"/>
    <w:rsid w:val="009A3A42"/>
    <w:rsid w:val="009A4B2A"/>
    <w:rsid w:val="009A4B3A"/>
    <w:rsid w:val="009A4CDA"/>
    <w:rsid w:val="009A5547"/>
    <w:rsid w:val="009A5B0B"/>
    <w:rsid w:val="009A5C6D"/>
    <w:rsid w:val="009A6107"/>
    <w:rsid w:val="009A6C03"/>
    <w:rsid w:val="009A719B"/>
    <w:rsid w:val="009B0687"/>
    <w:rsid w:val="009B084B"/>
    <w:rsid w:val="009B13C5"/>
    <w:rsid w:val="009B14A6"/>
    <w:rsid w:val="009B209B"/>
    <w:rsid w:val="009B2414"/>
    <w:rsid w:val="009B3034"/>
    <w:rsid w:val="009B30AA"/>
    <w:rsid w:val="009B388C"/>
    <w:rsid w:val="009B45BC"/>
    <w:rsid w:val="009B4660"/>
    <w:rsid w:val="009B4CCE"/>
    <w:rsid w:val="009B5D4F"/>
    <w:rsid w:val="009B6490"/>
    <w:rsid w:val="009B67D3"/>
    <w:rsid w:val="009B7A7E"/>
    <w:rsid w:val="009B7F67"/>
    <w:rsid w:val="009C16CC"/>
    <w:rsid w:val="009C2274"/>
    <w:rsid w:val="009C3535"/>
    <w:rsid w:val="009C3D30"/>
    <w:rsid w:val="009C4473"/>
    <w:rsid w:val="009C49ED"/>
    <w:rsid w:val="009C77BA"/>
    <w:rsid w:val="009D0144"/>
    <w:rsid w:val="009D3F15"/>
    <w:rsid w:val="009D4099"/>
    <w:rsid w:val="009D4C16"/>
    <w:rsid w:val="009D6130"/>
    <w:rsid w:val="009D765A"/>
    <w:rsid w:val="009E0153"/>
    <w:rsid w:val="009E01DF"/>
    <w:rsid w:val="009E031E"/>
    <w:rsid w:val="009E1027"/>
    <w:rsid w:val="009E19F4"/>
    <w:rsid w:val="009E1F5F"/>
    <w:rsid w:val="009E31B8"/>
    <w:rsid w:val="009E3861"/>
    <w:rsid w:val="009E49A4"/>
    <w:rsid w:val="009E5CF5"/>
    <w:rsid w:val="009E679E"/>
    <w:rsid w:val="009E6900"/>
    <w:rsid w:val="009E7680"/>
    <w:rsid w:val="009E79E0"/>
    <w:rsid w:val="009E7EBF"/>
    <w:rsid w:val="009F0151"/>
    <w:rsid w:val="009F0624"/>
    <w:rsid w:val="009F06CA"/>
    <w:rsid w:val="009F0B92"/>
    <w:rsid w:val="009F0DFD"/>
    <w:rsid w:val="009F1333"/>
    <w:rsid w:val="009F141F"/>
    <w:rsid w:val="009F291A"/>
    <w:rsid w:val="009F33E4"/>
    <w:rsid w:val="009F39AE"/>
    <w:rsid w:val="009F3E51"/>
    <w:rsid w:val="009F42C5"/>
    <w:rsid w:val="009F4860"/>
    <w:rsid w:val="009F49AD"/>
    <w:rsid w:val="009F49E5"/>
    <w:rsid w:val="009F5D9C"/>
    <w:rsid w:val="009F5F53"/>
    <w:rsid w:val="009F71A3"/>
    <w:rsid w:val="009F7D76"/>
    <w:rsid w:val="00A01FE9"/>
    <w:rsid w:val="00A03E45"/>
    <w:rsid w:val="00A04092"/>
    <w:rsid w:val="00A059F3"/>
    <w:rsid w:val="00A061EE"/>
    <w:rsid w:val="00A07414"/>
    <w:rsid w:val="00A077EE"/>
    <w:rsid w:val="00A107E0"/>
    <w:rsid w:val="00A13CA8"/>
    <w:rsid w:val="00A1494A"/>
    <w:rsid w:val="00A15041"/>
    <w:rsid w:val="00A15D88"/>
    <w:rsid w:val="00A1714B"/>
    <w:rsid w:val="00A17992"/>
    <w:rsid w:val="00A200B9"/>
    <w:rsid w:val="00A214E6"/>
    <w:rsid w:val="00A22095"/>
    <w:rsid w:val="00A23BC8"/>
    <w:rsid w:val="00A247EA"/>
    <w:rsid w:val="00A24EA7"/>
    <w:rsid w:val="00A24FA8"/>
    <w:rsid w:val="00A259D1"/>
    <w:rsid w:val="00A2721F"/>
    <w:rsid w:val="00A273A3"/>
    <w:rsid w:val="00A27BCE"/>
    <w:rsid w:val="00A27E4E"/>
    <w:rsid w:val="00A3156C"/>
    <w:rsid w:val="00A31C7D"/>
    <w:rsid w:val="00A31F70"/>
    <w:rsid w:val="00A32328"/>
    <w:rsid w:val="00A34852"/>
    <w:rsid w:val="00A35757"/>
    <w:rsid w:val="00A358DB"/>
    <w:rsid w:val="00A364D0"/>
    <w:rsid w:val="00A3786A"/>
    <w:rsid w:val="00A40C14"/>
    <w:rsid w:val="00A42574"/>
    <w:rsid w:val="00A43FF6"/>
    <w:rsid w:val="00A44969"/>
    <w:rsid w:val="00A460EF"/>
    <w:rsid w:val="00A4730A"/>
    <w:rsid w:val="00A47F8B"/>
    <w:rsid w:val="00A5020F"/>
    <w:rsid w:val="00A50440"/>
    <w:rsid w:val="00A519A4"/>
    <w:rsid w:val="00A51C65"/>
    <w:rsid w:val="00A522E8"/>
    <w:rsid w:val="00A52622"/>
    <w:rsid w:val="00A5308F"/>
    <w:rsid w:val="00A5339D"/>
    <w:rsid w:val="00A53D03"/>
    <w:rsid w:val="00A53DE5"/>
    <w:rsid w:val="00A56149"/>
    <w:rsid w:val="00A56661"/>
    <w:rsid w:val="00A56DD4"/>
    <w:rsid w:val="00A56E10"/>
    <w:rsid w:val="00A57294"/>
    <w:rsid w:val="00A5752E"/>
    <w:rsid w:val="00A575E8"/>
    <w:rsid w:val="00A60B83"/>
    <w:rsid w:val="00A610E9"/>
    <w:rsid w:val="00A61627"/>
    <w:rsid w:val="00A622EB"/>
    <w:rsid w:val="00A62432"/>
    <w:rsid w:val="00A624A4"/>
    <w:rsid w:val="00A62D4E"/>
    <w:rsid w:val="00A62FFA"/>
    <w:rsid w:val="00A63B70"/>
    <w:rsid w:val="00A640FE"/>
    <w:rsid w:val="00A64702"/>
    <w:rsid w:val="00A64F4A"/>
    <w:rsid w:val="00A656D6"/>
    <w:rsid w:val="00A66433"/>
    <w:rsid w:val="00A67178"/>
    <w:rsid w:val="00A671FD"/>
    <w:rsid w:val="00A70291"/>
    <w:rsid w:val="00A707DA"/>
    <w:rsid w:val="00A70FB8"/>
    <w:rsid w:val="00A710F4"/>
    <w:rsid w:val="00A712A3"/>
    <w:rsid w:val="00A71DCA"/>
    <w:rsid w:val="00A728ED"/>
    <w:rsid w:val="00A73065"/>
    <w:rsid w:val="00A73730"/>
    <w:rsid w:val="00A73974"/>
    <w:rsid w:val="00A75599"/>
    <w:rsid w:val="00A7618A"/>
    <w:rsid w:val="00A7632F"/>
    <w:rsid w:val="00A80010"/>
    <w:rsid w:val="00A8014C"/>
    <w:rsid w:val="00A81D8D"/>
    <w:rsid w:val="00A81FF4"/>
    <w:rsid w:val="00A82446"/>
    <w:rsid w:val="00A82A36"/>
    <w:rsid w:val="00A83142"/>
    <w:rsid w:val="00A84267"/>
    <w:rsid w:val="00A850A2"/>
    <w:rsid w:val="00A85D59"/>
    <w:rsid w:val="00A8628B"/>
    <w:rsid w:val="00A86AE9"/>
    <w:rsid w:val="00A86C97"/>
    <w:rsid w:val="00A87550"/>
    <w:rsid w:val="00A87AA0"/>
    <w:rsid w:val="00A87B35"/>
    <w:rsid w:val="00A87E8C"/>
    <w:rsid w:val="00A901DF"/>
    <w:rsid w:val="00A90730"/>
    <w:rsid w:val="00A90763"/>
    <w:rsid w:val="00A91F15"/>
    <w:rsid w:val="00A92656"/>
    <w:rsid w:val="00A9273F"/>
    <w:rsid w:val="00A94F53"/>
    <w:rsid w:val="00A95461"/>
    <w:rsid w:val="00A957EF"/>
    <w:rsid w:val="00A96032"/>
    <w:rsid w:val="00A968F7"/>
    <w:rsid w:val="00AA0046"/>
    <w:rsid w:val="00AA0A3D"/>
    <w:rsid w:val="00AA0D4A"/>
    <w:rsid w:val="00AA1C9A"/>
    <w:rsid w:val="00AA2393"/>
    <w:rsid w:val="00AA26CE"/>
    <w:rsid w:val="00AA392D"/>
    <w:rsid w:val="00AA45D6"/>
    <w:rsid w:val="00AA7AB8"/>
    <w:rsid w:val="00AB029B"/>
    <w:rsid w:val="00AB038B"/>
    <w:rsid w:val="00AB09F6"/>
    <w:rsid w:val="00AB181D"/>
    <w:rsid w:val="00AB2C03"/>
    <w:rsid w:val="00AB479B"/>
    <w:rsid w:val="00AB4C25"/>
    <w:rsid w:val="00AB64AA"/>
    <w:rsid w:val="00AB6BF2"/>
    <w:rsid w:val="00AB7B58"/>
    <w:rsid w:val="00AC0C20"/>
    <w:rsid w:val="00AC1871"/>
    <w:rsid w:val="00AC2377"/>
    <w:rsid w:val="00AC28B1"/>
    <w:rsid w:val="00AC2CA4"/>
    <w:rsid w:val="00AC2E98"/>
    <w:rsid w:val="00AC4946"/>
    <w:rsid w:val="00AC4A32"/>
    <w:rsid w:val="00AC4A45"/>
    <w:rsid w:val="00AC5E61"/>
    <w:rsid w:val="00AD038A"/>
    <w:rsid w:val="00AD07D1"/>
    <w:rsid w:val="00AD07E9"/>
    <w:rsid w:val="00AD10B1"/>
    <w:rsid w:val="00AD2178"/>
    <w:rsid w:val="00AD2B3C"/>
    <w:rsid w:val="00AD4EEA"/>
    <w:rsid w:val="00AD4FEC"/>
    <w:rsid w:val="00AD5FB7"/>
    <w:rsid w:val="00AD7D11"/>
    <w:rsid w:val="00AE1DC2"/>
    <w:rsid w:val="00AE31B9"/>
    <w:rsid w:val="00AE3EC0"/>
    <w:rsid w:val="00AE45C5"/>
    <w:rsid w:val="00AE4D32"/>
    <w:rsid w:val="00AE51B8"/>
    <w:rsid w:val="00AE5544"/>
    <w:rsid w:val="00AE703B"/>
    <w:rsid w:val="00AE7F1B"/>
    <w:rsid w:val="00AE7F37"/>
    <w:rsid w:val="00AF0156"/>
    <w:rsid w:val="00AF0790"/>
    <w:rsid w:val="00AF0BE2"/>
    <w:rsid w:val="00AF110E"/>
    <w:rsid w:val="00AF11F2"/>
    <w:rsid w:val="00AF2420"/>
    <w:rsid w:val="00AF30E3"/>
    <w:rsid w:val="00AF47D3"/>
    <w:rsid w:val="00AF498F"/>
    <w:rsid w:val="00AF49B8"/>
    <w:rsid w:val="00AF5433"/>
    <w:rsid w:val="00AF5A27"/>
    <w:rsid w:val="00AF5A78"/>
    <w:rsid w:val="00AF62D1"/>
    <w:rsid w:val="00AF6B41"/>
    <w:rsid w:val="00AF701F"/>
    <w:rsid w:val="00AF7DA9"/>
    <w:rsid w:val="00B00EDB"/>
    <w:rsid w:val="00B00F68"/>
    <w:rsid w:val="00B011FB"/>
    <w:rsid w:val="00B02003"/>
    <w:rsid w:val="00B026B5"/>
    <w:rsid w:val="00B029A4"/>
    <w:rsid w:val="00B034E3"/>
    <w:rsid w:val="00B03A7D"/>
    <w:rsid w:val="00B04565"/>
    <w:rsid w:val="00B0470A"/>
    <w:rsid w:val="00B059A0"/>
    <w:rsid w:val="00B05B8D"/>
    <w:rsid w:val="00B061E3"/>
    <w:rsid w:val="00B06391"/>
    <w:rsid w:val="00B07832"/>
    <w:rsid w:val="00B07B92"/>
    <w:rsid w:val="00B07BFA"/>
    <w:rsid w:val="00B10B2B"/>
    <w:rsid w:val="00B10F96"/>
    <w:rsid w:val="00B118F8"/>
    <w:rsid w:val="00B129CF"/>
    <w:rsid w:val="00B1363F"/>
    <w:rsid w:val="00B1484E"/>
    <w:rsid w:val="00B153D1"/>
    <w:rsid w:val="00B158EC"/>
    <w:rsid w:val="00B15DB3"/>
    <w:rsid w:val="00B17C8E"/>
    <w:rsid w:val="00B17CF2"/>
    <w:rsid w:val="00B220BE"/>
    <w:rsid w:val="00B2285F"/>
    <w:rsid w:val="00B2355D"/>
    <w:rsid w:val="00B237E4"/>
    <w:rsid w:val="00B24395"/>
    <w:rsid w:val="00B250DB"/>
    <w:rsid w:val="00B25652"/>
    <w:rsid w:val="00B25883"/>
    <w:rsid w:val="00B25BCB"/>
    <w:rsid w:val="00B2634C"/>
    <w:rsid w:val="00B266EF"/>
    <w:rsid w:val="00B3078C"/>
    <w:rsid w:val="00B30AED"/>
    <w:rsid w:val="00B30FBE"/>
    <w:rsid w:val="00B313BA"/>
    <w:rsid w:val="00B316C0"/>
    <w:rsid w:val="00B3185E"/>
    <w:rsid w:val="00B328E0"/>
    <w:rsid w:val="00B32946"/>
    <w:rsid w:val="00B33E67"/>
    <w:rsid w:val="00B34258"/>
    <w:rsid w:val="00B402A8"/>
    <w:rsid w:val="00B40872"/>
    <w:rsid w:val="00B41423"/>
    <w:rsid w:val="00B41FA5"/>
    <w:rsid w:val="00B4283E"/>
    <w:rsid w:val="00B437DE"/>
    <w:rsid w:val="00B449FA"/>
    <w:rsid w:val="00B451A2"/>
    <w:rsid w:val="00B45D95"/>
    <w:rsid w:val="00B46418"/>
    <w:rsid w:val="00B5040C"/>
    <w:rsid w:val="00B50A4B"/>
    <w:rsid w:val="00B51436"/>
    <w:rsid w:val="00B5199D"/>
    <w:rsid w:val="00B5241E"/>
    <w:rsid w:val="00B5289E"/>
    <w:rsid w:val="00B52E7D"/>
    <w:rsid w:val="00B540FD"/>
    <w:rsid w:val="00B54A04"/>
    <w:rsid w:val="00B554D4"/>
    <w:rsid w:val="00B5621D"/>
    <w:rsid w:val="00B56B59"/>
    <w:rsid w:val="00B56E1C"/>
    <w:rsid w:val="00B56E30"/>
    <w:rsid w:val="00B57044"/>
    <w:rsid w:val="00B57211"/>
    <w:rsid w:val="00B6172D"/>
    <w:rsid w:val="00B61D19"/>
    <w:rsid w:val="00B61D5C"/>
    <w:rsid w:val="00B61DF2"/>
    <w:rsid w:val="00B6220E"/>
    <w:rsid w:val="00B63645"/>
    <w:rsid w:val="00B6528E"/>
    <w:rsid w:val="00B654EA"/>
    <w:rsid w:val="00B660E5"/>
    <w:rsid w:val="00B66C80"/>
    <w:rsid w:val="00B67840"/>
    <w:rsid w:val="00B7075C"/>
    <w:rsid w:val="00B70DC3"/>
    <w:rsid w:val="00B71A89"/>
    <w:rsid w:val="00B71C3F"/>
    <w:rsid w:val="00B71E5C"/>
    <w:rsid w:val="00B71F49"/>
    <w:rsid w:val="00B71F95"/>
    <w:rsid w:val="00B72B03"/>
    <w:rsid w:val="00B74F1A"/>
    <w:rsid w:val="00B74FA2"/>
    <w:rsid w:val="00B75E4F"/>
    <w:rsid w:val="00B76010"/>
    <w:rsid w:val="00B768FD"/>
    <w:rsid w:val="00B76A25"/>
    <w:rsid w:val="00B77B4B"/>
    <w:rsid w:val="00B77C52"/>
    <w:rsid w:val="00B77CE5"/>
    <w:rsid w:val="00B77D51"/>
    <w:rsid w:val="00B806EE"/>
    <w:rsid w:val="00B81AC1"/>
    <w:rsid w:val="00B8227E"/>
    <w:rsid w:val="00B82B28"/>
    <w:rsid w:val="00B8385F"/>
    <w:rsid w:val="00B84254"/>
    <w:rsid w:val="00B8445D"/>
    <w:rsid w:val="00B84515"/>
    <w:rsid w:val="00B8533C"/>
    <w:rsid w:val="00B854B5"/>
    <w:rsid w:val="00B86D70"/>
    <w:rsid w:val="00B91C72"/>
    <w:rsid w:val="00B91D4A"/>
    <w:rsid w:val="00B93B32"/>
    <w:rsid w:val="00B93D18"/>
    <w:rsid w:val="00B94DCB"/>
    <w:rsid w:val="00B94FD9"/>
    <w:rsid w:val="00BA0722"/>
    <w:rsid w:val="00BA15F8"/>
    <w:rsid w:val="00BA2800"/>
    <w:rsid w:val="00BA371D"/>
    <w:rsid w:val="00BA384E"/>
    <w:rsid w:val="00BA3BF9"/>
    <w:rsid w:val="00BA4082"/>
    <w:rsid w:val="00BA4FCF"/>
    <w:rsid w:val="00BA59E1"/>
    <w:rsid w:val="00BA6774"/>
    <w:rsid w:val="00BA7268"/>
    <w:rsid w:val="00BA7B19"/>
    <w:rsid w:val="00BB0A82"/>
    <w:rsid w:val="00BB2079"/>
    <w:rsid w:val="00BB21CD"/>
    <w:rsid w:val="00BB4508"/>
    <w:rsid w:val="00BB54EC"/>
    <w:rsid w:val="00BB5533"/>
    <w:rsid w:val="00BB6617"/>
    <w:rsid w:val="00BB71C3"/>
    <w:rsid w:val="00BC0DA9"/>
    <w:rsid w:val="00BC17D0"/>
    <w:rsid w:val="00BC1B9D"/>
    <w:rsid w:val="00BC2C49"/>
    <w:rsid w:val="00BC3228"/>
    <w:rsid w:val="00BC347C"/>
    <w:rsid w:val="00BC38D1"/>
    <w:rsid w:val="00BC492C"/>
    <w:rsid w:val="00BD1337"/>
    <w:rsid w:val="00BD1859"/>
    <w:rsid w:val="00BD2477"/>
    <w:rsid w:val="00BD3202"/>
    <w:rsid w:val="00BD3E0D"/>
    <w:rsid w:val="00BD4EDD"/>
    <w:rsid w:val="00BD5C4C"/>
    <w:rsid w:val="00BD6F6D"/>
    <w:rsid w:val="00BD7ACA"/>
    <w:rsid w:val="00BE1A7E"/>
    <w:rsid w:val="00BE4702"/>
    <w:rsid w:val="00BE57F7"/>
    <w:rsid w:val="00BE5850"/>
    <w:rsid w:val="00BE76C3"/>
    <w:rsid w:val="00BE7A4B"/>
    <w:rsid w:val="00BF0E5B"/>
    <w:rsid w:val="00BF10AE"/>
    <w:rsid w:val="00BF16DD"/>
    <w:rsid w:val="00BF1C3D"/>
    <w:rsid w:val="00BF3D14"/>
    <w:rsid w:val="00BF4EA4"/>
    <w:rsid w:val="00BF5228"/>
    <w:rsid w:val="00BF5DA1"/>
    <w:rsid w:val="00BF62AC"/>
    <w:rsid w:val="00BF63F5"/>
    <w:rsid w:val="00BF6997"/>
    <w:rsid w:val="00BF75BE"/>
    <w:rsid w:val="00C009A2"/>
    <w:rsid w:val="00C00C41"/>
    <w:rsid w:val="00C00E35"/>
    <w:rsid w:val="00C019B4"/>
    <w:rsid w:val="00C02208"/>
    <w:rsid w:val="00C02406"/>
    <w:rsid w:val="00C024DF"/>
    <w:rsid w:val="00C02A5F"/>
    <w:rsid w:val="00C033A4"/>
    <w:rsid w:val="00C039C1"/>
    <w:rsid w:val="00C03BD7"/>
    <w:rsid w:val="00C05A2C"/>
    <w:rsid w:val="00C05F68"/>
    <w:rsid w:val="00C06993"/>
    <w:rsid w:val="00C06CDE"/>
    <w:rsid w:val="00C073FA"/>
    <w:rsid w:val="00C07AC8"/>
    <w:rsid w:val="00C101FD"/>
    <w:rsid w:val="00C105A0"/>
    <w:rsid w:val="00C10C47"/>
    <w:rsid w:val="00C11602"/>
    <w:rsid w:val="00C1173C"/>
    <w:rsid w:val="00C117D8"/>
    <w:rsid w:val="00C1191C"/>
    <w:rsid w:val="00C11AC7"/>
    <w:rsid w:val="00C12741"/>
    <w:rsid w:val="00C128AF"/>
    <w:rsid w:val="00C129BE"/>
    <w:rsid w:val="00C13AA6"/>
    <w:rsid w:val="00C1460F"/>
    <w:rsid w:val="00C1636F"/>
    <w:rsid w:val="00C16614"/>
    <w:rsid w:val="00C16BBB"/>
    <w:rsid w:val="00C1742D"/>
    <w:rsid w:val="00C174DC"/>
    <w:rsid w:val="00C17659"/>
    <w:rsid w:val="00C17D15"/>
    <w:rsid w:val="00C20F2C"/>
    <w:rsid w:val="00C21435"/>
    <w:rsid w:val="00C214EF"/>
    <w:rsid w:val="00C22A96"/>
    <w:rsid w:val="00C236FF"/>
    <w:rsid w:val="00C23B48"/>
    <w:rsid w:val="00C24D56"/>
    <w:rsid w:val="00C24D82"/>
    <w:rsid w:val="00C2647F"/>
    <w:rsid w:val="00C26C21"/>
    <w:rsid w:val="00C2724A"/>
    <w:rsid w:val="00C272C2"/>
    <w:rsid w:val="00C2791D"/>
    <w:rsid w:val="00C32528"/>
    <w:rsid w:val="00C33561"/>
    <w:rsid w:val="00C339EB"/>
    <w:rsid w:val="00C340E1"/>
    <w:rsid w:val="00C345D3"/>
    <w:rsid w:val="00C34695"/>
    <w:rsid w:val="00C3635B"/>
    <w:rsid w:val="00C36847"/>
    <w:rsid w:val="00C369E0"/>
    <w:rsid w:val="00C375CF"/>
    <w:rsid w:val="00C3798B"/>
    <w:rsid w:val="00C37D42"/>
    <w:rsid w:val="00C402F2"/>
    <w:rsid w:val="00C4064C"/>
    <w:rsid w:val="00C40C1B"/>
    <w:rsid w:val="00C40ECE"/>
    <w:rsid w:val="00C410F1"/>
    <w:rsid w:val="00C41991"/>
    <w:rsid w:val="00C43AE1"/>
    <w:rsid w:val="00C43D62"/>
    <w:rsid w:val="00C43DF8"/>
    <w:rsid w:val="00C43F64"/>
    <w:rsid w:val="00C44443"/>
    <w:rsid w:val="00C44BAD"/>
    <w:rsid w:val="00C44F80"/>
    <w:rsid w:val="00C464C0"/>
    <w:rsid w:val="00C46EB2"/>
    <w:rsid w:val="00C4726F"/>
    <w:rsid w:val="00C50EEA"/>
    <w:rsid w:val="00C51725"/>
    <w:rsid w:val="00C51EAE"/>
    <w:rsid w:val="00C528BE"/>
    <w:rsid w:val="00C529FC"/>
    <w:rsid w:val="00C52A90"/>
    <w:rsid w:val="00C535EC"/>
    <w:rsid w:val="00C54DD7"/>
    <w:rsid w:val="00C55288"/>
    <w:rsid w:val="00C55752"/>
    <w:rsid w:val="00C55B17"/>
    <w:rsid w:val="00C56B14"/>
    <w:rsid w:val="00C5719E"/>
    <w:rsid w:val="00C60F04"/>
    <w:rsid w:val="00C60F18"/>
    <w:rsid w:val="00C61900"/>
    <w:rsid w:val="00C61ABF"/>
    <w:rsid w:val="00C63C84"/>
    <w:rsid w:val="00C64F1D"/>
    <w:rsid w:val="00C655CA"/>
    <w:rsid w:val="00C65B1E"/>
    <w:rsid w:val="00C6669D"/>
    <w:rsid w:val="00C673DB"/>
    <w:rsid w:val="00C67DFE"/>
    <w:rsid w:val="00C71C7D"/>
    <w:rsid w:val="00C73AEF"/>
    <w:rsid w:val="00C73DD0"/>
    <w:rsid w:val="00C73F73"/>
    <w:rsid w:val="00C76117"/>
    <w:rsid w:val="00C761D5"/>
    <w:rsid w:val="00C7663C"/>
    <w:rsid w:val="00C76D4A"/>
    <w:rsid w:val="00C7745D"/>
    <w:rsid w:val="00C77B57"/>
    <w:rsid w:val="00C815B5"/>
    <w:rsid w:val="00C81647"/>
    <w:rsid w:val="00C81C5E"/>
    <w:rsid w:val="00C859A3"/>
    <w:rsid w:val="00C85DB6"/>
    <w:rsid w:val="00C87486"/>
    <w:rsid w:val="00C87491"/>
    <w:rsid w:val="00C87D2E"/>
    <w:rsid w:val="00C9058D"/>
    <w:rsid w:val="00C90B07"/>
    <w:rsid w:val="00C91429"/>
    <w:rsid w:val="00C91BE9"/>
    <w:rsid w:val="00C91D3D"/>
    <w:rsid w:val="00C922BF"/>
    <w:rsid w:val="00C9325D"/>
    <w:rsid w:val="00C9481A"/>
    <w:rsid w:val="00C94FB5"/>
    <w:rsid w:val="00C95ECB"/>
    <w:rsid w:val="00C9627B"/>
    <w:rsid w:val="00C96867"/>
    <w:rsid w:val="00C96FBB"/>
    <w:rsid w:val="00C97101"/>
    <w:rsid w:val="00CA03C3"/>
    <w:rsid w:val="00CA0CC9"/>
    <w:rsid w:val="00CA0F1B"/>
    <w:rsid w:val="00CA3889"/>
    <w:rsid w:val="00CA39DB"/>
    <w:rsid w:val="00CA3ED7"/>
    <w:rsid w:val="00CA40AF"/>
    <w:rsid w:val="00CA588E"/>
    <w:rsid w:val="00CA609F"/>
    <w:rsid w:val="00CA638D"/>
    <w:rsid w:val="00CA6FC3"/>
    <w:rsid w:val="00CA7332"/>
    <w:rsid w:val="00CB0093"/>
    <w:rsid w:val="00CB0F37"/>
    <w:rsid w:val="00CB115D"/>
    <w:rsid w:val="00CB17CA"/>
    <w:rsid w:val="00CB2CEB"/>
    <w:rsid w:val="00CB2DA3"/>
    <w:rsid w:val="00CB590B"/>
    <w:rsid w:val="00CB59C0"/>
    <w:rsid w:val="00CB5C97"/>
    <w:rsid w:val="00CB6131"/>
    <w:rsid w:val="00CB678C"/>
    <w:rsid w:val="00CB6B75"/>
    <w:rsid w:val="00CB7017"/>
    <w:rsid w:val="00CB73F8"/>
    <w:rsid w:val="00CB7F16"/>
    <w:rsid w:val="00CC0A32"/>
    <w:rsid w:val="00CC1273"/>
    <w:rsid w:val="00CC3A62"/>
    <w:rsid w:val="00CC46E8"/>
    <w:rsid w:val="00CC5DA9"/>
    <w:rsid w:val="00CD0FFD"/>
    <w:rsid w:val="00CD103D"/>
    <w:rsid w:val="00CD1289"/>
    <w:rsid w:val="00CD1327"/>
    <w:rsid w:val="00CD3204"/>
    <w:rsid w:val="00CD320C"/>
    <w:rsid w:val="00CD3632"/>
    <w:rsid w:val="00CD38D6"/>
    <w:rsid w:val="00CD44AD"/>
    <w:rsid w:val="00CD458D"/>
    <w:rsid w:val="00CD4C04"/>
    <w:rsid w:val="00CD7352"/>
    <w:rsid w:val="00CD73D9"/>
    <w:rsid w:val="00CE1437"/>
    <w:rsid w:val="00CE2B15"/>
    <w:rsid w:val="00CE728E"/>
    <w:rsid w:val="00CF07C3"/>
    <w:rsid w:val="00CF0D95"/>
    <w:rsid w:val="00CF0FEA"/>
    <w:rsid w:val="00CF13C2"/>
    <w:rsid w:val="00CF1F23"/>
    <w:rsid w:val="00CF3528"/>
    <w:rsid w:val="00CF41B2"/>
    <w:rsid w:val="00CF6B98"/>
    <w:rsid w:val="00D00369"/>
    <w:rsid w:val="00D012FF"/>
    <w:rsid w:val="00D01B50"/>
    <w:rsid w:val="00D034DF"/>
    <w:rsid w:val="00D03759"/>
    <w:rsid w:val="00D04061"/>
    <w:rsid w:val="00D041ED"/>
    <w:rsid w:val="00D05714"/>
    <w:rsid w:val="00D07359"/>
    <w:rsid w:val="00D074F4"/>
    <w:rsid w:val="00D101E9"/>
    <w:rsid w:val="00D10226"/>
    <w:rsid w:val="00D11573"/>
    <w:rsid w:val="00D11684"/>
    <w:rsid w:val="00D11E8E"/>
    <w:rsid w:val="00D12A7A"/>
    <w:rsid w:val="00D12D3D"/>
    <w:rsid w:val="00D12DE0"/>
    <w:rsid w:val="00D13D56"/>
    <w:rsid w:val="00D14229"/>
    <w:rsid w:val="00D14542"/>
    <w:rsid w:val="00D15A59"/>
    <w:rsid w:val="00D16087"/>
    <w:rsid w:val="00D16131"/>
    <w:rsid w:val="00D17658"/>
    <w:rsid w:val="00D20C87"/>
    <w:rsid w:val="00D214DF"/>
    <w:rsid w:val="00D2186B"/>
    <w:rsid w:val="00D224E4"/>
    <w:rsid w:val="00D22CFF"/>
    <w:rsid w:val="00D23691"/>
    <w:rsid w:val="00D23C86"/>
    <w:rsid w:val="00D2483F"/>
    <w:rsid w:val="00D26E30"/>
    <w:rsid w:val="00D27F8A"/>
    <w:rsid w:val="00D310BB"/>
    <w:rsid w:val="00D322F0"/>
    <w:rsid w:val="00D32FBC"/>
    <w:rsid w:val="00D330B3"/>
    <w:rsid w:val="00D3351F"/>
    <w:rsid w:val="00D33760"/>
    <w:rsid w:val="00D33D91"/>
    <w:rsid w:val="00D34954"/>
    <w:rsid w:val="00D35063"/>
    <w:rsid w:val="00D3545E"/>
    <w:rsid w:val="00D35806"/>
    <w:rsid w:val="00D35DB7"/>
    <w:rsid w:val="00D36778"/>
    <w:rsid w:val="00D374C7"/>
    <w:rsid w:val="00D41080"/>
    <w:rsid w:val="00D4169E"/>
    <w:rsid w:val="00D41B40"/>
    <w:rsid w:val="00D41BBF"/>
    <w:rsid w:val="00D41F6B"/>
    <w:rsid w:val="00D42001"/>
    <w:rsid w:val="00D42677"/>
    <w:rsid w:val="00D429BC"/>
    <w:rsid w:val="00D4309B"/>
    <w:rsid w:val="00D432BE"/>
    <w:rsid w:val="00D43A96"/>
    <w:rsid w:val="00D44BB5"/>
    <w:rsid w:val="00D45F2D"/>
    <w:rsid w:val="00D46373"/>
    <w:rsid w:val="00D47864"/>
    <w:rsid w:val="00D50012"/>
    <w:rsid w:val="00D5009D"/>
    <w:rsid w:val="00D50536"/>
    <w:rsid w:val="00D50B3E"/>
    <w:rsid w:val="00D510DC"/>
    <w:rsid w:val="00D514B4"/>
    <w:rsid w:val="00D519FE"/>
    <w:rsid w:val="00D51FB7"/>
    <w:rsid w:val="00D5213E"/>
    <w:rsid w:val="00D522C9"/>
    <w:rsid w:val="00D5239E"/>
    <w:rsid w:val="00D53FD0"/>
    <w:rsid w:val="00D54105"/>
    <w:rsid w:val="00D54E34"/>
    <w:rsid w:val="00D55392"/>
    <w:rsid w:val="00D55B2F"/>
    <w:rsid w:val="00D60760"/>
    <w:rsid w:val="00D61B89"/>
    <w:rsid w:val="00D6218E"/>
    <w:rsid w:val="00D6315C"/>
    <w:rsid w:val="00D659B9"/>
    <w:rsid w:val="00D664AE"/>
    <w:rsid w:val="00D668AA"/>
    <w:rsid w:val="00D67B80"/>
    <w:rsid w:val="00D67C31"/>
    <w:rsid w:val="00D67E6A"/>
    <w:rsid w:val="00D704BD"/>
    <w:rsid w:val="00D7144D"/>
    <w:rsid w:val="00D71576"/>
    <w:rsid w:val="00D71971"/>
    <w:rsid w:val="00D71C50"/>
    <w:rsid w:val="00D720D4"/>
    <w:rsid w:val="00D72B4B"/>
    <w:rsid w:val="00D73218"/>
    <w:rsid w:val="00D73263"/>
    <w:rsid w:val="00D75A32"/>
    <w:rsid w:val="00D76D36"/>
    <w:rsid w:val="00D76E2A"/>
    <w:rsid w:val="00D77C0B"/>
    <w:rsid w:val="00D809EE"/>
    <w:rsid w:val="00D80A4B"/>
    <w:rsid w:val="00D8124C"/>
    <w:rsid w:val="00D81D35"/>
    <w:rsid w:val="00D831F2"/>
    <w:rsid w:val="00D846C7"/>
    <w:rsid w:val="00D857CF"/>
    <w:rsid w:val="00D869E9"/>
    <w:rsid w:val="00D86C85"/>
    <w:rsid w:val="00D86D1E"/>
    <w:rsid w:val="00D901A8"/>
    <w:rsid w:val="00D90F44"/>
    <w:rsid w:val="00D912FF"/>
    <w:rsid w:val="00D9276D"/>
    <w:rsid w:val="00D9286B"/>
    <w:rsid w:val="00D93695"/>
    <w:rsid w:val="00D93B1D"/>
    <w:rsid w:val="00D95D14"/>
    <w:rsid w:val="00D96195"/>
    <w:rsid w:val="00D96977"/>
    <w:rsid w:val="00D9722B"/>
    <w:rsid w:val="00D9760A"/>
    <w:rsid w:val="00D97AF7"/>
    <w:rsid w:val="00DA19CF"/>
    <w:rsid w:val="00DA24F1"/>
    <w:rsid w:val="00DA2CEF"/>
    <w:rsid w:val="00DA3E6F"/>
    <w:rsid w:val="00DA4488"/>
    <w:rsid w:val="00DA532A"/>
    <w:rsid w:val="00DA5AA3"/>
    <w:rsid w:val="00DA60CD"/>
    <w:rsid w:val="00DA689C"/>
    <w:rsid w:val="00DA6B22"/>
    <w:rsid w:val="00DB0695"/>
    <w:rsid w:val="00DB0795"/>
    <w:rsid w:val="00DB1A94"/>
    <w:rsid w:val="00DB40EA"/>
    <w:rsid w:val="00DB58FC"/>
    <w:rsid w:val="00DB5E64"/>
    <w:rsid w:val="00DB63B9"/>
    <w:rsid w:val="00DB6D42"/>
    <w:rsid w:val="00DC0042"/>
    <w:rsid w:val="00DC07F2"/>
    <w:rsid w:val="00DC1072"/>
    <w:rsid w:val="00DC1604"/>
    <w:rsid w:val="00DC3EB7"/>
    <w:rsid w:val="00DC4420"/>
    <w:rsid w:val="00DC47D0"/>
    <w:rsid w:val="00DC51C5"/>
    <w:rsid w:val="00DC6EE3"/>
    <w:rsid w:val="00DD0A5E"/>
    <w:rsid w:val="00DD2BBB"/>
    <w:rsid w:val="00DD3E6F"/>
    <w:rsid w:val="00DD57EA"/>
    <w:rsid w:val="00DD5927"/>
    <w:rsid w:val="00DD636E"/>
    <w:rsid w:val="00DD66E9"/>
    <w:rsid w:val="00DD718D"/>
    <w:rsid w:val="00DE0037"/>
    <w:rsid w:val="00DE14B4"/>
    <w:rsid w:val="00DE17DE"/>
    <w:rsid w:val="00DE3B84"/>
    <w:rsid w:val="00DE436B"/>
    <w:rsid w:val="00DE43CC"/>
    <w:rsid w:val="00DE4D3C"/>
    <w:rsid w:val="00DE5716"/>
    <w:rsid w:val="00DE583D"/>
    <w:rsid w:val="00DE5904"/>
    <w:rsid w:val="00DE6F69"/>
    <w:rsid w:val="00DE7134"/>
    <w:rsid w:val="00DF0BA7"/>
    <w:rsid w:val="00DF1734"/>
    <w:rsid w:val="00DF1B64"/>
    <w:rsid w:val="00DF303E"/>
    <w:rsid w:val="00DF3453"/>
    <w:rsid w:val="00DF3713"/>
    <w:rsid w:val="00DF3CB9"/>
    <w:rsid w:val="00DF3D1D"/>
    <w:rsid w:val="00DF40A0"/>
    <w:rsid w:val="00DF4ACB"/>
    <w:rsid w:val="00DF5278"/>
    <w:rsid w:val="00DF542B"/>
    <w:rsid w:val="00DF6BF2"/>
    <w:rsid w:val="00DF7182"/>
    <w:rsid w:val="00DF7864"/>
    <w:rsid w:val="00DF7976"/>
    <w:rsid w:val="00E00468"/>
    <w:rsid w:val="00E01866"/>
    <w:rsid w:val="00E01EAD"/>
    <w:rsid w:val="00E01FE7"/>
    <w:rsid w:val="00E02A4F"/>
    <w:rsid w:val="00E02D2B"/>
    <w:rsid w:val="00E047F5"/>
    <w:rsid w:val="00E05154"/>
    <w:rsid w:val="00E05761"/>
    <w:rsid w:val="00E0613F"/>
    <w:rsid w:val="00E06ADD"/>
    <w:rsid w:val="00E073FC"/>
    <w:rsid w:val="00E0793A"/>
    <w:rsid w:val="00E11790"/>
    <w:rsid w:val="00E131FF"/>
    <w:rsid w:val="00E138AA"/>
    <w:rsid w:val="00E13C18"/>
    <w:rsid w:val="00E14289"/>
    <w:rsid w:val="00E204DA"/>
    <w:rsid w:val="00E209D8"/>
    <w:rsid w:val="00E21083"/>
    <w:rsid w:val="00E216D5"/>
    <w:rsid w:val="00E219CA"/>
    <w:rsid w:val="00E228DF"/>
    <w:rsid w:val="00E243DC"/>
    <w:rsid w:val="00E26257"/>
    <w:rsid w:val="00E26584"/>
    <w:rsid w:val="00E26A8D"/>
    <w:rsid w:val="00E26BC5"/>
    <w:rsid w:val="00E30515"/>
    <w:rsid w:val="00E30589"/>
    <w:rsid w:val="00E30E63"/>
    <w:rsid w:val="00E30F7D"/>
    <w:rsid w:val="00E31285"/>
    <w:rsid w:val="00E32162"/>
    <w:rsid w:val="00E3356B"/>
    <w:rsid w:val="00E35AC8"/>
    <w:rsid w:val="00E36A13"/>
    <w:rsid w:val="00E375BC"/>
    <w:rsid w:val="00E37748"/>
    <w:rsid w:val="00E41957"/>
    <w:rsid w:val="00E42A61"/>
    <w:rsid w:val="00E42FDE"/>
    <w:rsid w:val="00E4383F"/>
    <w:rsid w:val="00E43B65"/>
    <w:rsid w:val="00E43BDE"/>
    <w:rsid w:val="00E440FE"/>
    <w:rsid w:val="00E4415F"/>
    <w:rsid w:val="00E44390"/>
    <w:rsid w:val="00E44564"/>
    <w:rsid w:val="00E446A3"/>
    <w:rsid w:val="00E4605E"/>
    <w:rsid w:val="00E46506"/>
    <w:rsid w:val="00E51074"/>
    <w:rsid w:val="00E522BF"/>
    <w:rsid w:val="00E53C18"/>
    <w:rsid w:val="00E53CD4"/>
    <w:rsid w:val="00E55A98"/>
    <w:rsid w:val="00E602A2"/>
    <w:rsid w:val="00E60527"/>
    <w:rsid w:val="00E608AC"/>
    <w:rsid w:val="00E621E6"/>
    <w:rsid w:val="00E62598"/>
    <w:rsid w:val="00E626BD"/>
    <w:rsid w:val="00E63587"/>
    <w:rsid w:val="00E63859"/>
    <w:rsid w:val="00E6454C"/>
    <w:rsid w:val="00E64583"/>
    <w:rsid w:val="00E64647"/>
    <w:rsid w:val="00E651A6"/>
    <w:rsid w:val="00E651E3"/>
    <w:rsid w:val="00E659D3"/>
    <w:rsid w:val="00E65F5C"/>
    <w:rsid w:val="00E667DE"/>
    <w:rsid w:val="00E6787D"/>
    <w:rsid w:val="00E6792B"/>
    <w:rsid w:val="00E703F0"/>
    <w:rsid w:val="00E7107B"/>
    <w:rsid w:val="00E72103"/>
    <w:rsid w:val="00E72467"/>
    <w:rsid w:val="00E724BC"/>
    <w:rsid w:val="00E72C95"/>
    <w:rsid w:val="00E74BD1"/>
    <w:rsid w:val="00E76264"/>
    <w:rsid w:val="00E76751"/>
    <w:rsid w:val="00E77936"/>
    <w:rsid w:val="00E80985"/>
    <w:rsid w:val="00E80DC4"/>
    <w:rsid w:val="00E80F99"/>
    <w:rsid w:val="00E8116E"/>
    <w:rsid w:val="00E8143E"/>
    <w:rsid w:val="00E8165F"/>
    <w:rsid w:val="00E82F8A"/>
    <w:rsid w:val="00E83D00"/>
    <w:rsid w:val="00E849F5"/>
    <w:rsid w:val="00E8598F"/>
    <w:rsid w:val="00E86E3A"/>
    <w:rsid w:val="00E8704E"/>
    <w:rsid w:val="00E873C2"/>
    <w:rsid w:val="00E901D6"/>
    <w:rsid w:val="00E90CCA"/>
    <w:rsid w:val="00E90D2B"/>
    <w:rsid w:val="00E93014"/>
    <w:rsid w:val="00E93252"/>
    <w:rsid w:val="00E9381A"/>
    <w:rsid w:val="00E941A3"/>
    <w:rsid w:val="00E94D93"/>
    <w:rsid w:val="00E94F07"/>
    <w:rsid w:val="00E95198"/>
    <w:rsid w:val="00E95918"/>
    <w:rsid w:val="00EA0B2F"/>
    <w:rsid w:val="00EA0C3F"/>
    <w:rsid w:val="00EA1109"/>
    <w:rsid w:val="00EA1501"/>
    <w:rsid w:val="00EA1644"/>
    <w:rsid w:val="00EA24C0"/>
    <w:rsid w:val="00EA2ADC"/>
    <w:rsid w:val="00EA2C9E"/>
    <w:rsid w:val="00EA2F95"/>
    <w:rsid w:val="00EA363A"/>
    <w:rsid w:val="00EA3B48"/>
    <w:rsid w:val="00EA3BE2"/>
    <w:rsid w:val="00EA3BF6"/>
    <w:rsid w:val="00EA4A44"/>
    <w:rsid w:val="00EA4C9B"/>
    <w:rsid w:val="00EA66D0"/>
    <w:rsid w:val="00EA69D8"/>
    <w:rsid w:val="00EA6CCC"/>
    <w:rsid w:val="00EA7323"/>
    <w:rsid w:val="00EB05A9"/>
    <w:rsid w:val="00EB1C78"/>
    <w:rsid w:val="00EB304E"/>
    <w:rsid w:val="00EB3184"/>
    <w:rsid w:val="00EB3208"/>
    <w:rsid w:val="00EB3620"/>
    <w:rsid w:val="00EB3897"/>
    <w:rsid w:val="00EB3F9A"/>
    <w:rsid w:val="00EC004B"/>
    <w:rsid w:val="00EC026F"/>
    <w:rsid w:val="00EC15FE"/>
    <w:rsid w:val="00EC2394"/>
    <w:rsid w:val="00EC32E4"/>
    <w:rsid w:val="00EC34B5"/>
    <w:rsid w:val="00EC3785"/>
    <w:rsid w:val="00EC391B"/>
    <w:rsid w:val="00EC5096"/>
    <w:rsid w:val="00EC5146"/>
    <w:rsid w:val="00EC669B"/>
    <w:rsid w:val="00EC6AD4"/>
    <w:rsid w:val="00EC7246"/>
    <w:rsid w:val="00ED07F1"/>
    <w:rsid w:val="00ED2634"/>
    <w:rsid w:val="00ED2FD5"/>
    <w:rsid w:val="00ED31EA"/>
    <w:rsid w:val="00ED3CD8"/>
    <w:rsid w:val="00ED3F92"/>
    <w:rsid w:val="00ED4E62"/>
    <w:rsid w:val="00ED53F3"/>
    <w:rsid w:val="00ED5509"/>
    <w:rsid w:val="00ED5E31"/>
    <w:rsid w:val="00ED6F0C"/>
    <w:rsid w:val="00EE1B97"/>
    <w:rsid w:val="00EE1F40"/>
    <w:rsid w:val="00EE2081"/>
    <w:rsid w:val="00EE2398"/>
    <w:rsid w:val="00EE29F2"/>
    <w:rsid w:val="00EE2D8B"/>
    <w:rsid w:val="00EE58E1"/>
    <w:rsid w:val="00EE6200"/>
    <w:rsid w:val="00EE7F04"/>
    <w:rsid w:val="00EF0E95"/>
    <w:rsid w:val="00EF171F"/>
    <w:rsid w:val="00EF26C9"/>
    <w:rsid w:val="00EF2AD2"/>
    <w:rsid w:val="00EF2B2E"/>
    <w:rsid w:val="00EF314F"/>
    <w:rsid w:val="00EF3857"/>
    <w:rsid w:val="00EF3C6D"/>
    <w:rsid w:val="00EF43F7"/>
    <w:rsid w:val="00EF4933"/>
    <w:rsid w:val="00EF4B5B"/>
    <w:rsid w:val="00EF5264"/>
    <w:rsid w:val="00EF564A"/>
    <w:rsid w:val="00EF5D7F"/>
    <w:rsid w:val="00F007A0"/>
    <w:rsid w:val="00F007CE"/>
    <w:rsid w:val="00F00C63"/>
    <w:rsid w:val="00F0136B"/>
    <w:rsid w:val="00F01502"/>
    <w:rsid w:val="00F01FC2"/>
    <w:rsid w:val="00F02981"/>
    <w:rsid w:val="00F02EF6"/>
    <w:rsid w:val="00F048CF"/>
    <w:rsid w:val="00F04C6A"/>
    <w:rsid w:val="00F05903"/>
    <w:rsid w:val="00F07ED3"/>
    <w:rsid w:val="00F10D86"/>
    <w:rsid w:val="00F11368"/>
    <w:rsid w:val="00F12266"/>
    <w:rsid w:val="00F12602"/>
    <w:rsid w:val="00F145F3"/>
    <w:rsid w:val="00F149CB"/>
    <w:rsid w:val="00F14CF8"/>
    <w:rsid w:val="00F1563B"/>
    <w:rsid w:val="00F1564A"/>
    <w:rsid w:val="00F158C2"/>
    <w:rsid w:val="00F15E7C"/>
    <w:rsid w:val="00F16837"/>
    <w:rsid w:val="00F17B0E"/>
    <w:rsid w:val="00F218C0"/>
    <w:rsid w:val="00F21B7D"/>
    <w:rsid w:val="00F221AC"/>
    <w:rsid w:val="00F225D3"/>
    <w:rsid w:val="00F23F19"/>
    <w:rsid w:val="00F2449F"/>
    <w:rsid w:val="00F24583"/>
    <w:rsid w:val="00F24AC6"/>
    <w:rsid w:val="00F2629F"/>
    <w:rsid w:val="00F266AA"/>
    <w:rsid w:val="00F27C9A"/>
    <w:rsid w:val="00F300E6"/>
    <w:rsid w:val="00F30858"/>
    <w:rsid w:val="00F309EC"/>
    <w:rsid w:val="00F30A23"/>
    <w:rsid w:val="00F323C1"/>
    <w:rsid w:val="00F323EA"/>
    <w:rsid w:val="00F334AF"/>
    <w:rsid w:val="00F3395D"/>
    <w:rsid w:val="00F33D5D"/>
    <w:rsid w:val="00F35F49"/>
    <w:rsid w:val="00F3700A"/>
    <w:rsid w:val="00F3718B"/>
    <w:rsid w:val="00F405D7"/>
    <w:rsid w:val="00F40CBF"/>
    <w:rsid w:val="00F43F49"/>
    <w:rsid w:val="00F45145"/>
    <w:rsid w:val="00F46B65"/>
    <w:rsid w:val="00F46FCA"/>
    <w:rsid w:val="00F50052"/>
    <w:rsid w:val="00F50483"/>
    <w:rsid w:val="00F50556"/>
    <w:rsid w:val="00F515AD"/>
    <w:rsid w:val="00F52768"/>
    <w:rsid w:val="00F52B7D"/>
    <w:rsid w:val="00F53456"/>
    <w:rsid w:val="00F5364F"/>
    <w:rsid w:val="00F5391B"/>
    <w:rsid w:val="00F54053"/>
    <w:rsid w:val="00F548B6"/>
    <w:rsid w:val="00F56344"/>
    <w:rsid w:val="00F56FF2"/>
    <w:rsid w:val="00F57FDF"/>
    <w:rsid w:val="00F60B8F"/>
    <w:rsid w:val="00F60E2B"/>
    <w:rsid w:val="00F61144"/>
    <w:rsid w:val="00F61628"/>
    <w:rsid w:val="00F63DE5"/>
    <w:rsid w:val="00F64B4C"/>
    <w:rsid w:val="00F64D40"/>
    <w:rsid w:val="00F65AFC"/>
    <w:rsid w:val="00F662FB"/>
    <w:rsid w:val="00F66765"/>
    <w:rsid w:val="00F6738E"/>
    <w:rsid w:val="00F6774D"/>
    <w:rsid w:val="00F70850"/>
    <w:rsid w:val="00F732EE"/>
    <w:rsid w:val="00F76EE3"/>
    <w:rsid w:val="00F778B4"/>
    <w:rsid w:val="00F81BAB"/>
    <w:rsid w:val="00F82199"/>
    <w:rsid w:val="00F8221B"/>
    <w:rsid w:val="00F83A86"/>
    <w:rsid w:val="00F83E8B"/>
    <w:rsid w:val="00F84B59"/>
    <w:rsid w:val="00F851AB"/>
    <w:rsid w:val="00F856C9"/>
    <w:rsid w:val="00F9036D"/>
    <w:rsid w:val="00F91F90"/>
    <w:rsid w:val="00F92544"/>
    <w:rsid w:val="00F92CE8"/>
    <w:rsid w:val="00F9339E"/>
    <w:rsid w:val="00F94D00"/>
    <w:rsid w:val="00F97309"/>
    <w:rsid w:val="00F97675"/>
    <w:rsid w:val="00FA063A"/>
    <w:rsid w:val="00FA06F2"/>
    <w:rsid w:val="00FA1246"/>
    <w:rsid w:val="00FA34B0"/>
    <w:rsid w:val="00FA4092"/>
    <w:rsid w:val="00FA4540"/>
    <w:rsid w:val="00FA462B"/>
    <w:rsid w:val="00FA63C8"/>
    <w:rsid w:val="00FA7032"/>
    <w:rsid w:val="00FB07DF"/>
    <w:rsid w:val="00FB2053"/>
    <w:rsid w:val="00FB30B5"/>
    <w:rsid w:val="00FB36EA"/>
    <w:rsid w:val="00FB3B6E"/>
    <w:rsid w:val="00FB42F0"/>
    <w:rsid w:val="00FB60A9"/>
    <w:rsid w:val="00FB67C1"/>
    <w:rsid w:val="00FB699A"/>
    <w:rsid w:val="00FB73BE"/>
    <w:rsid w:val="00FB762B"/>
    <w:rsid w:val="00FB7E15"/>
    <w:rsid w:val="00FC003B"/>
    <w:rsid w:val="00FC0916"/>
    <w:rsid w:val="00FC0BA3"/>
    <w:rsid w:val="00FC12A9"/>
    <w:rsid w:val="00FC15DA"/>
    <w:rsid w:val="00FC39AC"/>
    <w:rsid w:val="00FC39C0"/>
    <w:rsid w:val="00FC3ADA"/>
    <w:rsid w:val="00FC5101"/>
    <w:rsid w:val="00FC52CB"/>
    <w:rsid w:val="00FD0DE3"/>
    <w:rsid w:val="00FD1024"/>
    <w:rsid w:val="00FD1099"/>
    <w:rsid w:val="00FD2BCB"/>
    <w:rsid w:val="00FD4A0B"/>
    <w:rsid w:val="00FD58B8"/>
    <w:rsid w:val="00FD5A29"/>
    <w:rsid w:val="00FD5F42"/>
    <w:rsid w:val="00FD726D"/>
    <w:rsid w:val="00FD75AA"/>
    <w:rsid w:val="00FD7C3C"/>
    <w:rsid w:val="00FE0704"/>
    <w:rsid w:val="00FE0FFE"/>
    <w:rsid w:val="00FE1148"/>
    <w:rsid w:val="00FE353A"/>
    <w:rsid w:val="00FE4F72"/>
    <w:rsid w:val="00FE6546"/>
    <w:rsid w:val="00FE7606"/>
    <w:rsid w:val="00FE790C"/>
    <w:rsid w:val="00FF0002"/>
    <w:rsid w:val="00FF1784"/>
    <w:rsid w:val="00FF31E3"/>
    <w:rsid w:val="00FF35C8"/>
    <w:rsid w:val="00FF4992"/>
    <w:rsid w:val="00FF5358"/>
    <w:rsid w:val="00FF5B42"/>
    <w:rsid w:val="00FF757C"/>
    <w:rsid w:val="00FF77EC"/>
    <w:rsid w:val="00FF7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54B584-3C1E-4D33-8D44-D1F0B607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6766CC"/>
    <w:pPr>
      <w:keepNext/>
      <w:outlineLvl w:val="0"/>
    </w:pPr>
    <w:rPr>
      <w:b/>
      <w:szCs w:val="20"/>
      <w:lang w:val="x-none" w:eastAsia="x-none"/>
    </w:rPr>
  </w:style>
  <w:style w:type="paragraph" w:styleId="Nagwek2">
    <w:name w:val="heading 2"/>
    <w:basedOn w:val="Normalny"/>
    <w:next w:val="Normalny"/>
    <w:qFormat/>
    <w:rsid w:val="006766CC"/>
    <w:pPr>
      <w:keepNext/>
      <w:jc w:val="center"/>
      <w:outlineLvl w:val="1"/>
    </w:pPr>
    <w:rPr>
      <w:i/>
      <w:sz w:val="22"/>
      <w:szCs w:val="20"/>
    </w:rPr>
  </w:style>
  <w:style w:type="paragraph" w:styleId="Nagwek3">
    <w:name w:val="heading 3"/>
    <w:basedOn w:val="Normalny"/>
    <w:next w:val="Normalny"/>
    <w:qFormat/>
    <w:rsid w:val="006766CC"/>
    <w:pPr>
      <w:keepNext/>
      <w:jc w:val="center"/>
      <w:outlineLvl w:val="2"/>
    </w:pPr>
    <w:rPr>
      <w:b/>
      <w:i/>
      <w:sz w:val="22"/>
      <w:szCs w:val="20"/>
    </w:rPr>
  </w:style>
  <w:style w:type="paragraph" w:styleId="Nagwek5">
    <w:name w:val="heading 5"/>
    <w:basedOn w:val="Normalny"/>
    <w:next w:val="Normalny"/>
    <w:qFormat/>
    <w:rsid w:val="006766CC"/>
    <w:pPr>
      <w:keepNext/>
      <w:outlineLvl w:val="4"/>
    </w:pPr>
    <w:rPr>
      <w:i/>
      <w:szCs w:val="20"/>
    </w:rPr>
  </w:style>
  <w:style w:type="paragraph" w:styleId="Nagwek6">
    <w:name w:val="heading 6"/>
    <w:basedOn w:val="Normalny"/>
    <w:next w:val="Normalny"/>
    <w:qFormat/>
    <w:rsid w:val="006766CC"/>
    <w:pPr>
      <w:keepNext/>
      <w:pBdr>
        <w:bottom w:val="single" w:sz="12" w:space="1" w:color="auto"/>
      </w:pBdr>
      <w:jc w:val="both"/>
      <w:outlineLvl w:val="5"/>
    </w:pPr>
    <w:rPr>
      <w:b/>
      <w:szCs w:val="20"/>
    </w:rPr>
  </w:style>
  <w:style w:type="paragraph" w:styleId="Nagwek9">
    <w:name w:val="heading 9"/>
    <w:basedOn w:val="Normalny"/>
    <w:next w:val="Normalny"/>
    <w:qFormat/>
    <w:rsid w:val="006766CC"/>
    <w:pPr>
      <w:keepNext/>
      <w:jc w:val="center"/>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440FE"/>
    <w:rPr>
      <w:color w:val="0000FF"/>
      <w:u w:val="single"/>
    </w:rPr>
  </w:style>
  <w:style w:type="paragraph" w:styleId="Nagwek">
    <w:name w:val="header"/>
    <w:basedOn w:val="Normalny"/>
    <w:link w:val="NagwekZnak"/>
    <w:rsid w:val="006766CC"/>
    <w:pPr>
      <w:tabs>
        <w:tab w:val="center" w:pos="4536"/>
        <w:tab w:val="right" w:pos="9072"/>
      </w:tabs>
    </w:pPr>
    <w:rPr>
      <w:lang w:val="x-none" w:eastAsia="x-none"/>
    </w:rPr>
  </w:style>
  <w:style w:type="paragraph" w:styleId="Stopka">
    <w:name w:val="footer"/>
    <w:basedOn w:val="Normalny"/>
    <w:link w:val="StopkaZnak"/>
    <w:uiPriority w:val="99"/>
    <w:rsid w:val="006766CC"/>
    <w:pPr>
      <w:tabs>
        <w:tab w:val="center" w:pos="4536"/>
        <w:tab w:val="right" w:pos="9072"/>
      </w:tabs>
    </w:pPr>
    <w:rPr>
      <w:lang w:val="x-none" w:eastAsia="x-none"/>
    </w:rPr>
  </w:style>
  <w:style w:type="paragraph" w:styleId="Tekstpodstawowy3">
    <w:name w:val="Body Text 3"/>
    <w:basedOn w:val="Normalny"/>
    <w:link w:val="Tekstpodstawowy3Znak"/>
    <w:rsid w:val="006766CC"/>
    <w:pPr>
      <w:ind w:right="-286"/>
      <w:jc w:val="both"/>
    </w:pPr>
    <w:rPr>
      <w:szCs w:val="20"/>
      <w:lang w:val="x-none" w:eastAsia="x-none"/>
    </w:rPr>
  </w:style>
  <w:style w:type="paragraph" w:styleId="Tekstpodstawowywcity">
    <w:name w:val="Body Text Indent"/>
    <w:basedOn w:val="Normalny"/>
    <w:link w:val="TekstpodstawowywcityZnak"/>
    <w:rsid w:val="006766CC"/>
    <w:pPr>
      <w:ind w:left="284" w:hanging="284"/>
    </w:pPr>
    <w:rPr>
      <w:szCs w:val="20"/>
    </w:rPr>
  </w:style>
  <w:style w:type="paragraph" w:styleId="Tekstpodstawowy">
    <w:name w:val="Body Text"/>
    <w:basedOn w:val="Normalny"/>
    <w:link w:val="TekstpodstawowyZnak"/>
    <w:rsid w:val="006766CC"/>
    <w:rPr>
      <w:sz w:val="22"/>
      <w:szCs w:val="20"/>
      <w:lang w:val="x-none" w:eastAsia="x-none"/>
    </w:rPr>
  </w:style>
  <w:style w:type="paragraph" w:styleId="Zwykytekst">
    <w:name w:val="Plain Text"/>
    <w:basedOn w:val="Normalny"/>
    <w:link w:val="ZwykytekstZnak"/>
    <w:rsid w:val="006766CC"/>
    <w:rPr>
      <w:rFonts w:ascii="Courier New" w:hAnsi="Courier New"/>
      <w:sz w:val="20"/>
      <w:szCs w:val="20"/>
      <w:lang w:val="x-none" w:eastAsia="x-none"/>
    </w:rPr>
  </w:style>
  <w:style w:type="paragraph" w:styleId="Tekstpodstawowywcity2">
    <w:name w:val="Body Text Indent 2"/>
    <w:basedOn w:val="Normalny"/>
    <w:rsid w:val="006766CC"/>
    <w:pPr>
      <w:ind w:left="142" w:hanging="142"/>
    </w:pPr>
    <w:rPr>
      <w:szCs w:val="20"/>
    </w:rPr>
  </w:style>
  <w:style w:type="paragraph" w:styleId="NormalnyWeb">
    <w:name w:val="Normal (Web)"/>
    <w:basedOn w:val="Normalny"/>
    <w:rsid w:val="006766CC"/>
    <w:pPr>
      <w:spacing w:before="100" w:beforeAutospacing="1" w:after="100" w:afterAutospacing="1"/>
      <w:jc w:val="both"/>
    </w:pPr>
    <w:rPr>
      <w:rFonts w:ascii="Verdana" w:hAnsi="Verdana"/>
      <w:color w:val="533C27"/>
      <w:sz w:val="18"/>
      <w:szCs w:val="18"/>
    </w:rPr>
  </w:style>
  <w:style w:type="character" w:customStyle="1" w:styleId="dane1">
    <w:name w:val="dane1"/>
    <w:rsid w:val="006766CC"/>
    <w:rPr>
      <w:color w:val="0000CD"/>
    </w:rPr>
  </w:style>
  <w:style w:type="character" w:styleId="Numerstrony">
    <w:name w:val="page number"/>
    <w:basedOn w:val="Domylnaczcionkaakapitu"/>
    <w:rsid w:val="00CA03C3"/>
  </w:style>
  <w:style w:type="character" w:customStyle="1" w:styleId="TekstpodstawowywcityZnak">
    <w:name w:val="Tekst podstawowy wcięty Znak"/>
    <w:link w:val="Tekstpodstawowywcity"/>
    <w:rsid w:val="00501859"/>
    <w:rPr>
      <w:sz w:val="24"/>
      <w:lang w:val="pl-PL" w:eastAsia="pl-PL" w:bidi="ar-SA"/>
    </w:rPr>
  </w:style>
  <w:style w:type="paragraph" w:customStyle="1" w:styleId="Akapitzlist1">
    <w:name w:val="Akapit z listą1"/>
    <w:rsid w:val="006464B6"/>
    <w:pPr>
      <w:widowControl w:val="0"/>
      <w:suppressAutoHyphens/>
      <w:spacing w:after="200" w:line="276" w:lineRule="auto"/>
      <w:ind w:left="720" w:hanging="340"/>
      <w:jc w:val="both"/>
    </w:pPr>
    <w:rPr>
      <w:rFonts w:ascii="Calibri" w:eastAsia="Lucida Sans Unicode" w:hAnsi="Calibri"/>
      <w:kern w:val="1"/>
      <w:sz w:val="22"/>
      <w:szCs w:val="22"/>
      <w:lang w:eastAsia="ar-SA"/>
    </w:rPr>
  </w:style>
  <w:style w:type="paragraph" w:styleId="Akapitzlist">
    <w:name w:val="List Paragraph"/>
    <w:basedOn w:val="Normalny"/>
    <w:uiPriority w:val="34"/>
    <w:qFormat/>
    <w:rsid w:val="00C128AF"/>
    <w:pPr>
      <w:ind w:left="708"/>
    </w:pPr>
  </w:style>
  <w:style w:type="character" w:customStyle="1" w:styleId="StopkaZnak">
    <w:name w:val="Stopka Znak"/>
    <w:link w:val="Stopka"/>
    <w:uiPriority w:val="99"/>
    <w:rsid w:val="007D335B"/>
    <w:rPr>
      <w:sz w:val="24"/>
      <w:szCs w:val="24"/>
    </w:rPr>
  </w:style>
  <w:style w:type="paragraph" w:styleId="Tekstdymka">
    <w:name w:val="Balloon Text"/>
    <w:basedOn w:val="Normalny"/>
    <w:link w:val="TekstdymkaZnak"/>
    <w:rsid w:val="007D335B"/>
    <w:rPr>
      <w:rFonts w:ascii="Tahoma" w:hAnsi="Tahoma"/>
      <w:sz w:val="16"/>
      <w:szCs w:val="16"/>
      <w:lang w:val="x-none" w:eastAsia="x-none"/>
    </w:rPr>
  </w:style>
  <w:style w:type="character" w:customStyle="1" w:styleId="TekstdymkaZnak">
    <w:name w:val="Tekst dymka Znak"/>
    <w:link w:val="Tekstdymka"/>
    <w:rsid w:val="007D335B"/>
    <w:rPr>
      <w:rFonts w:ascii="Tahoma" w:hAnsi="Tahoma" w:cs="Tahoma"/>
      <w:sz w:val="16"/>
      <w:szCs w:val="16"/>
    </w:rPr>
  </w:style>
  <w:style w:type="character" w:customStyle="1" w:styleId="Nagwek1Znak">
    <w:name w:val="Nagłówek 1 Znak"/>
    <w:link w:val="Nagwek1"/>
    <w:rsid w:val="00C55B17"/>
    <w:rPr>
      <w:b/>
      <w:sz w:val="24"/>
    </w:rPr>
  </w:style>
  <w:style w:type="paragraph" w:customStyle="1" w:styleId="ZnakZnakZnak">
    <w:name w:val="Znak Znak Znak"/>
    <w:basedOn w:val="Normalny"/>
    <w:rsid w:val="00B02003"/>
    <w:pPr>
      <w:tabs>
        <w:tab w:val="left" w:pos="709"/>
      </w:tabs>
    </w:pPr>
    <w:rPr>
      <w:rFonts w:ascii="Tahoma" w:hAnsi="Tahoma"/>
    </w:rPr>
  </w:style>
  <w:style w:type="character" w:customStyle="1" w:styleId="TekstpodstawowyZnak">
    <w:name w:val="Tekst podstawowy Znak"/>
    <w:link w:val="Tekstpodstawowy"/>
    <w:rsid w:val="006B6709"/>
    <w:rPr>
      <w:sz w:val="22"/>
    </w:rPr>
  </w:style>
  <w:style w:type="character" w:customStyle="1" w:styleId="Tekstpodstawowy3Znak">
    <w:name w:val="Tekst podstawowy 3 Znak"/>
    <w:link w:val="Tekstpodstawowy3"/>
    <w:rsid w:val="001D79BC"/>
    <w:rPr>
      <w:sz w:val="24"/>
    </w:rPr>
  </w:style>
  <w:style w:type="character" w:customStyle="1" w:styleId="ZwykytekstZnak">
    <w:name w:val="Zwykły tekst Znak"/>
    <w:link w:val="Zwykytekst"/>
    <w:rsid w:val="00ED3F92"/>
    <w:rPr>
      <w:rFonts w:ascii="Courier New" w:hAnsi="Courier New"/>
    </w:rPr>
  </w:style>
  <w:style w:type="character" w:customStyle="1" w:styleId="text">
    <w:name w:val="text"/>
    <w:rsid w:val="008A5453"/>
  </w:style>
  <w:style w:type="character" w:customStyle="1" w:styleId="NagwekZnak">
    <w:name w:val="Nagłówek Znak"/>
    <w:link w:val="Nagwek"/>
    <w:locked/>
    <w:rsid w:val="00D27F8A"/>
    <w:rPr>
      <w:sz w:val="24"/>
      <w:szCs w:val="24"/>
    </w:rPr>
  </w:style>
  <w:style w:type="paragraph" w:customStyle="1" w:styleId="Default">
    <w:name w:val="Default"/>
    <w:rsid w:val="004A0762"/>
    <w:pPr>
      <w:autoSpaceDE w:val="0"/>
      <w:autoSpaceDN w:val="0"/>
      <w:adjustRightInd w:val="0"/>
    </w:pPr>
    <w:rPr>
      <w:rFonts w:ascii="Calibri" w:eastAsia="Calibri" w:hAnsi="Calibri" w:cs="Calibri"/>
      <w:color w:val="000000"/>
      <w:sz w:val="24"/>
      <w:szCs w:val="24"/>
      <w:lang w:eastAsia="en-US"/>
    </w:rPr>
  </w:style>
  <w:style w:type="character" w:styleId="Tekstzastpczy">
    <w:name w:val="Placeholder Text"/>
    <w:basedOn w:val="Domylnaczcionkaakapitu"/>
    <w:uiPriority w:val="99"/>
    <w:semiHidden/>
    <w:rsid w:val="00403FDC"/>
    <w:rPr>
      <w:color w:val="808080"/>
    </w:rPr>
  </w:style>
  <w:style w:type="table" w:styleId="Tabela-Siatka">
    <w:name w:val="Table Grid"/>
    <w:basedOn w:val="Standardowy"/>
    <w:rsid w:val="001A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4E7F6E"/>
    <w:rPr>
      <w:sz w:val="20"/>
      <w:szCs w:val="20"/>
    </w:rPr>
  </w:style>
  <w:style w:type="character" w:customStyle="1" w:styleId="TekstprzypisukocowegoZnak">
    <w:name w:val="Tekst przypisu końcowego Znak"/>
    <w:basedOn w:val="Domylnaczcionkaakapitu"/>
    <w:link w:val="Tekstprzypisukocowego"/>
    <w:rsid w:val="004E7F6E"/>
  </w:style>
  <w:style w:type="character" w:styleId="Odwoanieprzypisukocowego">
    <w:name w:val="endnote reference"/>
    <w:basedOn w:val="Domylnaczcionkaakapitu"/>
    <w:rsid w:val="004E7F6E"/>
    <w:rPr>
      <w:vertAlign w:val="superscript"/>
    </w:rPr>
  </w:style>
  <w:style w:type="paragraph" w:styleId="Tekstprzypisudolnego">
    <w:name w:val="footnote text"/>
    <w:basedOn w:val="Normalny"/>
    <w:link w:val="TekstprzypisudolnegoZnak"/>
    <w:rsid w:val="00981721"/>
    <w:rPr>
      <w:sz w:val="20"/>
      <w:szCs w:val="20"/>
    </w:rPr>
  </w:style>
  <w:style w:type="character" w:customStyle="1" w:styleId="TekstprzypisudolnegoZnak">
    <w:name w:val="Tekst przypisu dolnego Znak"/>
    <w:basedOn w:val="Domylnaczcionkaakapitu"/>
    <w:link w:val="Tekstprzypisudolnego"/>
    <w:rsid w:val="00981721"/>
  </w:style>
  <w:style w:type="character" w:styleId="Odwoanieprzypisudolnego">
    <w:name w:val="footnote reference"/>
    <w:basedOn w:val="Domylnaczcionkaakapitu"/>
    <w:rsid w:val="00981721"/>
    <w:rPr>
      <w:vertAlign w:val="superscript"/>
    </w:rPr>
  </w:style>
  <w:style w:type="character" w:styleId="Odwoaniedokomentarza">
    <w:name w:val="annotation reference"/>
    <w:basedOn w:val="Domylnaczcionkaakapitu"/>
    <w:rsid w:val="00865FDB"/>
    <w:rPr>
      <w:sz w:val="16"/>
      <w:szCs w:val="16"/>
    </w:rPr>
  </w:style>
  <w:style w:type="paragraph" w:styleId="Tekstkomentarza">
    <w:name w:val="annotation text"/>
    <w:basedOn w:val="Normalny"/>
    <w:link w:val="TekstkomentarzaZnak"/>
    <w:rsid w:val="00865FDB"/>
    <w:rPr>
      <w:sz w:val="20"/>
      <w:szCs w:val="20"/>
    </w:rPr>
  </w:style>
  <w:style w:type="character" w:customStyle="1" w:styleId="TekstkomentarzaZnak">
    <w:name w:val="Tekst komentarza Znak"/>
    <w:basedOn w:val="Domylnaczcionkaakapitu"/>
    <w:link w:val="Tekstkomentarza"/>
    <w:rsid w:val="00865FDB"/>
  </w:style>
  <w:style w:type="paragraph" w:styleId="Tematkomentarza">
    <w:name w:val="annotation subject"/>
    <w:basedOn w:val="Tekstkomentarza"/>
    <w:next w:val="Tekstkomentarza"/>
    <w:link w:val="TematkomentarzaZnak"/>
    <w:rsid w:val="00865FDB"/>
    <w:rPr>
      <w:b/>
      <w:bCs/>
    </w:rPr>
  </w:style>
  <w:style w:type="character" w:customStyle="1" w:styleId="TematkomentarzaZnak">
    <w:name w:val="Temat komentarza Znak"/>
    <w:basedOn w:val="TekstkomentarzaZnak"/>
    <w:link w:val="Tematkomentarza"/>
    <w:rsid w:val="00865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8877">
      <w:bodyDiv w:val="1"/>
      <w:marLeft w:val="0"/>
      <w:marRight w:val="0"/>
      <w:marTop w:val="0"/>
      <w:marBottom w:val="0"/>
      <w:divBdr>
        <w:top w:val="none" w:sz="0" w:space="0" w:color="auto"/>
        <w:left w:val="none" w:sz="0" w:space="0" w:color="auto"/>
        <w:bottom w:val="none" w:sz="0" w:space="0" w:color="auto"/>
        <w:right w:val="none" w:sz="0" w:space="0" w:color="auto"/>
      </w:divBdr>
    </w:div>
    <w:div w:id="221991120">
      <w:bodyDiv w:val="1"/>
      <w:marLeft w:val="0"/>
      <w:marRight w:val="0"/>
      <w:marTop w:val="0"/>
      <w:marBottom w:val="0"/>
      <w:divBdr>
        <w:top w:val="none" w:sz="0" w:space="0" w:color="auto"/>
        <w:left w:val="none" w:sz="0" w:space="0" w:color="auto"/>
        <w:bottom w:val="none" w:sz="0" w:space="0" w:color="auto"/>
        <w:right w:val="none" w:sz="0" w:space="0" w:color="auto"/>
      </w:divBdr>
    </w:div>
    <w:div w:id="400300113">
      <w:bodyDiv w:val="1"/>
      <w:marLeft w:val="0"/>
      <w:marRight w:val="0"/>
      <w:marTop w:val="0"/>
      <w:marBottom w:val="0"/>
      <w:divBdr>
        <w:top w:val="none" w:sz="0" w:space="0" w:color="auto"/>
        <w:left w:val="none" w:sz="0" w:space="0" w:color="auto"/>
        <w:bottom w:val="none" w:sz="0" w:space="0" w:color="auto"/>
        <w:right w:val="none" w:sz="0" w:space="0" w:color="auto"/>
      </w:divBdr>
    </w:div>
    <w:div w:id="588730252">
      <w:bodyDiv w:val="1"/>
      <w:marLeft w:val="0"/>
      <w:marRight w:val="0"/>
      <w:marTop w:val="0"/>
      <w:marBottom w:val="0"/>
      <w:divBdr>
        <w:top w:val="none" w:sz="0" w:space="0" w:color="auto"/>
        <w:left w:val="none" w:sz="0" w:space="0" w:color="auto"/>
        <w:bottom w:val="none" w:sz="0" w:space="0" w:color="auto"/>
        <w:right w:val="none" w:sz="0" w:space="0" w:color="auto"/>
      </w:divBdr>
    </w:div>
    <w:div w:id="603996245">
      <w:bodyDiv w:val="1"/>
      <w:marLeft w:val="0"/>
      <w:marRight w:val="0"/>
      <w:marTop w:val="0"/>
      <w:marBottom w:val="0"/>
      <w:divBdr>
        <w:top w:val="none" w:sz="0" w:space="0" w:color="auto"/>
        <w:left w:val="none" w:sz="0" w:space="0" w:color="auto"/>
        <w:bottom w:val="none" w:sz="0" w:space="0" w:color="auto"/>
        <w:right w:val="none" w:sz="0" w:space="0" w:color="auto"/>
      </w:divBdr>
    </w:div>
    <w:div w:id="618294324">
      <w:bodyDiv w:val="1"/>
      <w:marLeft w:val="0"/>
      <w:marRight w:val="0"/>
      <w:marTop w:val="0"/>
      <w:marBottom w:val="0"/>
      <w:divBdr>
        <w:top w:val="none" w:sz="0" w:space="0" w:color="auto"/>
        <w:left w:val="none" w:sz="0" w:space="0" w:color="auto"/>
        <w:bottom w:val="none" w:sz="0" w:space="0" w:color="auto"/>
        <w:right w:val="none" w:sz="0" w:space="0" w:color="auto"/>
      </w:divBdr>
    </w:div>
    <w:div w:id="697781499">
      <w:bodyDiv w:val="1"/>
      <w:marLeft w:val="0"/>
      <w:marRight w:val="0"/>
      <w:marTop w:val="0"/>
      <w:marBottom w:val="0"/>
      <w:divBdr>
        <w:top w:val="none" w:sz="0" w:space="0" w:color="auto"/>
        <w:left w:val="none" w:sz="0" w:space="0" w:color="auto"/>
        <w:bottom w:val="none" w:sz="0" w:space="0" w:color="auto"/>
        <w:right w:val="none" w:sz="0" w:space="0" w:color="auto"/>
      </w:divBdr>
    </w:div>
    <w:div w:id="813840239">
      <w:bodyDiv w:val="1"/>
      <w:marLeft w:val="0"/>
      <w:marRight w:val="0"/>
      <w:marTop w:val="0"/>
      <w:marBottom w:val="0"/>
      <w:divBdr>
        <w:top w:val="none" w:sz="0" w:space="0" w:color="auto"/>
        <w:left w:val="none" w:sz="0" w:space="0" w:color="auto"/>
        <w:bottom w:val="none" w:sz="0" w:space="0" w:color="auto"/>
        <w:right w:val="none" w:sz="0" w:space="0" w:color="auto"/>
      </w:divBdr>
    </w:div>
    <w:div w:id="868568951">
      <w:bodyDiv w:val="1"/>
      <w:marLeft w:val="0"/>
      <w:marRight w:val="0"/>
      <w:marTop w:val="0"/>
      <w:marBottom w:val="0"/>
      <w:divBdr>
        <w:top w:val="none" w:sz="0" w:space="0" w:color="auto"/>
        <w:left w:val="none" w:sz="0" w:space="0" w:color="auto"/>
        <w:bottom w:val="none" w:sz="0" w:space="0" w:color="auto"/>
        <w:right w:val="none" w:sz="0" w:space="0" w:color="auto"/>
      </w:divBdr>
    </w:div>
    <w:div w:id="886065082">
      <w:bodyDiv w:val="1"/>
      <w:marLeft w:val="0"/>
      <w:marRight w:val="0"/>
      <w:marTop w:val="0"/>
      <w:marBottom w:val="0"/>
      <w:divBdr>
        <w:top w:val="none" w:sz="0" w:space="0" w:color="auto"/>
        <w:left w:val="none" w:sz="0" w:space="0" w:color="auto"/>
        <w:bottom w:val="none" w:sz="0" w:space="0" w:color="auto"/>
        <w:right w:val="none" w:sz="0" w:space="0" w:color="auto"/>
      </w:divBdr>
    </w:div>
    <w:div w:id="1061055092">
      <w:bodyDiv w:val="1"/>
      <w:marLeft w:val="0"/>
      <w:marRight w:val="0"/>
      <w:marTop w:val="0"/>
      <w:marBottom w:val="0"/>
      <w:divBdr>
        <w:top w:val="none" w:sz="0" w:space="0" w:color="auto"/>
        <w:left w:val="none" w:sz="0" w:space="0" w:color="auto"/>
        <w:bottom w:val="none" w:sz="0" w:space="0" w:color="auto"/>
        <w:right w:val="none" w:sz="0" w:space="0" w:color="auto"/>
      </w:divBdr>
    </w:div>
    <w:div w:id="1107847029">
      <w:bodyDiv w:val="1"/>
      <w:marLeft w:val="0"/>
      <w:marRight w:val="0"/>
      <w:marTop w:val="0"/>
      <w:marBottom w:val="0"/>
      <w:divBdr>
        <w:top w:val="none" w:sz="0" w:space="0" w:color="auto"/>
        <w:left w:val="none" w:sz="0" w:space="0" w:color="auto"/>
        <w:bottom w:val="none" w:sz="0" w:space="0" w:color="auto"/>
        <w:right w:val="none" w:sz="0" w:space="0" w:color="auto"/>
      </w:divBdr>
    </w:div>
    <w:div w:id="1315986564">
      <w:bodyDiv w:val="1"/>
      <w:marLeft w:val="0"/>
      <w:marRight w:val="0"/>
      <w:marTop w:val="0"/>
      <w:marBottom w:val="0"/>
      <w:divBdr>
        <w:top w:val="none" w:sz="0" w:space="0" w:color="auto"/>
        <w:left w:val="none" w:sz="0" w:space="0" w:color="auto"/>
        <w:bottom w:val="none" w:sz="0" w:space="0" w:color="auto"/>
        <w:right w:val="none" w:sz="0" w:space="0" w:color="auto"/>
      </w:divBdr>
    </w:div>
    <w:div w:id="1354260474">
      <w:bodyDiv w:val="1"/>
      <w:marLeft w:val="0"/>
      <w:marRight w:val="0"/>
      <w:marTop w:val="0"/>
      <w:marBottom w:val="0"/>
      <w:divBdr>
        <w:top w:val="none" w:sz="0" w:space="0" w:color="auto"/>
        <w:left w:val="none" w:sz="0" w:space="0" w:color="auto"/>
        <w:bottom w:val="none" w:sz="0" w:space="0" w:color="auto"/>
        <w:right w:val="none" w:sz="0" w:space="0" w:color="auto"/>
      </w:divBdr>
    </w:div>
    <w:div w:id="1419015336">
      <w:bodyDiv w:val="1"/>
      <w:marLeft w:val="0"/>
      <w:marRight w:val="0"/>
      <w:marTop w:val="0"/>
      <w:marBottom w:val="0"/>
      <w:divBdr>
        <w:top w:val="none" w:sz="0" w:space="0" w:color="auto"/>
        <w:left w:val="none" w:sz="0" w:space="0" w:color="auto"/>
        <w:bottom w:val="none" w:sz="0" w:space="0" w:color="auto"/>
        <w:right w:val="none" w:sz="0" w:space="0" w:color="auto"/>
      </w:divBdr>
    </w:div>
    <w:div w:id="1628464157">
      <w:bodyDiv w:val="1"/>
      <w:marLeft w:val="0"/>
      <w:marRight w:val="0"/>
      <w:marTop w:val="0"/>
      <w:marBottom w:val="0"/>
      <w:divBdr>
        <w:top w:val="none" w:sz="0" w:space="0" w:color="auto"/>
        <w:left w:val="none" w:sz="0" w:space="0" w:color="auto"/>
        <w:bottom w:val="none" w:sz="0" w:space="0" w:color="auto"/>
        <w:right w:val="none" w:sz="0" w:space="0" w:color="auto"/>
      </w:divBdr>
    </w:div>
    <w:div w:id="1693145963">
      <w:bodyDiv w:val="1"/>
      <w:marLeft w:val="0"/>
      <w:marRight w:val="0"/>
      <w:marTop w:val="0"/>
      <w:marBottom w:val="0"/>
      <w:divBdr>
        <w:top w:val="none" w:sz="0" w:space="0" w:color="auto"/>
        <w:left w:val="none" w:sz="0" w:space="0" w:color="auto"/>
        <w:bottom w:val="none" w:sz="0" w:space="0" w:color="auto"/>
        <w:right w:val="none" w:sz="0" w:space="0" w:color="auto"/>
      </w:divBdr>
    </w:div>
    <w:div w:id="1756631384">
      <w:bodyDiv w:val="1"/>
      <w:marLeft w:val="0"/>
      <w:marRight w:val="0"/>
      <w:marTop w:val="0"/>
      <w:marBottom w:val="0"/>
      <w:divBdr>
        <w:top w:val="none" w:sz="0" w:space="0" w:color="auto"/>
        <w:left w:val="none" w:sz="0" w:space="0" w:color="auto"/>
        <w:bottom w:val="none" w:sz="0" w:space="0" w:color="auto"/>
        <w:right w:val="none" w:sz="0" w:space="0" w:color="auto"/>
      </w:divBdr>
    </w:div>
    <w:div w:id="1837917820">
      <w:bodyDiv w:val="1"/>
      <w:marLeft w:val="0"/>
      <w:marRight w:val="0"/>
      <w:marTop w:val="0"/>
      <w:marBottom w:val="0"/>
      <w:divBdr>
        <w:top w:val="none" w:sz="0" w:space="0" w:color="auto"/>
        <w:left w:val="none" w:sz="0" w:space="0" w:color="auto"/>
        <w:bottom w:val="none" w:sz="0" w:space="0" w:color="auto"/>
        <w:right w:val="none" w:sz="0" w:space="0" w:color="auto"/>
      </w:divBdr>
    </w:div>
    <w:div w:id="1916277780">
      <w:bodyDiv w:val="1"/>
      <w:marLeft w:val="0"/>
      <w:marRight w:val="0"/>
      <w:marTop w:val="0"/>
      <w:marBottom w:val="0"/>
      <w:divBdr>
        <w:top w:val="none" w:sz="0" w:space="0" w:color="auto"/>
        <w:left w:val="none" w:sz="0" w:space="0" w:color="auto"/>
        <w:bottom w:val="none" w:sz="0" w:space="0" w:color="auto"/>
        <w:right w:val="none" w:sz="0" w:space="0" w:color="auto"/>
      </w:divBdr>
    </w:div>
    <w:div w:id="2101443475">
      <w:bodyDiv w:val="1"/>
      <w:marLeft w:val="0"/>
      <w:marRight w:val="0"/>
      <w:marTop w:val="0"/>
      <w:marBottom w:val="0"/>
      <w:divBdr>
        <w:top w:val="none" w:sz="0" w:space="0" w:color="auto"/>
        <w:left w:val="none" w:sz="0" w:space="0" w:color="auto"/>
        <w:bottom w:val="none" w:sz="0" w:space="0" w:color="auto"/>
        <w:right w:val="none" w:sz="0" w:space="0" w:color="auto"/>
      </w:divBdr>
    </w:div>
    <w:div w:id="21034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zdm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dmk.krakow.pl" TargetMode="External"/><Relationship Id="rId4" Type="http://schemas.openxmlformats.org/officeDocument/2006/relationships/settings" Target="settings.xml"/><Relationship Id="rId9" Type="http://schemas.openxmlformats.org/officeDocument/2006/relationships/hyperlink" Target="mailto:sekretariat@zdm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arcinkowska\Pulpit\Firm&#243;wka%20ziki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A46FA-739D-4D4A-B278-95EAE9A2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Firmówka zikit</Template>
  <TotalTime>2973</TotalTime>
  <Pages>14</Pages>
  <Words>6008</Words>
  <Characters>36053</Characters>
  <Application>Microsoft Office Word</Application>
  <DocSecurity>0</DocSecurity>
  <Lines>300</Lines>
  <Paragraphs>83</Paragraphs>
  <ScaleCrop>false</ScaleCrop>
  <HeadingPairs>
    <vt:vector size="4" baseType="variant">
      <vt:variant>
        <vt:lpstr>Tytuł</vt:lpstr>
      </vt:variant>
      <vt:variant>
        <vt:i4>1</vt:i4>
      </vt:variant>
      <vt:variant>
        <vt:lpstr>Nagłówki</vt:lpstr>
      </vt:variant>
      <vt:variant>
        <vt:i4>27</vt:i4>
      </vt:variant>
    </vt:vector>
  </HeadingPairs>
  <TitlesOfParts>
    <vt:vector size="28" baseType="lpstr">
      <vt:lpstr/>
      <vt:lpstr>SPECYFIKACJA ISTOTNYCH WARUNKÓW ZAMÓWIENIA </vt:lpstr>
      <vt:lpstr/>
      <vt:lpstr>Wartość szacunkowa zamówienia nie przekracza równowartości kwoty 221.000 euro.</vt:lpstr>
      <vt:lpstr/>
      <vt:lpstr>Oznaczenie sprawy: 9/VII/2019</vt:lpstr>
      <vt:lpstr>    Dokumentacja przetargowa</vt:lpstr>
      <vt:lpstr>W przypadku wykonawców składających wspólną ofertę, każdy z wykonawców musi złoż</vt:lpstr>
      <vt:lpstr/>
      <vt:lpstr>Wszyscy wykonawcy składający wspólną ofertę będą ponosić odpowiedzialność solida</vt:lpstr>
      <vt:lpstr/>
      <vt:lpstr>Spółka cywilna, jest kwalifikowana jako wykonawcy wspólnie ubiegający się o udzi</vt:lpstr>
      <vt:lpstr/>
      <vt:lpstr>Wykonawca może w celu potwierdzenia spełniania warunków udziału w postępowaniu, </vt:lpstr>
      <vt:lpstr/>
      <vt:lpstr>Wykonawca, który powołuje się na zasoby innych podmiotów, w celu wykazania braku</vt:lpstr>
      <vt:lpstr/>
      <vt:lpstr>Zamawiający żąda od Wykonawcy, który polega na zdolnościach lub sytuacji innych </vt:lpstr>
      <vt:lpstr/>
      <vt:lpstr>Jeżeli wykonawca ma siedzibę lub miejsce zamieszkania poza terytorium Rzeczyposp</vt:lpstr>
      <vt:lpstr/>
      <vt:lpstr>Opis sposobu przygotowania ofert</vt:lpstr>
      <vt:lpstr/>
      <vt:lpstr>Wykonawca, który zaproponuje najniższą cenę spośród ofert spełniających wymagani</vt:lpstr>
      <vt:lpstr/>
      <vt:lpstr>𝑪= ,𝐶𝑒𝑛𝑎 𝑚𝑖𝑛𝑖𝑚𝑎𝑙𝑛𝑎-𝐶𝑒𝑛𝑎 𝑏𝑎𝑑𝑎𝑛𝑒𝑗 𝑜𝑓𝑒𝑟𝑡𝑦. ×60 𝑝𝑘�</vt:lpstr>
      <vt:lpstr/>
      <vt:lpstr>Informacja o formalnościach, jakie powinny zostać dopełnione po wyborze oferty w</vt:lpstr>
    </vt:vector>
  </TitlesOfParts>
  <Company>KZK</Company>
  <LinksUpToDate>false</LinksUpToDate>
  <CharactersWithSpaces>41978</CharactersWithSpaces>
  <SharedDoc>false</SharedDoc>
  <HLinks>
    <vt:vector size="12" baseType="variant">
      <vt:variant>
        <vt:i4>2162762</vt:i4>
      </vt:variant>
      <vt:variant>
        <vt:i4>3</vt:i4>
      </vt:variant>
      <vt:variant>
        <vt:i4>0</vt:i4>
      </vt:variant>
      <vt:variant>
        <vt:i4>5</vt:i4>
      </vt:variant>
      <vt:variant>
        <vt:lpwstr>mailto:sekretariat@zikit.krakow.pl</vt:lpwstr>
      </vt:variant>
      <vt:variant>
        <vt:lpwstr/>
      </vt:variant>
      <vt:variant>
        <vt:i4>2162762</vt:i4>
      </vt:variant>
      <vt:variant>
        <vt:i4>0</vt:i4>
      </vt:variant>
      <vt:variant>
        <vt:i4>0</vt:i4>
      </vt:variant>
      <vt:variant>
        <vt:i4>5</vt:i4>
      </vt:variant>
      <vt:variant>
        <vt:lpwstr>mailto:sekretariat@zikit.krakow.pl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amarcinkowska</dc:creator>
  <cp:keywords/>
  <cp:lastModifiedBy>Dawid Błasiak</cp:lastModifiedBy>
  <cp:revision>325</cp:revision>
  <cp:lastPrinted>2019-05-23T07:25:00Z</cp:lastPrinted>
  <dcterms:created xsi:type="dcterms:W3CDTF">2018-02-26T09:35:00Z</dcterms:created>
  <dcterms:modified xsi:type="dcterms:W3CDTF">2019-09-06T09:13:00Z</dcterms:modified>
</cp:coreProperties>
</file>