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2B4" w:rsidRPr="00FF72B4" w:rsidRDefault="00FF72B4" w:rsidP="00FF72B4">
      <w:pPr>
        <w:spacing w:after="24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Ogłoszenie nr 579557-N-2019 z dnia 2019-07-30 r. </w:t>
      </w:r>
    </w:p>
    <w:p w:rsidR="00FF72B4" w:rsidRPr="00FF72B4" w:rsidRDefault="00FF72B4" w:rsidP="00FF72B4">
      <w:pPr>
        <w:spacing w:after="0" w:line="240" w:lineRule="auto"/>
        <w:jc w:val="center"/>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Zarząd Dróg Miasta Krakowa: Utrzymanie tablic Dynamicznej Informacji Pasażerskiej na terenie miasta Krakowa.</w:t>
      </w:r>
      <w:r w:rsidRPr="00FF72B4">
        <w:rPr>
          <w:rFonts w:ascii="Times New Roman" w:eastAsia="Times New Roman" w:hAnsi="Times New Roman" w:cs="Times New Roman"/>
          <w:sz w:val="24"/>
          <w:szCs w:val="24"/>
          <w:lang w:eastAsia="pl-PL"/>
        </w:rPr>
        <w:br/>
        <w:t xml:space="preserve">OGŁOSZENIE O ZAMÓWIENIU - Usługi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Zamieszczanie ogłoszenia:</w:t>
      </w:r>
      <w:r w:rsidRPr="00FF72B4">
        <w:rPr>
          <w:rFonts w:ascii="Times New Roman" w:eastAsia="Times New Roman" w:hAnsi="Times New Roman" w:cs="Times New Roman"/>
          <w:sz w:val="24"/>
          <w:szCs w:val="24"/>
          <w:lang w:eastAsia="pl-PL"/>
        </w:rPr>
        <w:t xml:space="preserve"> Zamieszczanie obowiązkowe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Ogłoszenie dotyczy:</w:t>
      </w:r>
      <w:r w:rsidRPr="00FF72B4">
        <w:rPr>
          <w:rFonts w:ascii="Times New Roman" w:eastAsia="Times New Roman" w:hAnsi="Times New Roman" w:cs="Times New Roman"/>
          <w:sz w:val="24"/>
          <w:szCs w:val="24"/>
          <w:lang w:eastAsia="pl-PL"/>
        </w:rPr>
        <w:t xml:space="preserve"> Zamówienia publicznego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Nazwa projektu lub programu</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u w:val="single"/>
          <w:lang w:eastAsia="pl-PL"/>
        </w:rPr>
        <w:t>SEKCJA I: ZAMAWIAJĄCY</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Postępowanie przeprowadza centralny zamawiający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Informacje na temat podmiotu któremu zamawiający powierzył/powierzyli prowadzenie postępowania:</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Postępowanie jest przeprowadzane wspólnie przez zamawiających</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Informacje dodatkowe:</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 1) NAZWA I ADRES: </w:t>
      </w:r>
      <w:r w:rsidRPr="00FF72B4">
        <w:rPr>
          <w:rFonts w:ascii="Times New Roman" w:eastAsia="Times New Roman" w:hAnsi="Times New Roman" w:cs="Times New Roman"/>
          <w:sz w:val="24"/>
          <w:szCs w:val="24"/>
          <w:lang w:eastAsia="pl-PL"/>
        </w:rPr>
        <w:t xml:space="preserve">Zarząd Dróg Miasta Krakowa, krajowy numer identyfikacyjny 35711616300000, ul. Centralna  53 , 31-586  Kraków, woj. małopolskie, państwo Polska, tel. +48(12)6167000, e-mail mkrawczyk@zdmk.krakow.pl, faks +48(12)6167417. </w:t>
      </w:r>
      <w:r w:rsidRPr="00FF72B4">
        <w:rPr>
          <w:rFonts w:ascii="Times New Roman" w:eastAsia="Times New Roman" w:hAnsi="Times New Roman" w:cs="Times New Roman"/>
          <w:sz w:val="24"/>
          <w:szCs w:val="24"/>
          <w:lang w:eastAsia="pl-PL"/>
        </w:rPr>
        <w:br/>
        <w:t xml:space="preserve">Adres strony internetowej (URL): www.zdmk.krakow.pl </w:t>
      </w:r>
      <w:r w:rsidRPr="00FF72B4">
        <w:rPr>
          <w:rFonts w:ascii="Times New Roman" w:eastAsia="Times New Roman" w:hAnsi="Times New Roman" w:cs="Times New Roman"/>
          <w:sz w:val="24"/>
          <w:szCs w:val="24"/>
          <w:lang w:eastAsia="pl-PL"/>
        </w:rPr>
        <w:br/>
        <w:t xml:space="preserve">Adres profilu nabywcy: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 2) RODZAJ ZAMAWIAJĄCEGO: </w:t>
      </w:r>
      <w:r w:rsidRPr="00FF72B4">
        <w:rPr>
          <w:rFonts w:ascii="Times New Roman" w:eastAsia="Times New Roman" w:hAnsi="Times New Roman" w:cs="Times New Roman"/>
          <w:sz w:val="24"/>
          <w:szCs w:val="24"/>
          <w:lang w:eastAsia="pl-PL"/>
        </w:rPr>
        <w:t xml:space="preserve">Administracja samorządowa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I.3) WSPÓLNE UDZIELANIE ZAMÓWIENIA </w:t>
      </w:r>
      <w:r w:rsidRPr="00FF72B4">
        <w:rPr>
          <w:rFonts w:ascii="Times New Roman" w:eastAsia="Times New Roman" w:hAnsi="Times New Roman" w:cs="Times New Roman"/>
          <w:b/>
          <w:bCs/>
          <w:i/>
          <w:iCs/>
          <w:sz w:val="24"/>
          <w:szCs w:val="24"/>
          <w:lang w:eastAsia="pl-PL"/>
        </w:rPr>
        <w:t>(jeżeli dotyczy)</w:t>
      </w:r>
      <w:r w:rsidRPr="00FF72B4">
        <w:rPr>
          <w:rFonts w:ascii="Times New Roman" w:eastAsia="Times New Roman" w:hAnsi="Times New Roman" w:cs="Times New Roman"/>
          <w:b/>
          <w:bCs/>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I.4) KOMUNIKACJA: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Tak </w:t>
      </w:r>
      <w:r w:rsidRPr="00FF72B4">
        <w:rPr>
          <w:rFonts w:ascii="Times New Roman" w:eastAsia="Times New Roman" w:hAnsi="Times New Roman" w:cs="Times New Roman"/>
          <w:sz w:val="24"/>
          <w:szCs w:val="24"/>
          <w:lang w:eastAsia="pl-PL"/>
        </w:rPr>
        <w:br/>
        <w:t xml:space="preserve">www.zdmk.krakow.pl </w:t>
      </w:r>
      <w:bookmarkStart w:id="0" w:name="_GoBack"/>
      <w:bookmarkEnd w:id="0"/>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Tak </w:t>
      </w:r>
      <w:r w:rsidRPr="00FF72B4">
        <w:rPr>
          <w:rFonts w:ascii="Times New Roman" w:eastAsia="Times New Roman" w:hAnsi="Times New Roman" w:cs="Times New Roman"/>
          <w:sz w:val="24"/>
          <w:szCs w:val="24"/>
          <w:lang w:eastAsia="pl-PL"/>
        </w:rPr>
        <w:br/>
        <w:t xml:space="preserve">www.zdmk.krakow.pl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Oferty lub wnioski o dopuszczenie do udziału w postępowaniu należy przesyłać:</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Elektronicznie</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adres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Nie </w:t>
      </w:r>
      <w:r w:rsidRPr="00FF72B4">
        <w:rPr>
          <w:rFonts w:ascii="Times New Roman" w:eastAsia="Times New Roman" w:hAnsi="Times New Roman" w:cs="Times New Roman"/>
          <w:sz w:val="24"/>
          <w:szCs w:val="24"/>
          <w:lang w:eastAsia="pl-PL"/>
        </w:rPr>
        <w:br/>
        <w:t xml:space="preserve">Inny sposób: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Tak </w:t>
      </w:r>
      <w:r w:rsidRPr="00FF72B4">
        <w:rPr>
          <w:rFonts w:ascii="Times New Roman" w:eastAsia="Times New Roman" w:hAnsi="Times New Roman" w:cs="Times New Roman"/>
          <w:sz w:val="24"/>
          <w:szCs w:val="24"/>
          <w:lang w:eastAsia="pl-PL"/>
        </w:rPr>
        <w:br/>
        <w:t xml:space="preserve">Inny sposób: </w:t>
      </w:r>
      <w:r w:rsidRPr="00FF72B4">
        <w:rPr>
          <w:rFonts w:ascii="Times New Roman" w:eastAsia="Times New Roman" w:hAnsi="Times New Roman" w:cs="Times New Roman"/>
          <w:sz w:val="24"/>
          <w:szCs w:val="24"/>
          <w:lang w:eastAsia="pl-PL"/>
        </w:rPr>
        <w:br/>
        <w:t xml:space="preserve">Ofertę należy złożyć w formie pisemnej w trwale zamkniętej kopercie lub opakowaniu, za pośrednictwem operatora pocztowego, osobiście lub za pośrednictwem posłańca. </w:t>
      </w:r>
      <w:r w:rsidRPr="00FF72B4">
        <w:rPr>
          <w:rFonts w:ascii="Times New Roman" w:eastAsia="Times New Roman" w:hAnsi="Times New Roman" w:cs="Times New Roman"/>
          <w:sz w:val="24"/>
          <w:szCs w:val="24"/>
          <w:lang w:eastAsia="pl-PL"/>
        </w:rPr>
        <w:br/>
        <w:t xml:space="preserve">Adres: </w:t>
      </w:r>
      <w:r w:rsidRPr="00FF72B4">
        <w:rPr>
          <w:rFonts w:ascii="Times New Roman" w:eastAsia="Times New Roman" w:hAnsi="Times New Roman" w:cs="Times New Roman"/>
          <w:sz w:val="24"/>
          <w:szCs w:val="24"/>
          <w:lang w:eastAsia="pl-PL"/>
        </w:rPr>
        <w:br/>
        <w:t xml:space="preserve">Zarząd Dróg Miasta Krakowa, ul. Centralna 53, 31-586 Kraków, bud. B, pok. 118 Sekretariat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lastRenderedPageBreak/>
        <w:br/>
      </w:r>
      <w:r w:rsidRPr="00FF72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u w:val="single"/>
          <w:lang w:eastAsia="pl-PL"/>
        </w:rPr>
        <w:t xml:space="preserve">SEKCJA II: PRZEDMIOT ZAMÓWIENIA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II.1) Nazwa nadana zamówieniu przez zamawiającego: </w:t>
      </w:r>
      <w:r w:rsidRPr="00FF72B4">
        <w:rPr>
          <w:rFonts w:ascii="Times New Roman" w:eastAsia="Times New Roman" w:hAnsi="Times New Roman" w:cs="Times New Roman"/>
          <w:sz w:val="24"/>
          <w:szCs w:val="24"/>
          <w:lang w:eastAsia="pl-PL"/>
        </w:rPr>
        <w:t xml:space="preserve">Utrzymanie tablic Dynamicznej Informacji Pasażerskiej na terenie miasta Krakowa.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Numer referencyjny: </w:t>
      </w:r>
      <w:r w:rsidRPr="00FF72B4">
        <w:rPr>
          <w:rFonts w:ascii="Times New Roman" w:eastAsia="Times New Roman" w:hAnsi="Times New Roman" w:cs="Times New Roman"/>
          <w:sz w:val="24"/>
          <w:szCs w:val="24"/>
          <w:lang w:eastAsia="pl-PL"/>
        </w:rPr>
        <w:t xml:space="preserve">10/VII/2019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72B4" w:rsidRPr="00FF72B4" w:rsidRDefault="00FF72B4" w:rsidP="00FF72B4">
      <w:pPr>
        <w:spacing w:after="0" w:line="240" w:lineRule="auto"/>
        <w:jc w:val="both"/>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II.2) Rodzaj zamówienia: </w:t>
      </w:r>
      <w:r w:rsidRPr="00FF72B4">
        <w:rPr>
          <w:rFonts w:ascii="Times New Roman" w:eastAsia="Times New Roman" w:hAnsi="Times New Roman" w:cs="Times New Roman"/>
          <w:sz w:val="24"/>
          <w:szCs w:val="24"/>
          <w:lang w:eastAsia="pl-PL"/>
        </w:rPr>
        <w:t xml:space="preserve">Usługi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II.3) Informacja o możliwości składania ofert częściowych</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Zamówienie podzielone jest na części: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Oferty lub wnioski o dopuszczenie do udziału w postępowaniu można składać w odniesieniu do:</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II.4) Krótki opis przedmiotu zamówienia </w:t>
      </w:r>
      <w:r w:rsidRPr="00FF72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72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72B4">
        <w:rPr>
          <w:rFonts w:ascii="Times New Roman" w:eastAsia="Times New Roman" w:hAnsi="Times New Roman" w:cs="Times New Roman"/>
          <w:sz w:val="24"/>
          <w:szCs w:val="24"/>
          <w:lang w:eastAsia="pl-PL"/>
        </w:rPr>
        <w:t xml:space="preserve">a) Przedmiotem niniejszego zamówienia jest świadczenie usług utrzymania istniejących i zlokalizowanych na terenie miasta Krakowa urządzeń i sieci związanych z tablicami Dynamicznej Informacji Pasażerskiej: tablic informacji dla pasażerów o rzeczywistym czasie przyjazdu pojazdu. b) Zamawiający opisał przedmiot zamówienia za pomocą: opisu przedmiotu zamówienia wraz z załącznikami (załącznik nr 6 do SIWZ) c) W przypadku wystąpienia w którymkolwiek załączniku do SIWZ nazw producenta, znaków towarowych, norm, aprobat, specyfikacji technicznych i systemów odniesienia produkty można zastąpić równoważnymi.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w:t>
      </w:r>
      <w:r w:rsidRPr="00FF72B4">
        <w:rPr>
          <w:rFonts w:ascii="Times New Roman" w:eastAsia="Times New Roman" w:hAnsi="Times New Roman" w:cs="Times New Roman"/>
          <w:sz w:val="24"/>
          <w:szCs w:val="24"/>
          <w:lang w:eastAsia="pl-PL"/>
        </w:rPr>
        <w:lastRenderedPageBreak/>
        <w:t xml:space="preserve">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 d) Wymagany okres gwarancji: Minimalny okres gwarancji wynosi 36 miesięcy. Maksymalny okres gwarancji wynosi 60 miesięcy. Oferty zawierające okres gwarancji krótszy niż 36 miesięcy zostaną odrzucone. e) Zamawiający, zgodnie z art. 29 ust. 3a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wymaga zatrudnienia przez wykonawcę lub podwykonawcę na podstawie umowy o pracę osób wykonujących wskazane przez zamawiającego następujące czynności w zakresie realizacji zamówienia: a. pracowników niższego szczebla technicznego – organizowanie i realizacja usługi b. pracowników fizycznych – bezpośrednie wykonywanie usługi. Zamawiający dopuszcza możliwość osobistego realizowania zamówienia przez osoby prowadzące działalność gospodarczą lub wspólników spółki prawa handlowego. f) Termin wykonania zamówienia: od dnia 31.10.2019r do dnia 30.10.2021r.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II.5) Główny kod CPV: </w:t>
      </w:r>
      <w:r w:rsidRPr="00FF72B4">
        <w:rPr>
          <w:rFonts w:ascii="Times New Roman" w:eastAsia="Times New Roman" w:hAnsi="Times New Roman" w:cs="Times New Roman"/>
          <w:sz w:val="24"/>
          <w:szCs w:val="24"/>
          <w:lang w:eastAsia="pl-PL"/>
        </w:rPr>
        <w:t xml:space="preserve">48813200-2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Dodatkowe kody CPV:</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II.6) Całkowita wartość zamówienia </w:t>
      </w:r>
      <w:r w:rsidRPr="00FF72B4">
        <w:rPr>
          <w:rFonts w:ascii="Times New Roman" w:eastAsia="Times New Roman" w:hAnsi="Times New Roman" w:cs="Times New Roman"/>
          <w:i/>
          <w:iCs/>
          <w:sz w:val="24"/>
          <w:szCs w:val="24"/>
          <w:lang w:eastAsia="pl-PL"/>
        </w:rPr>
        <w:t>(jeżeli zamawiający podaje informacje o wartości zamówienia)</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Wartość bez VAT: </w:t>
      </w:r>
      <w:r w:rsidRPr="00FF72B4">
        <w:rPr>
          <w:rFonts w:ascii="Times New Roman" w:eastAsia="Times New Roman" w:hAnsi="Times New Roman" w:cs="Times New Roman"/>
          <w:sz w:val="24"/>
          <w:szCs w:val="24"/>
          <w:lang w:eastAsia="pl-PL"/>
        </w:rPr>
        <w:br/>
        <w:t xml:space="preserve">Waluta: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72B4">
        <w:rPr>
          <w:rFonts w:ascii="Times New Roman" w:eastAsia="Times New Roman" w:hAnsi="Times New Roman" w:cs="Times New Roman"/>
          <w:b/>
          <w:bCs/>
          <w:sz w:val="24"/>
          <w:szCs w:val="24"/>
          <w:lang w:eastAsia="pl-PL"/>
        </w:rPr>
        <w:t>Pzp</w:t>
      </w:r>
      <w:proofErr w:type="spellEnd"/>
      <w:r w:rsidRPr="00FF72B4">
        <w:rPr>
          <w:rFonts w:ascii="Times New Roman" w:eastAsia="Times New Roman" w:hAnsi="Times New Roman" w:cs="Times New Roman"/>
          <w:b/>
          <w:bCs/>
          <w:sz w:val="24"/>
          <w:szCs w:val="24"/>
          <w:lang w:eastAsia="pl-PL"/>
        </w:rPr>
        <w:t xml:space="preserve">: </w:t>
      </w: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miesiącach:   </w:t>
      </w:r>
      <w:r w:rsidRPr="00FF72B4">
        <w:rPr>
          <w:rFonts w:ascii="Times New Roman" w:eastAsia="Times New Roman" w:hAnsi="Times New Roman" w:cs="Times New Roman"/>
          <w:i/>
          <w:iCs/>
          <w:sz w:val="24"/>
          <w:szCs w:val="24"/>
          <w:lang w:eastAsia="pl-PL"/>
        </w:rPr>
        <w:t xml:space="preserve"> lub </w:t>
      </w:r>
      <w:r w:rsidRPr="00FF72B4">
        <w:rPr>
          <w:rFonts w:ascii="Times New Roman" w:eastAsia="Times New Roman" w:hAnsi="Times New Roman" w:cs="Times New Roman"/>
          <w:b/>
          <w:bCs/>
          <w:sz w:val="24"/>
          <w:szCs w:val="24"/>
          <w:lang w:eastAsia="pl-PL"/>
        </w:rPr>
        <w:t>dniach:</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i/>
          <w:iCs/>
          <w:sz w:val="24"/>
          <w:szCs w:val="24"/>
          <w:lang w:eastAsia="pl-PL"/>
        </w:rPr>
        <w:t>lub</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data rozpoczęcia: </w:t>
      </w:r>
      <w:r w:rsidRPr="00FF72B4">
        <w:rPr>
          <w:rFonts w:ascii="Times New Roman" w:eastAsia="Times New Roman" w:hAnsi="Times New Roman" w:cs="Times New Roman"/>
          <w:sz w:val="24"/>
          <w:szCs w:val="24"/>
          <w:lang w:eastAsia="pl-PL"/>
        </w:rPr>
        <w:t>2019-10-31  </w:t>
      </w:r>
      <w:r w:rsidRPr="00FF72B4">
        <w:rPr>
          <w:rFonts w:ascii="Times New Roman" w:eastAsia="Times New Roman" w:hAnsi="Times New Roman" w:cs="Times New Roman"/>
          <w:i/>
          <w:iCs/>
          <w:sz w:val="24"/>
          <w:szCs w:val="24"/>
          <w:lang w:eastAsia="pl-PL"/>
        </w:rPr>
        <w:t xml:space="preserve"> lub </w:t>
      </w:r>
      <w:r w:rsidRPr="00FF72B4">
        <w:rPr>
          <w:rFonts w:ascii="Times New Roman" w:eastAsia="Times New Roman" w:hAnsi="Times New Roman" w:cs="Times New Roman"/>
          <w:b/>
          <w:bCs/>
          <w:sz w:val="24"/>
          <w:szCs w:val="24"/>
          <w:lang w:eastAsia="pl-PL"/>
        </w:rPr>
        <w:t xml:space="preserve">zakończenia: </w:t>
      </w:r>
      <w:r w:rsidRPr="00FF72B4">
        <w:rPr>
          <w:rFonts w:ascii="Times New Roman" w:eastAsia="Times New Roman" w:hAnsi="Times New Roman" w:cs="Times New Roman"/>
          <w:sz w:val="24"/>
          <w:szCs w:val="24"/>
          <w:lang w:eastAsia="pl-PL"/>
        </w:rPr>
        <w:t xml:space="preserve">2021-10-30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F72B4" w:rsidRPr="00FF72B4" w:rsidTr="00FF72B4">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Data zakończenia</w:t>
            </w:r>
          </w:p>
        </w:tc>
      </w:tr>
      <w:tr w:rsidR="00FF72B4" w:rsidRPr="00FF72B4" w:rsidTr="00FF72B4">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2019-10-31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2021-10-30</w:t>
            </w:r>
          </w:p>
        </w:tc>
      </w:tr>
    </w:tbl>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II.9) Informacje dodatkowe: </w:t>
      </w:r>
      <w:r w:rsidRPr="00FF72B4">
        <w:rPr>
          <w:rFonts w:ascii="Times New Roman" w:eastAsia="Times New Roman" w:hAnsi="Times New Roman" w:cs="Times New Roman"/>
          <w:sz w:val="24"/>
          <w:szCs w:val="24"/>
          <w:lang w:eastAsia="pl-PL"/>
        </w:rPr>
        <w:t xml:space="preserve">Uprawnieni do porozumiewania się z wykonawcami: Piotr Trzepak – Dział Infrastruktury Teletechnicznej; tel. (12) 616 7540 (sprawy merytoryczne), Przemysław Piskorz – Dział Infrastruktury Teletechnicznej; tel. (12) 616 7075 (sprawy merytoryczne), Katarzyna Zwolińska – Dział Zamówień Publicznych; tel. (12) 616 7113 (sprawy proceduralne).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III.1) WARUNKI UDZIAŁU W POSTĘPOWANIU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Określenie warunków: </w:t>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III.1.2) Sytuacja finansowa lub ekonomiczna </w:t>
      </w:r>
      <w:r w:rsidRPr="00FF72B4">
        <w:rPr>
          <w:rFonts w:ascii="Times New Roman" w:eastAsia="Times New Roman" w:hAnsi="Times New Roman" w:cs="Times New Roman"/>
          <w:sz w:val="24"/>
          <w:szCs w:val="24"/>
          <w:lang w:eastAsia="pl-PL"/>
        </w:rPr>
        <w:br/>
        <w:t xml:space="preserve">Określenie warunków: W przetargu mogą wziąć udział wykonawcy, którzy wykażą, że: spełniają warunki dotyczące sytuacji ekonomicznej i finansowej tj.: posiadają ubezpieczenie od odpowiedzialności cywilnej w zakresie prowadzonej działalności związanej z przedmiotem zamówienia na sumę gwarancyjną co najmniej 500 000,00 zł. </w:t>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III.1.3) Zdolność techniczna lub zawodowa </w:t>
      </w:r>
      <w:r w:rsidRPr="00FF72B4">
        <w:rPr>
          <w:rFonts w:ascii="Times New Roman" w:eastAsia="Times New Roman" w:hAnsi="Times New Roman" w:cs="Times New Roman"/>
          <w:sz w:val="24"/>
          <w:szCs w:val="24"/>
          <w:lang w:eastAsia="pl-PL"/>
        </w:rPr>
        <w:br/>
        <w:t xml:space="preserve">Określenie warunków: W przetargu mogą wziąć udział wykonawcy, którzy wykażą, że: a) posiadają wiedzę i doświadczenie tj. w okresie ostatnich 3 lat przed upływem terminu składania ofert, a jeżeli okres prowadzenia działalności jest krótszy – w tym okresie prowadzili czynności eksploatacyjne lub utrzymaniowe systemów elektronicznych, informacyjnych, systemów sygnalizacji, kierowania ruchem, VMS dla nie mniej niż 100 obiektów w mieście nie mniejszym niż 500 tysięcy osób. b) dysponują osobami zdolnymi do wykonania zamówienia tj.: Wykonawca, który weźmie udział w postępowaniu przetargowym winien dysponować osobami zdolnymi do wykonania zamówienia tj. osobami posiadającymi wykształcenie i kwalifikacje zawodowe tj.: posiadającymi uprawnienia Stowarzyszenia Energetyków Polskich (SEP) do 1kV w zakresie eksploatacji (E) oraz dozoru (D). </w:t>
      </w:r>
      <w:r w:rsidRPr="00FF72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72B4">
        <w:rPr>
          <w:rFonts w:ascii="Times New Roman" w:eastAsia="Times New Roman" w:hAnsi="Times New Roman" w:cs="Times New Roman"/>
          <w:sz w:val="24"/>
          <w:szCs w:val="24"/>
          <w:lang w:eastAsia="pl-PL"/>
        </w:rPr>
        <w:br/>
        <w:t xml:space="preserve">Informacje dodatkowe: Wykonawca w terminie 3 dni od dnia zamieszczenia na stronie internetowej Zamawiającego informacji o których mowa w art. 86 ust. 5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(dokument należy złożyć w Punkcie Obsługi Klienta Zamawiającego ul. Centralna 53 Kraków, budynek 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III.2) PODSTAWY WYKLUCZENIA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72B4">
        <w:rPr>
          <w:rFonts w:ascii="Times New Roman" w:eastAsia="Times New Roman" w:hAnsi="Times New Roman" w:cs="Times New Roman"/>
          <w:b/>
          <w:bCs/>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72B4">
        <w:rPr>
          <w:rFonts w:ascii="Times New Roman" w:eastAsia="Times New Roman" w:hAnsi="Times New Roman" w:cs="Times New Roman"/>
          <w:b/>
          <w:bCs/>
          <w:sz w:val="24"/>
          <w:szCs w:val="24"/>
          <w:lang w:eastAsia="pl-PL"/>
        </w:rPr>
        <w:t>Pzp</w:t>
      </w:r>
      <w:proofErr w:type="spellEnd"/>
      <w:r w:rsidRPr="00FF72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FF72B4">
        <w:rPr>
          <w:rFonts w:ascii="Times New Roman" w:eastAsia="Times New Roman" w:hAnsi="Times New Roman" w:cs="Times New Roman"/>
          <w:sz w:val="24"/>
          <w:szCs w:val="24"/>
          <w:lang w:eastAsia="pl-PL"/>
        </w:rPr>
        <w:br/>
        <w:t xml:space="preserve">Tak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Oświadczenie o spełnianiu kryteriów selekcji </w:t>
      </w:r>
      <w:r w:rsidRPr="00FF72B4">
        <w:rPr>
          <w:rFonts w:ascii="Times New Roman" w:eastAsia="Times New Roman" w:hAnsi="Times New Roman" w:cs="Times New Roman"/>
          <w:sz w:val="24"/>
          <w:szCs w:val="24"/>
          <w:lang w:eastAsia="pl-PL"/>
        </w:rPr>
        <w:br/>
        <w:t xml:space="preserve">Nie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III.5.1) W ZAKRESIE SPEŁNIANIA WARUNKÓW UDZIAŁU W POSTĘPOWANIU:</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wg załącznika nr 5 do SIWZ (wzór);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wykonanych przez nie czynności oraz informacją o podstawie do dysponowania tymi osobami – wg zał. nr 7 do SIWZ (wzór); c) dokument potwierdzający, że Wykonawca jest ubezpieczony od odpowiedzialności cywilnej w zakresie prowadzonej działalności związanej z przedmiotem zamówienia na sumę gwarancyjną co najmniej 500 000,00 zł.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III.5.2) W ZAKRESIE KRYTERIÓW SELEKCJI:</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III.7) INNE DOKUMENTY NIE WYMIENIONE W pkt III.3) - III.6)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1. Ocena spełnienia przez wykonawcę warunków o których mowa w niniejszym ogłoszeniu i specyfikacji nastąpi na podstawie przedłożonych w ofercie oświadczeń, których wykaz został określony w części IV SIWZ. 2. Wykaz oświadczeń jakie Wykonawca musi dołączyć do oferty: a) Oświadczenie Wykonawcy dot. spełniania warunków udziału w postępowaniu – wg załącznika nr 3 do SIWZ (wzór), b) Oświadczenie Wykonawcy dot. wykluczenia (każdy z </w:t>
      </w:r>
      <w:r w:rsidRPr="00FF72B4">
        <w:rPr>
          <w:rFonts w:ascii="Times New Roman" w:eastAsia="Times New Roman" w:hAnsi="Times New Roman" w:cs="Times New Roman"/>
          <w:sz w:val="24"/>
          <w:szCs w:val="24"/>
          <w:lang w:eastAsia="pl-PL"/>
        </w:rPr>
        <w:lastRenderedPageBreak/>
        <w:t xml:space="preserve">podmiotów składających wspólną ofertę składa odrębnie) – wg załącznika nr 4 do SIWZ (wzór). 3. Ponadto do oferty należy załączyć: a) Pełnomocnictwo do reprezentowania wykonawcy w niniejszym zamówieniu, jeżeli wymieniona osoba/osoby nie zostały wskazane do reprezentacji we właściwym rejestrze lub ewidencji działalności gospodarczej; b) Pełnomocnictwo dla lidera (dotyczy podmiotów wspólnie ubiegających się o zamówienie tzw. konsorcja oraz spółek cywilnych); c) Wypełniony formularz oferty - załącznik nr 1 do SIWZ (wzór); d) Kserokopię dowodu wniesienia wadium 4. W przypadku wykonawców składających wspólną ofertę, każdy z wykonawców musi złożyć dokument wymieniony w punkcie 3 lit. a) części IV SIWZ oraz oświadczenie wymienione w punkcie 2 części IV SIWZ. Wykonawcy wspólnie ubiegający się o udzielenie zamówienia ustanawiają pełnomocnika do reprezentowania ich w postępowaniu o udzielenie zamówienia albo reprezentowania w postępowaniu i zawarciu umowy w sprawie zamówienia publicznego. 5. Wszyscy wykonawcy składający wspólną ofertę będą ponosić odpowiedzialność solidarną za wykonanie umowy. Zamawiający może w ramach odpowiedzialności solidarnej żądać wykonania umowy od wszystkich wykonawców łącznie lub od każdego z osobna. 6.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złożyć dokument wymieniony w punkcie 3 lit. a) części IV SIWZ oraz oświadczenie, o którym mowa w punkcie 2 części IV SIWZ. 7.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przypadku gdy podmiot trzeci udostępnia zasoby Wykonawcy w postaci wykształcenia, kwalifikacji zawodowych lub doświadczenia, w celu wykazania przez Wykonawcę spełnienia warunków udziału w postępowaniu, musi faktycznie udostępnić te zasoby. Udostępnienie zasobów musi mieć charakter rzeczywisty i koniecznym jest udokumentowanie przez Wykonawcę faktu uczestnictwa w wykonaniu zamówienia. 8. Wykonawca, który powołuje się na zasoby innych podmiotów, w celu wykazania braku istnienia wobec nich podstaw wykluczenia oraz spełniania, w zakresie, w jakim powołuje się na ich zasoby, warunków udziału w postępowaniu zamieszcza informację o tych pomiotach w oświadczeniu – wg załącznika nr 4 do SIWZ (wzór). 9. Zamawiający żąda od Wykonawcy, który polega na zdolnościach lub sytuacji innych podmiotów na zasadach określonych w art. 22a ustawy, przedstawienia w odniesieniu do tych podmiotów dokumentu wymienionego w punkcie 3 lit. a) części IV SIWZ. 10. Jeżeli wykonawca ma siedzibę lub miejsce zamieszkania poza terytorium Rzeczypospolitej Polskiej, zamiast dokumentu, o którym mowa w pkt 3 lit. a) części IV SIWZ, składa dokument lub dokumenty wystawione w kraju, w którym wykonawca ma siedzibę lub miejsce zamieszkania potwierdzające że nie otwarto jego likwidacji ani nie ogłoszono upadłości. Dokumenty powinny być wystawione nie wcześniej niż 6 miesięcy przed upływem terminu składnia ofert. 11. Jeżeli w kraju, w którym wykonawca ma siedzibę lub miejsce zamieszkania lub miejsce zamieszkania ma osoba, której dokument dotyczy, nie wydaje się dokumentów, o których mowa w punkcie 11 części IV SIWZ zastępuje się je dokumentem zawierającym odpowiednio oświadczenie wykonawcy, ze wskazaniem osoby albo osób uprawnionych do jego reprezentacji, lub oświadczenie osoby, której dokument miał </w:t>
      </w:r>
      <w:r w:rsidRPr="00FF72B4">
        <w:rPr>
          <w:rFonts w:ascii="Times New Roman" w:eastAsia="Times New Roman" w:hAnsi="Times New Roman" w:cs="Times New Roman"/>
          <w:sz w:val="24"/>
          <w:szCs w:val="24"/>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12. Dokumenty wymagane w niniejszym ogłoszeniu i specyfikacji muszą być przedstawione w oryginale lub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13. Niedostarczenie któregokolwiek z wymaganych w ogłoszeniu i specyfikacji oświadczeń lub dokumentów spowoduje wykluczenie wykonawcy lub odrzucenie oferty z zastrzeżeniem art. 26 ust. 1, 2, 3 i 3a ustawy - Prawo zamówień publicznych. 14. Do przeliczenia na PLN wartości wskazanej w dokumentach złożonych na potwierdzenie spełnienia warunków udziału w przedmiotowym postępowaniu, wyrażonej w walutach innych niż PLN, Zamawiający przyjmie średni kurs publikowany przez Narodowy Bank Polski, tabela A, z dnia opublikowania ogłoszenia o zamówieniu w Biuletynie Zamówień Publicznych. Jeżeli w tym dniu kursu nie ogłoszono, do w/w przeliczenia zastosowany będzie ostatni ogłoszony kurs przed tym dniem. 15. Zamawiający przewiduje wykluczenie wykonawcy w zakresie podstaw określonych w art. 24 ust. 1 pkt. 12-23 oraz 24 ust. 5 pkt. 1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u w:val="single"/>
          <w:lang w:eastAsia="pl-PL"/>
        </w:rPr>
        <w:t xml:space="preserve">SEKCJA IV: PROCEDURA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 xml:space="preserve">IV.1) OPIS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IV.1.1) Tryb udzielenia zamówienia: </w:t>
      </w:r>
      <w:r w:rsidRPr="00FF72B4">
        <w:rPr>
          <w:rFonts w:ascii="Times New Roman" w:eastAsia="Times New Roman" w:hAnsi="Times New Roman" w:cs="Times New Roman"/>
          <w:sz w:val="24"/>
          <w:szCs w:val="24"/>
          <w:lang w:eastAsia="pl-PL"/>
        </w:rPr>
        <w:t xml:space="preserve">Przetarg nieograniczony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IV.1.2) Zamawiający żąda wniesienia wadium:</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Tak </w:t>
      </w:r>
      <w:r w:rsidRPr="00FF72B4">
        <w:rPr>
          <w:rFonts w:ascii="Times New Roman" w:eastAsia="Times New Roman" w:hAnsi="Times New Roman" w:cs="Times New Roman"/>
          <w:sz w:val="24"/>
          <w:szCs w:val="24"/>
          <w:lang w:eastAsia="pl-PL"/>
        </w:rPr>
        <w:br/>
        <w:t xml:space="preserve">Informacja na temat wadium </w:t>
      </w:r>
      <w:r w:rsidRPr="00FF72B4">
        <w:rPr>
          <w:rFonts w:ascii="Times New Roman" w:eastAsia="Times New Roman" w:hAnsi="Times New Roman" w:cs="Times New Roman"/>
          <w:sz w:val="24"/>
          <w:szCs w:val="24"/>
          <w:lang w:eastAsia="pl-PL"/>
        </w:rPr>
        <w:br/>
        <w:t>a) Przystępując do przetargu wykonawca zobowiązany jest wnieść wadium przetargowe w wysokości: 16 200,00 zł (słownie: szesnaście tysięcy dwieście złotych 00/100). Wadium należy wnieść przed upływem terminu składania ofert. b) Wadium może być wnoszone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FF72B4">
        <w:rPr>
          <w:rFonts w:ascii="Times New Roman" w:eastAsia="Times New Roman" w:hAnsi="Times New Roman" w:cs="Times New Roman"/>
          <w:sz w:val="24"/>
          <w:szCs w:val="24"/>
          <w:lang w:eastAsia="pl-PL"/>
        </w:rPr>
        <w:t>t.j</w:t>
      </w:r>
      <w:proofErr w:type="spellEnd"/>
      <w:r w:rsidRPr="00FF72B4">
        <w:rPr>
          <w:rFonts w:ascii="Times New Roman" w:eastAsia="Times New Roman" w:hAnsi="Times New Roman" w:cs="Times New Roman"/>
          <w:sz w:val="24"/>
          <w:szCs w:val="24"/>
          <w:lang w:eastAsia="pl-PL"/>
        </w:rPr>
        <w:t xml:space="preserve">. Dz. U. 2019 r., poz. 310). c) Wadium wnoszone w pieniądzu należy wpłacić przelewem na rachunek bankowy Zamawiającego w PKO BP – nr rachunku: 52 1020 2892 0000 5902 0590 8415. d) Za termin wniesienia wadium w formie pieniężnej przyjmuje się termin uznania rachunku bankowego zamawiającego. e) Wadium wnoszone w formie innej niż pieniężna należy złożyć w formie oryginału w kasie ZDMK w Krakowie, ul. Centralna 53 przed terminem składania ofert, natomiast do oferty należy załączyć kopię potwierdzoną /za zgodność z oryginałem/. f) Zwrot wadium przetargowego nastąpi zgodnie z art. 46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g) Zamawiający zatrzymuje wadium wraz z odsetkami, jeżeli wystąpią przesłanki określone w art. 46 ust. 5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oraz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Złożone na </w:t>
      </w:r>
      <w:r w:rsidRPr="00FF72B4">
        <w:rPr>
          <w:rFonts w:ascii="Times New Roman" w:eastAsia="Times New Roman" w:hAnsi="Times New Roman" w:cs="Times New Roman"/>
          <w:sz w:val="24"/>
          <w:szCs w:val="24"/>
          <w:lang w:eastAsia="pl-PL"/>
        </w:rPr>
        <w:lastRenderedPageBreak/>
        <w:t xml:space="preserve">wezwanie Zamawiającego oświadczenia i dokumenty powinny potwierdzać spełnianie przez Wykonawcę (którego oferta została najwyżej oceniona) okoliczności o których mowa w art. 25 ust. 1 na dzień złożenia oświadczeń i dokumentów (art. 26 ust. 1 lub 2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IV.1.3) Przewiduje się udzielenie zaliczek na poczet wykonania zamówienia:</w:t>
      </w:r>
      <w:r w:rsidRPr="00FF72B4">
        <w:rPr>
          <w:rFonts w:ascii="Times New Roman" w:eastAsia="Times New Roman" w:hAnsi="Times New Roman" w:cs="Times New Roman"/>
          <w:sz w:val="24"/>
          <w:szCs w:val="24"/>
          <w:lang w:eastAsia="pl-PL"/>
        </w:rPr>
        <w:t xml:space="preserv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Należy podać informacje na temat udzielania zaliczek: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72B4">
        <w:rPr>
          <w:rFonts w:ascii="Times New Roman" w:eastAsia="Times New Roman" w:hAnsi="Times New Roman" w:cs="Times New Roman"/>
          <w:sz w:val="24"/>
          <w:szCs w:val="24"/>
          <w:lang w:eastAsia="pl-PL"/>
        </w:rPr>
        <w:br/>
        <w:t xml:space="preserve">Nie </w:t>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IV.1.5.) Wymaga się złożenia oferty wariantowej: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Dopuszcza się złożenie oferty wariantowej </w:t>
      </w:r>
      <w:r w:rsidRPr="00FF72B4">
        <w:rPr>
          <w:rFonts w:ascii="Times New Roman" w:eastAsia="Times New Roman" w:hAnsi="Times New Roman" w:cs="Times New Roman"/>
          <w:sz w:val="24"/>
          <w:szCs w:val="24"/>
          <w:lang w:eastAsia="pl-PL"/>
        </w:rPr>
        <w:br/>
        <w:t xml:space="preserve">Nie </w:t>
      </w:r>
      <w:r w:rsidRPr="00FF72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Liczba wykonawców   </w:t>
      </w:r>
      <w:r w:rsidRPr="00FF72B4">
        <w:rPr>
          <w:rFonts w:ascii="Times New Roman" w:eastAsia="Times New Roman" w:hAnsi="Times New Roman" w:cs="Times New Roman"/>
          <w:sz w:val="24"/>
          <w:szCs w:val="24"/>
          <w:lang w:eastAsia="pl-PL"/>
        </w:rPr>
        <w:br/>
        <w:t xml:space="preserve">Przewidywana minimalna liczba wykonawców </w:t>
      </w:r>
      <w:r w:rsidRPr="00FF72B4">
        <w:rPr>
          <w:rFonts w:ascii="Times New Roman" w:eastAsia="Times New Roman" w:hAnsi="Times New Roman" w:cs="Times New Roman"/>
          <w:sz w:val="24"/>
          <w:szCs w:val="24"/>
          <w:lang w:eastAsia="pl-PL"/>
        </w:rPr>
        <w:br/>
        <w:t xml:space="preserve">Maksymalna liczba wykonawców   </w:t>
      </w:r>
      <w:r w:rsidRPr="00FF72B4">
        <w:rPr>
          <w:rFonts w:ascii="Times New Roman" w:eastAsia="Times New Roman" w:hAnsi="Times New Roman" w:cs="Times New Roman"/>
          <w:sz w:val="24"/>
          <w:szCs w:val="24"/>
          <w:lang w:eastAsia="pl-PL"/>
        </w:rPr>
        <w:br/>
        <w:t xml:space="preserve">Kryteria selekcji wykonawców: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IV.1.7) Informacje na temat umowy ramowej lub dynamicznego systemu zakupów: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Umowa ramowa będzie zawarta: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Czy przewiduje się ograniczenie liczby uczestników umowy ramowej: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Przewidziana maksymalna liczba uczestników umowy ramowej: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Zamówienie obejmuje ustanowienie dynamicznego systemu zakupów: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lastRenderedPageBreak/>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IV.1.8) Aukcja elektroniczna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Przewidziane jest przeprowadzenie aukcji elektronicznej </w:t>
      </w:r>
      <w:r w:rsidRPr="00FF72B4">
        <w:rPr>
          <w:rFonts w:ascii="Times New Roman" w:eastAsia="Times New Roman" w:hAnsi="Times New Roman" w:cs="Times New Roman"/>
          <w:i/>
          <w:iCs/>
          <w:sz w:val="24"/>
          <w:szCs w:val="24"/>
          <w:lang w:eastAsia="pl-PL"/>
        </w:rPr>
        <w:t xml:space="preserve">(przetarg nieograniczony, przetarg ograniczony, negocjacje z ogłoszeniem) </w:t>
      </w:r>
      <w:r w:rsidRPr="00FF72B4">
        <w:rPr>
          <w:rFonts w:ascii="Times New Roman" w:eastAsia="Times New Roman" w:hAnsi="Times New Roman" w:cs="Times New Roman"/>
          <w:sz w:val="24"/>
          <w:szCs w:val="24"/>
          <w:lang w:eastAsia="pl-PL"/>
        </w:rPr>
        <w:t xml:space="preserve">Nie </w:t>
      </w:r>
      <w:r w:rsidRPr="00FF72B4">
        <w:rPr>
          <w:rFonts w:ascii="Times New Roman" w:eastAsia="Times New Roman" w:hAnsi="Times New Roman" w:cs="Times New Roman"/>
          <w:sz w:val="24"/>
          <w:szCs w:val="24"/>
          <w:lang w:eastAsia="pl-PL"/>
        </w:rPr>
        <w:br/>
        <w:t xml:space="preserve">Należy podać adres strony internetowej, na której aukcja będzie prowadzona: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72B4">
        <w:rPr>
          <w:rFonts w:ascii="Times New Roman" w:eastAsia="Times New Roman" w:hAnsi="Times New Roman" w:cs="Times New Roman"/>
          <w:sz w:val="24"/>
          <w:szCs w:val="24"/>
          <w:lang w:eastAsia="pl-PL"/>
        </w:rPr>
        <w:br/>
        <w:t xml:space="preserve">Informacje dotyczące przebiegu aukcji elektronicznej: </w:t>
      </w:r>
      <w:r w:rsidRPr="00FF72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72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72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F72B4">
        <w:rPr>
          <w:rFonts w:ascii="Times New Roman" w:eastAsia="Times New Roman" w:hAnsi="Times New Roman" w:cs="Times New Roman"/>
          <w:sz w:val="24"/>
          <w:szCs w:val="24"/>
          <w:lang w:eastAsia="pl-PL"/>
        </w:rPr>
        <w:br/>
        <w:t xml:space="preserve">Informacje o liczbie etapów aukcji elektronicznej i czasie ich trwania: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t xml:space="preserve">Czas trwania: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F72B4">
        <w:rPr>
          <w:rFonts w:ascii="Times New Roman" w:eastAsia="Times New Roman" w:hAnsi="Times New Roman" w:cs="Times New Roman"/>
          <w:sz w:val="24"/>
          <w:szCs w:val="24"/>
          <w:lang w:eastAsia="pl-PL"/>
        </w:rPr>
        <w:br/>
        <w:t xml:space="preserve">Warunki zamknięcia aukcji elektronicznej: </w:t>
      </w:r>
      <w:r w:rsidRPr="00FF72B4">
        <w:rPr>
          <w:rFonts w:ascii="Times New Roman" w:eastAsia="Times New Roman" w:hAnsi="Times New Roman" w:cs="Times New Roman"/>
          <w:sz w:val="24"/>
          <w:szCs w:val="24"/>
          <w:lang w:eastAsia="pl-PL"/>
        </w:rPr>
        <w:br/>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IV.2) KRYTERIA OCENY OFERT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IV.2.1) Kryteria oceny ofert: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IV.2.2) Kryteria</w:t>
      </w:r>
      <w:r w:rsidRPr="00FF72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28"/>
        <w:gridCol w:w="1016"/>
      </w:tblGrid>
      <w:tr w:rsidR="00FF72B4" w:rsidRPr="00FF72B4" w:rsidTr="00FF72B4">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Znaczenie</w:t>
            </w:r>
          </w:p>
        </w:tc>
      </w:tr>
      <w:tr w:rsidR="00FF72B4" w:rsidRPr="00FF72B4" w:rsidTr="00FF72B4">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60,00</w:t>
            </w:r>
          </w:p>
        </w:tc>
      </w:tr>
      <w:tr w:rsidR="00FF72B4" w:rsidRPr="00FF72B4" w:rsidTr="00FF72B4">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Długość oferowanego okresu gwarancji jakości na dostarczony sprzęt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40,00</w:t>
            </w:r>
          </w:p>
        </w:tc>
      </w:tr>
    </w:tbl>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72B4">
        <w:rPr>
          <w:rFonts w:ascii="Times New Roman" w:eastAsia="Times New Roman" w:hAnsi="Times New Roman" w:cs="Times New Roman"/>
          <w:b/>
          <w:bCs/>
          <w:sz w:val="24"/>
          <w:szCs w:val="24"/>
          <w:lang w:eastAsia="pl-PL"/>
        </w:rPr>
        <w:t>Pzp</w:t>
      </w:r>
      <w:proofErr w:type="spellEnd"/>
      <w:r w:rsidRPr="00FF72B4">
        <w:rPr>
          <w:rFonts w:ascii="Times New Roman" w:eastAsia="Times New Roman" w:hAnsi="Times New Roman" w:cs="Times New Roman"/>
          <w:b/>
          <w:bCs/>
          <w:sz w:val="24"/>
          <w:szCs w:val="24"/>
          <w:lang w:eastAsia="pl-PL"/>
        </w:rPr>
        <w:t xml:space="preserve"> </w:t>
      </w:r>
      <w:r w:rsidRPr="00FF72B4">
        <w:rPr>
          <w:rFonts w:ascii="Times New Roman" w:eastAsia="Times New Roman" w:hAnsi="Times New Roman" w:cs="Times New Roman"/>
          <w:sz w:val="24"/>
          <w:szCs w:val="24"/>
          <w:lang w:eastAsia="pl-PL"/>
        </w:rPr>
        <w:t xml:space="preserve">(przetarg nieograniczony) </w:t>
      </w:r>
      <w:r w:rsidRPr="00FF72B4">
        <w:rPr>
          <w:rFonts w:ascii="Times New Roman" w:eastAsia="Times New Roman" w:hAnsi="Times New Roman" w:cs="Times New Roman"/>
          <w:sz w:val="24"/>
          <w:szCs w:val="24"/>
          <w:lang w:eastAsia="pl-PL"/>
        </w:rPr>
        <w:br/>
        <w:t xml:space="preserve">Tak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IV.3) Negocjacje z ogłoszeniem, dialog konkurencyjny, partnerstwo innowacyjne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IV.3.1) Informacje na temat negocjacji z ogłoszeniem</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Minimalne wymagania, które muszą spełniać wszystkie oferty: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F72B4">
        <w:rPr>
          <w:rFonts w:ascii="Times New Roman" w:eastAsia="Times New Roman" w:hAnsi="Times New Roman" w:cs="Times New Roman"/>
          <w:sz w:val="24"/>
          <w:szCs w:val="24"/>
          <w:lang w:eastAsia="pl-PL"/>
        </w:rPr>
        <w:lastRenderedPageBreak/>
        <w:t xml:space="preserve">bez przeprowadzenia negocjacji </w:t>
      </w:r>
      <w:r w:rsidRPr="00FF72B4">
        <w:rPr>
          <w:rFonts w:ascii="Times New Roman" w:eastAsia="Times New Roman" w:hAnsi="Times New Roman" w:cs="Times New Roman"/>
          <w:sz w:val="24"/>
          <w:szCs w:val="24"/>
          <w:lang w:eastAsia="pl-PL"/>
        </w:rPr>
        <w:br/>
        <w:t xml:space="preserve">Przewidziany jest podział negocjacji na etapy w celu ograniczenia liczby ofert: </w:t>
      </w:r>
      <w:r w:rsidRPr="00FF72B4">
        <w:rPr>
          <w:rFonts w:ascii="Times New Roman" w:eastAsia="Times New Roman" w:hAnsi="Times New Roman" w:cs="Times New Roman"/>
          <w:sz w:val="24"/>
          <w:szCs w:val="24"/>
          <w:lang w:eastAsia="pl-PL"/>
        </w:rPr>
        <w:br/>
        <w:t xml:space="preserve">Należy podać informacje na temat etapów negocjacji (w tym liczbę etapów):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IV.3.2) Informacje na temat dialogu konkurencyjnego</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Wstępny harmonogram postępowania: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Podział dialogu na etapy w celu ograniczenia liczby rozwiązań: </w:t>
      </w:r>
      <w:r w:rsidRPr="00FF72B4">
        <w:rPr>
          <w:rFonts w:ascii="Times New Roman" w:eastAsia="Times New Roman" w:hAnsi="Times New Roman" w:cs="Times New Roman"/>
          <w:sz w:val="24"/>
          <w:szCs w:val="24"/>
          <w:lang w:eastAsia="pl-PL"/>
        </w:rPr>
        <w:br/>
        <w:t xml:space="preserve">Należy podać informacje na temat etapów dialogu: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IV.3.3) Informacje na temat partnerstwa innowacyjnego</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Informacje dodatkowe: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IV.4) Licytacja elektroniczna </w:t>
      </w:r>
      <w:r w:rsidRPr="00FF72B4">
        <w:rPr>
          <w:rFonts w:ascii="Times New Roman" w:eastAsia="Times New Roman" w:hAnsi="Times New Roman" w:cs="Times New Roman"/>
          <w:sz w:val="24"/>
          <w:szCs w:val="24"/>
          <w:lang w:eastAsia="pl-PL"/>
        </w:rPr>
        <w:br/>
        <w:t xml:space="preserve">Adres strony internetowej, na której będzie prowadzona licytacja elektroniczna: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Informacje o liczbie etapów licytacji elektronicznej i czasie ich trwania: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Czas trwania: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Termin składania wniosków o dopuszczenie do udziału w licytacji elektronicznej: </w:t>
      </w:r>
      <w:r w:rsidRPr="00FF72B4">
        <w:rPr>
          <w:rFonts w:ascii="Times New Roman" w:eastAsia="Times New Roman" w:hAnsi="Times New Roman" w:cs="Times New Roman"/>
          <w:sz w:val="24"/>
          <w:szCs w:val="24"/>
          <w:lang w:eastAsia="pl-PL"/>
        </w:rPr>
        <w:br/>
        <w:t xml:space="preserve">Data: godzina: </w:t>
      </w:r>
      <w:r w:rsidRPr="00FF72B4">
        <w:rPr>
          <w:rFonts w:ascii="Times New Roman" w:eastAsia="Times New Roman" w:hAnsi="Times New Roman" w:cs="Times New Roman"/>
          <w:sz w:val="24"/>
          <w:szCs w:val="24"/>
          <w:lang w:eastAsia="pl-PL"/>
        </w:rPr>
        <w:br/>
        <w:t xml:space="preserve">Termin otwarcia licytacji elektronicznej: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t xml:space="preserve">Termin i warunki zamknięcia licytacji elektronicznej: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t xml:space="preserve">Wymagania dotyczące zabezpieczenia należytego wykonania umowy: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lang w:eastAsia="pl-PL"/>
        </w:rPr>
        <w:br/>
        <w:t xml:space="preserve">Informacje dodatkowe: </w:t>
      </w:r>
    </w:p>
    <w:p w:rsidR="00FF72B4" w:rsidRPr="00FF72B4" w:rsidRDefault="00FF72B4" w:rsidP="00FF72B4">
      <w:pPr>
        <w:spacing w:after="0" w:line="240" w:lineRule="auto"/>
        <w:rPr>
          <w:rFonts w:ascii="Times New Roman" w:eastAsia="Times New Roman" w:hAnsi="Times New Roman" w:cs="Times New Roman"/>
          <w:sz w:val="24"/>
          <w:szCs w:val="24"/>
          <w:lang w:eastAsia="pl-PL"/>
        </w:rPr>
      </w:pPr>
      <w:r w:rsidRPr="00FF72B4">
        <w:rPr>
          <w:rFonts w:ascii="Times New Roman" w:eastAsia="Times New Roman" w:hAnsi="Times New Roman" w:cs="Times New Roman"/>
          <w:b/>
          <w:bCs/>
          <w:sz w:val="24"/>
          <w:szCs w:val="24"/>
          <w:lang w:eastAsia="pl-PL"/>
        </w:rPr>
        <w:t>IV.5) ZMIANA UMOWY</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72B4">
        <w:rPr>
          <w:rFonts w:ascii="Times New Roman" w:eastAsia="Times New Roman" w:hAnsi="Times New Roman" w:cs="Times New Roman"/>
          <w:sz w:val="24"/>
          <w:szCs w:val="24"/>
          <w:lang w:eastAsia="pl-PL"/>
        </w:rPr>
        <w:t xml:space="preserve"> Tak </w:t>
      </w:r>
      <w:r w:rsidRPr="00FF72B4">
        <w:rPr>
          <w:rFonts w:ascii="Times New Roman" w:eastAsia="Times New Roman" w:hAnsi="Times New Roman" w:cs="Times New Roman"/>
          <w:sz w:val="24"/>
          <w:szCs w:val="24"/>
          <w:lang w:eastAsia="pl-PL"/>
        </w:rPr>
        <w:br/>
        <w:t xml:space="preserve">Należy wskazać zakres, charakter zmian oraz warunki wprowadzenia zmian: </w:t>
      </w:r>
      <w:r w:rsidRPr="00FF72B4">
        <w:rPr>
          <w:rFonts w:ascii="Times New Roman" w:eastAsia="Times New Roman" w:hAnsi="Times New Roman" w:cs="Times New Roman"/>
          <w:sz w:val="24"/>
          <w:szCs w:val="24"/>
          <w:lang w:eastAsia="pl-PL"/>
        </w:rPr>
        <w:br/>
        <w:t xml:space="preserve">Zamawiający dopuszcza możliwość zmiany umowy w szczególności zmiany osób nadzorujących, terminu rozpoczęcia lub zakończenia zamówienia itp. Jeżeli wystąpią przesłanki tj. konieczność tej zmiany będzie wynikać z okoliczności których nie dało się przewidzieć w chwili zawarcia umowy - szczegółowe przesłanki zmiany treści umowy zostały określone w Istotnych Postanowieniach Umowy.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IV.6) INFORMACJE ADMINISTRACYJNE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IV.6.1) Sposób udostępniania informacji o charakterze poufnym </w:t>
      </w:r>
      <w:r w:rsidRPr="00FF72B4">
        <w:rPr>
          <w:rFonts w:ascii="Times New Roman" w:eastAsia="Times New Roman" w:hAnsi="Times New Roman" w:cs="Times New Roman"/>
          <w:i/>
          <w:iCs/>
          <w:sz w:val="24"/>
          <w:szCs w:val="24"/>
          <w:lang w:eastAsia="pl-PL"/>
        </w:rPr>
        <w:t xml:space="preserve">(jeżeli dotyczy):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Środki służące ochronie informacji o charakterze poufnym</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72B4">
        <w:rPr>
          <w:rFonts w:ascii="Times New Roman" w:eastAsia="Times New Roman" w:hAnsi="Times New Roman" w:cs="Times New Roman"/>
          <w:sz w:val="24"/>
          <w:szCs w:val="24"/>
          <w:lang w:eastAsia="pl-PL"/>
        </w:rPr>
        <w:br/>
        <w:t xml:space="preserve">Data: 2019-08-08, godzina: 10:00, </w:t>
      </w:r>
      <w:r w:rsidRPr="00FF72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72B4">
        <w:rPr>
          <w:rFonts w:ascii="Times New Roman" w:eastAsia="Times New Roman" w:hAnsi="Times New Roman" w:cs="Times New Roman"/>
          <w:sz w:val="24"/>
          <w:szCs w:val="24"/>
          <w:lang w:eastAsia="pl-PL"/>
        </w:rPr>
        <w:br/>
        <w:t xml:space="preserve">Nie </w:t>
      </w:r>
      <w:r w:rsidRPr="00FF72B4">
        <w:rPr>
          <w:rFonts w:ascii="Times New Roman" w:eastAsia="Times New Roman" w:hAnsi="Times New Roman" w:cs="Times New Roman"/>
          <w:sz w:val="24"/>
          <w:szCs w:val="24"/>
          <w:lang w:eastAsia="pl-PL"/>
        </w:rPr>
        <w:br/>
        <w:t xml:space="preserve">Wskazać powody: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F72B4">
        <w:rPr>
          <w:rFonts w:ascii="Times New Roman" w:eastAsia="Times New Roman" w:hAnsi="Times New Roman" w:cs="Times New Roman"/>
          <w:sz w:val="24"/>
          <w:szCs w:val="24"/>
          <w:lang w:eastAsia="pl-PL"/>
        </w:rPr>
        <w:br/>
        <w:t xml:space="preserve">&gt; polski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 xml:space="preserve">IV.6.3) Termin związania ofertą: </w:t>
      </w:r>
      <w:r w:rsidRPr="00FF72B4">
        <w:rPr>
          <w:rFonts w:ascii="Times New Roman" w:eastAsia="Times New Roman" w:hAnsi="Times New Roman" w:cs="Times New Roman"/>
          <w:sz w:val="24"/>
          <w:szCs w:val="24"/>
          <w:lang w:eastAsia="pl-PL"/>
        </w:rPr>
        <w:t xml:space="preserve">do: okres w dniach: 30 (od ostatecznego terminu składania ofert)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72B4">
        <w:rPr>
          <w:rFonts w:ascii="Times New Roman" w:eastAsia="Times New Roman" w:hAnsi="Times New Roman" w:cs="Times New Roman"/>
          <w:sz w:val="24"/>
          <w:szCs w:val="24"/>
          <w:lang w:eastAsia="pl-PL"/>
        </w:rPr>
        <w:t xml:space="preserve"> Nie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72B4">
        <w:rPr>
          <w:rFonts w:ascii="Times New Roman" w:eastAsia="Times New Roman" w:hAnsi="Times New Roman" w:cs="Times New Roman"/>
          <w:sz w:val="24"/>
          <w:szCs w:val="24"/>
          <w:lang w:eastAsia="pl-PL"/>
        </w:rPr>
        <w:t xml:space="preserve"> Nie </w:t>
      </w:r>
      <w:r w:rsidRPr="00FF72B4">
        <w:rPr>
          <w:rFonts w:ascii="Times New Roman" w:eastAsia="Times New Roman" w:hAnsi="Times New Roman" w:cs="Times New Roman"/>
          <w:sz w:val="24"/>
          <w:szCs w:val="24"/>
          <w:lang w:eastAsia="pl-PL"/>
        </w:rPr>
        <w:br/>
      </w:r>
      <w:r w:rsidRPr="00FF72B4">
        <w:rPr>
          <w:rFonts w:ascii="Times New Roman" w:eastAsia="Times New Roman" w:hAnsi="Times New Roman" w:cs="Times New Roman"/>
          <w:b/>
          <w:bCs/>
          <w:sz w:val="24"/>
          <w:szCs w:val="24"/>
          <w:lang w:eastAsia="pl-PL"/>
        </w:rPr>
        <w:t>IV.6.6) Informacje dodatkowe:</w:t>
      </w:r>
      <w:r w:rsidRPr="00FF72B4">
        <w:rPr>
          <w:rFonts w:ascii="Times New Roman" w:eastAsia="Times New Roman" w:hAnsi="Times New Roman" w:cs="Times New Roman"/>
          <w:sz w:val="24"/>
          <w:szCs w:val="24"/>
          <w:lang w:eastAsia="pl-PL"/>
        </w:rPr>
        <w:t xml:space="preserve"> </w:t>
      </w:r>
      <w:r w:rsidRPr="00FF72B4">
        <w:rPr>
          <w:rFonts w:ascii="Times New Roman" w:eastAsia="Times New Roman" w:hAnsi="Times New Roman" w:cs="Times New Roman"/>
          <w:sz w:val="24"/>
          <w:szCs w:val="24"/>
          <w:lang w:eastAsia="pl-PL"/>
        </w:rPr>
        <w:br/>
        <w:t xml:space="preserve">1. Otwarcie złożonych ofert nastąpi w dniu 08.08.2019r. o godz. 11:00 w sali konferencyjnej Zarządu Dróg Miasta Krakowa, ul. Centralna 53, 31-586 Kraków, budynek A, sala nr 07. 2. Przed podpisaniem umowy Wykonawca zobowiązany jest wnieść zabezpieczenie należytego wykonania umowy w wysokości 10% ceny całkowitej podanej w ofercie. 3. Zabezpieczenie wnoszone w pieniądzu należy wpłacić przelewem na rachunek bankowy Zamawiającego w </w:t>
      </w:r>
      <w:r w:rsidRPr="00FF72B4">
        <w:rPr>
          <w:rFonts w:ascii="Times New Roman" w:eastAsia="Times New Roman" w:hAnsi="Times New Roman" w:cs="Times New Roman"/>
          <w:sz w:val="24"/>
          <w:szCs w:val="24"/>
          <w:lang w:eastAsia="pl-PL"/>
        </w:rPr>
        <w:lastRenderedPageBreak/>
        <w:t xml:space="preserve">PKO BP – nr rachunku: 52 1020 2892 0000 5902 0590 8415. Zabezpieczenie winno być wniesione na Gminę Miejską Kraków z siedzibą w Krakowie, 31-004 Pl. Wszystkich Świętych 3-4 reprezentowaną przez Zarząd Dróg Miasta Krakowa, 31-586 Kraków, ul. Centralna 53. 4. Informacja zamawiającego (administratora) o przetwarzaniu danych osobowych (Wykonawcy) - Klauzula informacyjna z art. 13 Rozporządzenia Ogólnego o Ochronie Danych Osobowych (RODO) związana z postępowaniem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Pani/Pana (Wykonawcy) danych osobowych jest: Zarząd Dróg Miasta Krakowa, ul. Centralna 53, 31-586 Kraków, centrala tel. +48 12 61 67 000, fax: +48 12 61 67 417, email: sekretariat@zdmk.krakow.pl - inspektorem ochrony danych osobowych w Zarządzie Dróg Miasta Karkowa jest Pan Leszek </w:t>
      </w:r>
      <w:proofErr w:type="spellStart"/>
      <w:r w:rsidRPr="00FF72B4">
        <w:rPr>
          <w:rFonts w:ascii="Times New Roman" w:eastAsia="Times New Roman" w:hAnsi="Times New Roman" w:cs="Times New Roman"/>
          <w:sz w:val="24"/>
          <w:szCs w:val="24"/>
          <w:lang w:eastAsia="pl-PL"/>
        </w:rPr>
        <w:t>Marmon</w:t>
      </w:r>
      <w:proofErr w:type="spellEnd"/>
      <w:r w:rsidRPr="00FF72B4">
        <w:rPr>
          <w:rFonts w:ascii="Times New Roman" w:eastAsia="Times New Roman" w:hAnsi="Times New Roman" w:cs="Times New Roman"/>
          <w:sz w:val="24"/>
          <w:szCs w:val="24"/>
          <w:lang w:eastAsia="pl-PL"/>
        </w:rPr>
        <w:t xml:space="preserve">, e-mail: iod@zdmk.krakow.pl. - Pani/Pana dane osobowe przetwarzane będą na podstawie art. 6 ust. 1 lit. c RODO w celu związanym z postępowaniem o udzielenie zamówienia publicznego. p.n. Utrzymanie tablic Dynamicznej Informacji Pasażerskiej na terenie miasta Krakowa - Znak sprawy: 10/VII/2019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F72B4">
        <w:rPr>
          <w:rFonts w:ascii="Times New Roman" w:eastAsia="Times New Roman" w:hAnsi="Times New Roman" w:cs="Times New Roman"/>
          <w:sz w:val="24"/>
          <w:szCs w:val="24"/>
          <w:lang w:eastAsia="pl-PL"/>
        </w:rPr>
        <w:t>późn</w:t>
      </w:r>
      <w:proofErr w:type="spellEnd"/>
      <w:r w:rsidRPr="00FF72B4">
        <w:rPr>
          <w:rFonts w:ascii="Times New Roman" w:eastAsia="Times New Roman" w:hAnsi="Times New Roman" w:cs="Times New Roman"/>
          <w:sz w:val="24"/>
          <w:szCs w:val="24"/>
          <w:lang w:eastAsia="pl-PL"/>
        </w:rPr>
        <w:t xml:space="preserve">. zm.), dalej „ustawa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 Informacja do pkt 4 * Wyjaśnienie: skorzystanie z prawa do sprostowania nie może skutkować zmianą wyniku postępowania o udzielenie zamówienia publicznego ani zmianą postanowień umowy w zakresie niezgodnym z ustawą </w:t>
      </w:r>
      <w:proofErr w:type="spellStart"/>
      <w:r w:rsidRPr="00FF72B4">
        <w:rPr>
          <w:rFonts w:ascii="Times New Roman" w:eastAsia="Times New Roman" w:hAnsi="Times New Roman" w:cs="Times New Roman"/>
          <w:sz w:val="24"/>
          <w:szCs w:val="24"/>
          <w:lang w:eastAsia="pl-PL"/>
        </w:rPr>
        <w:t>Pzp</w:t>
      </w:r>
      <w:proofErr w:type="spellEnd"/>
      <w:r w:rsidRPr="00FF72B4">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F72B4" w:rsidRPr="00FF72B4" w:rsidRDefault="00FF72B4" w:rsidP="00FF72B4">
      <w:pPr>
        <w:spacing w:after="0" w:line="240" w:lineRule="auto"/>
        <w:jc w:val="center"/>
        <w:rPr>
          <w:rFonts w:ascii="Times New Roman" w:eastAsia="Times New Roman" w:hAnsi="Times New Roman" w:cs="Times New Roman"/>
          <w:sz w:val="24"/>
          <w:szCs w:val="24"/>
          <w:lang w:eastAsia="pl-PL"/>
        </w:rPr>
      </w:pPr>
      <w:r w:rsidRPr="00FF72B4">
        <w:rPr>
          <w:rFonts w:ascii="Times New Roman" w:eastAsia="Times New Roman" w:hAnsi="Times New Roman" w:cs="Times New Roman"/>
          <w:sz w:val="24"/>
          <w:szCs w:val="24"/>
          <w:u w:val="single"/>
          <w:lang w:eastAsia="pl-PL"/>
        </w:rPr>
        <w:t xml:space="preserve">ZAŁĄCZNIK I - INFORMACJE DOTYCZĄCE OFERT CZĘŚCIOWYCH </w:t>
      </w:r>
    </w:p>
    <w:p w:rsidR="007739C3" w:rsidRDefault="007739C3"/>
    <w:sectPr w:rsidR="0077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B4"/>
    <w:rsid w:val="007739C3"/>
    <w:rsid w:val="00FF7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EC2C-695D-408F-B3EF-8F70FB2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1542">
      <w:bodyDiv w:val="1"/>
      <w:marLeft w:val="0"/>
      <w:marRight w:val="0"/>
      <w:marTop w:val="0"/>
      <w:marBottom w:val="0"/>
      <w:divBdr>
        <w:top w:val="none" w:sz="0" w:space="0" w:color="auto"/>
        <w:left w:val="none" w:sz="0" w:space="0" w:color="auto"/>
        <w:bottom w:val="none" w:sz="0" w:space="0" w:color="auto"/>
        <w:right w:val="none" w:sz="0" w:space="0" w:color="auto"/>
      </w:divBdr>
      <w:divsChild>
        <w:div w:id="796021865">
          <w:marLeft w:val="0"/>
          <w:marRight w:val="0"/>
          <w:marTop w:val="0"/>
          <w:marBottom w:val="0"/>
          <w:divBdr>
            <w:top w:val="none" w:sz="0" w:space="0" w:color="auto"/>
            <w:left w:val="none" w:sz="0" w:space="0" w:color="auto"/>
            <w:bottom w:val="none" w:sz="0" w:space="0" w:color="auto"/>
            <w:right w:val="none" w:sz="0" w:space="0" w:color="auto"/>
          </w:divBdr>
          <w:divsChild>
            <w:div w:id="40718623">
              <w:marLeft w:val="0"/>
              <w:marRight w:val="0"/>
              <w:marTop w:val="0"/>
              <w:marBottom w:val="0"/>
              <w:divBdr>
                <w:top w:val="none" w:sz="0" w:space="0" w:color="auto"/>
                <w:left w:val="none" w:sz="0" w:space="0" w:color="auto"/>
                <w:bottom w:val="none" w:sz="0" w:space="0" w:color="auto"/>
                <w:right w:val="none" w:sz="0" w:space="0" w:color="auto"/>
              </w:divBdr>
            </w:div>
            <w:div w:id="671223157">
              <w:marLeft w:val="0"/>
              <w:marRight w:val="0"/>
              <w:marTop w:val="0"/>
              <w:marBottom w:val="0"/>
              <w:divBdr>
                <w:top w:val="none" w:sz="0" w:space="0" w:color="auto"/>
                <w:left w:val="none" w:sz="0" w:space="0" w:color="auto"/>
                <w:bottom w:val="none" w:sz="0" w:space="0" w:color="auto"/>
                <w:right w:val="none" w:sz="0" w:space="0" w:color="auto"/>
              </w:divBdr>
            </w:div>
            <w:div w:id="362248448">
              <w:marLeft w:val="0"/>
              <w:marRight w:val="0"/>
              <w:marTop w:val="0"/>
              <w:marBottom w:val="0"/>
              <w:divBdr>
                <w:top w:val="none" w:sz="0" w:space="0" w:color="auto"/>
                <w:left w:val="none" w:sz="0" w:space="0" w:color="auto"/>
                <w:bottom w:val="none" w:sz="0" w:space="0" w:color="auto"/>
                <w:right w:val="none" w:sz="0" w:space="0" w:color="auto"/>
              </w:divBdr>
              <w:divsChild>
                <w:div w:id="1002003039">
                  <w:marLeft w:val="0"/>
                  <w:marRight w:val="0"/>
                  <w:marTop w:val="0"/>
                  <w:marBottom w:val="0"/>
                  <w:divBdr>
                    <w:top w:val="none" w:sz="0" w:space="0" w:color="auto"/>
                    <w:left w:val="none" w:sz="0" w:space="0" w:color="auto"/>
                    <w:bottom w:val="none" w:sz="0" w:space="0" w:color="auto"/>
                    <w:right w:val="none" w:sz="0" w:space="0" w:color="auto"/>
                  </w:divBdr>
                </w:div>
              </w:divsChild>
            </w:div>
            <w:div w:id="1221595016">
              <w:marLeft w:val="0"/>
              <w:marRight w:val="0"/>
              <w:marTop w:val="0"/>
              <w:marBottom w:val="0"/>
              <w:divBdr>
                <w:top w:val="none" w:sz="0" w:space="0" w:color="auto"/>
                <w:left w:val="none" w:sz="0" w:space="0" w:color="auto"/>
                <w:bottom w:val="none" w:sz="0" w:space="0" w:color="auto"/>
                <w:right w:val="none" w:sz="0" w:space="0" w:color="auto"/>
              </w:divBdr>
              <w:divsChild>
                <w:div w:id="597057471">
                  <w:marLeft w:val="0"/>
                  <w:marRight w:val="0"/>
                  <w:marTop w:val="0"/>
                  <w:marBottom w:val="0"/>
                  <w:divBdr>
                    <w:top w:val="none" w:sz="0" w:space="0" w:color="auto"/>
                    <w:left w:val="none" w:sz="0" w:space="0" w:color="auto"/>
                    <w:bottom w:val="none" w:sz="0" w:space="0" w:color="auto"/>
                    <w:right w:val="none" w:sz="0" w:space="0" w:color="auto"/>
                  </w:divBdr>
                </w:div>
              </w:divsChild>
            </w:div>
            <w:div w:id="382949905">
              <w:marLeft w:val="0"/>
              <w:marRight w:val="0"/>
              <w:marTop w:val="0"/>
              <w:marBottom w:val="0"/>
              <w:divBdr>
                <w:top w:val="none" w:sz="0" w:space="0" w:color="auto"/>
                <w:left w:val="none" w:sz="0" w:space="0" w:color="auto"/>
                <w:bottom w:val="none" w:sz="0" w:space="0" w:color="auto"/>
                <w:right w:val="none" w:sz="0" w:space="0" w:color="auto"/>
              </w:divBdr>
              <w:divsChild>
                <w:div w:id="1489248046">
                  <w:marLeft w:val="0"/>
                  <w:marRight w:val="0"/>
                  <w:marTop w:val="0"/>
                  <w:marBottom w:val="0"/>
                  <w:divBdr>
                    <w:top w:val="none" w:sz="0" w:space="0" w:color="auto"/>
                    <w:left w:val="none" w:sz="0" w:space="0" w:color="auto"/>
                    <w:bottom w:val="none" w:sz="0" w:space="0" w:color="auto"/>
                    <w:right w:val="none" w:sz="0" w:space="0" w:color="auto"/>
                  </w:divBdr>
                </w:div>
                <w:div w:id="1135102774">
                  <w:marLeft w:val="0"/>
                  <w:marRight w:val="0"/>
                  <w:marTop w:val="0"/>
                  <w:marBottom w:val="0"/>
                  <w:divBdr>
                    <w:top w:val="none" w:sz="0" w:space="0" w:color="auto"/>
                    <w:left w:val="none" w:sz="0" w:space="0" w:color="auto"/>
                    <w:bottom w:val="none" w:sz="0" w:space="0" w:color="auto"/>
                    <w:right w:val="none" w:sz="0" w:space="0" w:color="auto"/>
                  </w:divBdr>
                </w:div>
                <w:div w:id="2067531196">
                  <w:marLeft w:val="0"/>
                  <w:marRight w:val="0"/>
                  <w:marTop w:val="0"/>
                  <w:marBottom w:val="0"/>
                  <w:divBdr>
                    <w:top w:val="none" w:sz="0" w:space="0" w:color="auto"/>
                    <w:left w:val="none" w:sz="0" w:space="0" w:color="auto"/>
                    <w:bottom w:val="none" w:sz="0" w:space="0" w:color="auto"/>
                    <w:right w:val="none" w:sz="0" w:space="0" w:color="auto"/>
                  </w:divBdr>
                </w:div>
                <w:div w:id="80951584">
                  <w:marLeft w:val="0"/>
                  <w:marRight w:val="0"/>
                  <w:marTop w:val="0"/>
                  <w:marBottom w:val="0"/>
                  <w:divBdr>
                    <w:top w:val="none" w:sz="0" w:space="0" w:color="auto"/>
                    <w:left w:val="none" w:sz="0" w:space="0" w:color="auto"/>
                    <w:bottom w:val="none" w:sz="0" w:space="0" w:color="auto"/>
                    <w:right w:val="none" w:sz="0" w:space="0" w:color="auto"/>
                  </w:divBdr>
                </w:div>
              </w:divsChild>
            </w:div>
            <w:div w:id="503057154">
              <w:marLeft w:val="0"/>
              <w:marRight w:val="0"/>
              <w:marTop w:val="0"/>
              <w:marBottom w:val="0"/>
              <w:divBdr>
                <w:top w:val="none" w:sz="0" w:space="0" w:color="auto"/>
                <w:left w:val="none" w:sz="0" w:space="0" w:color="auto"/>
                <w:bottom w:val="none" w:sz="0" w:space="0" w:color="auto"/>
                <w:right w:val="none" w:sz="0" w:space="0" w:color="auto"/>
              </w:divBdr>
              <w:divsChild>
                <w:div w:id="1337998684">
                  <w:marLeft w:val="0"/>
                  <w:marRight w:val="0"/>
                  <w:marTop w:val="0"/>
                  <w:marBottom w:val="0"/>
                  <w:divBdr>
                    <w:top w:val="none" w:sz="0" w:space="0" w:color="auto"/>
                    <w:left w:val="none" w:sz="0" w:space="0" w:color="auto"/>
                    <w:bottom w:val="none" w:sz="0" w:space="0" w:color="auto"/>
                    <w:right w:val="none" w:sz="0" w:space="0" w:color="auto"/>
                  </w:divBdr>
                </w:div>
                <w:div w:id="70125708">
                  <w:marLeft w:val="0"/>
                  <w:marRight w:val="0"/>
                  <w:marTop w:val="0"/>
                  <w:marBottom w:val="0"/>
                  <w:divBdr>
                    <w:top w:val="none" w:sz="0" w:space="0" w:color="auto"/>
                    <w:left w:val="none" w:sz="0" w:space="0" w:color="auto"/>
                    <w:bottom w:val="none" w:sz="0" w:space="0" w:color="auto"/>
                    <w:right w:val="none" w:sz="0" w:space="0" w:color="auto"/>
                  </w:divBdr>
                </w:div>
                <w:div w:id="1675180287">
                  <w:marLeft w:val="0"/>
                  <w:marRight w:val="0"/>
                  <w:marTop w:val="0"/>
                  <w:marBottom w:val="0"/>
                  <w:divBdr>
                    <w:top w:val="none" w:sz="0" w:space="0" w:color="auto"/>
                    <w:left w:val="none" w:sz="0" w:space="0" w:color="auto"/>
                    <w:bottom w:val="none" w:sz="0" w:space="0" w:color="auto"/>
                    <w:right w:val="none" w:sz="0" w:space="0" w:color="auto"/>
                  </w:divBdr>
                </w:div>
                <w:div w:id="808016219">
                  <w:marLeft w:val="0"/>
                  <w:marRight w:val="0"/>
                  <w:marTop w:val="0"/>
                  <w:marBottom w:val="0"/>
                  <w:divBdr>
                    <w:top w:val="none" w:sz="0" w:space="0" w:color="auto"/>
                    <w:left w:val="none" w:sz="0" w:space="0" w:color="auto"/>
                    <w:bottom w:val="none" w:sz="0" w:space="0" w:color="auto"/>
                    <w:right w:val="none" w:sz="0" w:space="0" w:color="auto"/>
                  </w:divBdr>
                </w:div>
                <w:div w:id="176191726">
                  <w:marLeft w:val="0"/>
                  <w:marRight w:val="0"/>
                  <w:marTop w:val="0"/>
                  <w:marBottom w:val="0"/>
                  <w:divBdr>
                    <w:top w:val="none" w:sz="0" w:space="0" w:color="auto"/>
                    <w:left w:val="none" w:sz="0" w:space="0" w:color="auto"/>
                    <w:bottom w:val="none" w:sz="0" w:space="0" w:color="auto"/>
                    <w:right w:val="none" w:sz="0" w:space="0" w:color="auto"/>
                  </w:divBdr>
                </w:div>
                <w:div w:id="2118720895">
                  <w:marLeft w:val="0"/>
                  <w:marRight w:val="0"/>
                  <w:marTop w:val="0"/>
                  <w:marBottom w:val="0"/>
                  <w:divBdr>
                    <w:top w:val="none" w:sz="0" w:space="0" w:color="auto"/>
                    <w:left w:val="none" w:sz="0" w:space="0" w:color="auto"/>
                    <w:bottom w:val="none" w:sz="0" w:space="0" w:color="auto"/>
                    <w:right w:val="none" w:sz="0" w:space="0" w:color="auto"/>
                  </w:divBdr>
                </w:div>
                <w:div w:id="481628796">
                  <w:marLeft w:val="0"/>
                  <w:marRight w:val="0"/>
                  <w:marTop w:val="0"/>
                  <w:marBottom w:val="0"/>
                  <w:divBdr>
                    <w:top w:val="none" w:sz="0" w:space="0" w:color="auto"/>
                    <w:left w:val="none" w:sz="0" w:space="0" w:color="auto"/>
                    <w:bottom w:val="none" w:sz="0" w:space="0" w:color="auto"/>
                    <w:right w:val="none" w:sz="0" w:space="0" w:color="auto"/>
                  </w:divBdr>
                </w:div>
              </w:divsChild>
            </w:div>
            <w:div w:id="113134276">
              <w:marLeft w:val="0"/>
              <w:marRight w:val="0"/>
              <w:marTop w:val="0"/>
              <w:marBottom w:val="0"/>
              <w:divBdr>
                <w:top w:val="none" w:sz="0" w:space="0" w:color="auto"/>
                <w:left w:val="none" w:sz="0" w:space="0" w:color="auto"/>
                <w:bottom w:val="none" w:sz="0" w:space="0" w:color="auto"/>
                <w:right w:val="none" w:sz="0" w:space="0" w:color="auto"/>
              </w:divBdr>
              <w:divsChild>
                <w:div w:id="1246836810">
                  <w:marLeft w:val="0"/>
                  <w:marRight w:val="0"/>
                  <w:marTop w:val="0"/>
                  <w:marBottom w:val="0"/>
                  <w:divBdr>
                    <w:top w:val="none" w:sz="0" w:space="0" w:color="auto"/>
                    <w:left w:val="none" w:sz="0" w:space="0" w:color="auto"/>
                    <w:bottom w:val="none" w:sz="0" w:space="0" w:color="auto"/>
                    <w:right w:val="none" w:sz="0" w:space="0" w:color="auto"/>
                  </w:divBdr>
                </w:div>
                <w:div w:id="258948292">
                  <w:marLeft w:val="0"/>
                  <w:marRight w:val="0"/>
                  <w:marTop w:val="0"/>
                  <w:marBottom w:val="0"/>
                  <w:divBdr>
                    <w:top w:val="none" w:sz="0" w:space="0" w:color="auto"/>
                    <w:left w:val="none" w:sz="0" w:space="0" w:color="auto"/>
                    <w:bottom w:val="none" w:sz="0" w:space="0" w:color="auto"/>
                    <w:right w:val="none" w:sz="0" w:space="0" w:color="auto"/>
                  </w:divBdr>
                </w:div>
              </w:divsChild>
            </w:div>
            <w:div w:id="1739086719">
              <w:marLeft w:val="0"/>
              <w:marRight w:val="0"/>
              <w:marTop w:val="0"/>
              <w:marBottom w:val="0"/>
              <w:divBdr>
                <w:top w:val="none" w:sz="0" w:space="0" w:color="auto"/>
                <w:left w:val="none" w:sz="0" w:space="0" w:color="auto"/>
                <w:bottom w:val="none" w:sz="0" w:space="0" w:color="auto"/>
                <w:right w:val="none" w:sz="0" w:space="0" w:color="auto"/>
              </w:divBdr>
              <w:divsChild>
                <w:div w:id="1634360755">
                  <w:marLeft w:val="0"/>
                  <w:marRight w:val="0"/>
                  <w:marTop w:val="0"/>
                  <w:marBottom w:val="0"/>
                  <w:divBdr>
                    <w:top w:val="none" w:sz="0" w:space="0" w:color="auto"/>
                    <w:left w:val="none" w:sz="0" w:space="0" w:color="auto"/>
                    <w:bottom w:val="none" w:sz="0" w:space="0" w:color="auto"/>
                    <w:right w:val="none" w:sz="0" w:space="0" w:color="auto"/>
                  </w:divBdr>
                </w:div>
                <w:div w:id="918908048">
                  <w:marLeft w:val="0"/>
                  <w:marRight w:val="0"/>
                  <w:marTop w:val="0"/>
                  <w:marBottom w:val="0"/>
                  <w:divBdr>
                    <w:top w:val="none" w:sz="0" w:space="0" w:color="auto"/>
                    <w:left w:val="none" w:sz="0" w:space="0" w:color="auto"/>
                    <w:bottom w:val="none" w:sz="0" w:space="0" w:color="auto"/>
                    <w:right w:val="none" w:sz="0" w:space="0" w:color="auto"/>
                  </w:divBdr>
                </w:div>
                <w:div w:id="71631198">
                  <w:marLeft w:val="0"/>
                  <w:marRight w:val="0"/>
                  <w:marTop w:val="0"/>
                  <w:marBottom w:val="0"/>
                  <w:divBdr>
                    <w:top w:val="none" w:sz="0" w:space="0" w:color="auto"/>
                    <w:left w:val="none" w:sz="0" w:space="0" w:color="auto"/>
                    <w:bottom w:val="none" w:sz="0" w:space="0" w:color="auto"/>
                    <w:right w:val="none" w:sz="0" w:space="0" w:color="auto"/>
                  </w:divBdr>
                </w:div>
                <w:div w:id="200284112">
                  <w:marLeft w:val="0"/>
                  <w:marRight w:val="0"/>
                  <w:marTop w:val="0"/>
                  <w:marBottom w:val="0"/>
                  <w:divBdr>
                    <w:top w:val="none" w:sz="0" w:space="0" w:color="auto"/>
                    <w:left w:val="none" w:sz="0" w:space="0" w:color="auto"/>
                    <w:bottom w:val="none" w:sz="0" w:space="0" w:color="auto"/>
                    <w:right w:val="none" w:sz="0" w:space="0" w:color="auto"/>
                  </w:divBdr>
                </w:div>
                <w:div w:id="109208086">
                  <w:marLeft w:val="0"/>
                  <w:marRight w:val="0"/>
                  <w:marTop w:val="0"/>
                  <w:marBottom w:val="0"/>
                  <w:divBdr>
                    <w:top w:val="none" w:sz="0" w:space="0" w:color="auto"/>
                    <w:left w:val="none" w:sz="0" w:space="0" w:color="auto"/>
                    <w:bottom w:val="none" w:sz="0" w:space="0" w:color="auto"/>
                    <w:right w:val="none" w:sz="0" w:space="0" w:color="auto"/>
                  </w:divBdr>
                </w:div>
                <w:div w:id="429786058">
                  <w:marLeft w:val="0"/>
                  <w:marRight w:val="0"/>
                  <w:marTop w:val="0"/>
                  <w:marBottom w:val="0"/>
                  <w:divBdr>
                    <w:top w:val="none" w:sz="0" w:space="0" w:color="auto"/>
                    <w:left w:val="none" w:sz="0" w:space="0" w:color="auto"/>
                    <w:bottom w:val="none" w:sz="0" w:space="0" w:color="auto"/>
                    <w:right w:val="none" w:sz="0" w:space="0" w:color="auto"/>
                  </w:divBdr>
                </w:div>
              </w:divsChild>
            </w:div>
            <w:div w:id="882408014">
              <w:marLeft w:val="0"/>
              <w:marRight w:val="0"/>
              <w:marTop w:val="0"/>
              <w:marBottom w:val="0"/>
              <w:divBdr>
                <w:top w:val="none" w:sz="0" w:space="0" w:color="auto"/>
                <w:left w:val="none" w:sz="0" w:space="0" w:color="auto"/>
                <w:bottom w:val="none" w:sz="0" w:space="0" w:color="auto"/>
                <w:right w:val="none" w:sz="0" w:space="0" w:color="auto"/>
              </w:divBdr>
              <w:divsChild>
                <w:div w:id="1221474267">
                  <w:marLeft w:val="0"/>
                  <w:marRight w:val="0"/>
                  <w:marTop w:val="0"/>
                  <w:marBottom w:val="0"/>
                  <w:divBdr>
                    <w:top w:val="none" w:sz="0" w:space="0" w:color="auto"/>
                    <w:left w:val="none" w:sz="0" w:space="0" w:color="auto"/>
                    <w:bottom w:val="none" w:sz="0" w:space="0" w:color="auto"/>
                    <w:right w:val="none" w:sz="0" w:space="0" w:color="auto"/>
                  </w:divBdr>
                </w:div>
                <w:div w:id="1970865562">
                  <w:marLeft w:val="0"/>
                  <w:marRight w:val="0"/>
                  <w:marTop w:val="0"/>
                  <w:marBottom w:val="0"/>
                  <w:divBdr>
                    <w:top w:val="none" w:sz="0" w:space="0" w:color="auto"/>
                    <w:left w:val="none" w:sz="0" w:space="0" w:color="auto"/>
                    <w:bottom w:val="none" w:sz="0" w:space="0" w:color="auto"/>
                    <w:right w:val="none" w:sz="0" w:space="0" w:color="auto"/>
                  </w:divBdr>
                </w:div>
                <w:div w:id="2040814716">
                  <w:marLeft w:val="0"/>
                  <w:marRight w:val="0"/>
                  <w:marTop w:val="0"/>
                  <w:marBottom w:val="0"/>
                  <w:divBdr>
                    <w:top w:val="none" w:sz="0" w:space="0" w:color="auto"/>
                    <w:left w:val="none" w:sz="0" w:space="0" w:color="auto"/>
                    <w:bottom w:val="none" w:sz="0" w:space="0" w:color="auto"/>
                    <w:right w:val="none" w:sz="0" w:space="0" w:color="auto"/>
                  </w:divBdr>
                </w:div>
                <w:div w:id="310058906">
                  <w:marLeft w:val="0"/>
                  <w:marRight w:val="0"/>
                  <w:marTop w:val="0"/>
                  <w:marBottom w:val="0"/>
                  <w:divBdr>
                    <w:top w:val="none" w:sz="0" w:space="0" w:color="auto"/>
                    <w:left w:val="none" w:sz="0" w:space="0" w:color="auto"/>
                    <w:bottom w:val="none" w:sz="0" w:space="0" w:color="auto"/>
                    <w:right w:val="none" w:sz="0" w:space="0" w:color="auto"/>
                  </w:divBdr>
                </w:div>
                <w:div w:id="1577476907">
                  <w:marLeft w:val="0"/>
                  <w:marRight w:val="0"/>
                  <w:marTop w:val="0"/>
                  <w:marBottom w:val="0"/>
                  <w:divBdr>
                    <w:top w:val="none" w:sz="0" w:space="0" w:color="auto"/>
                    <w:left w:val="none" w:sz="0" w:space="0" w:color="auto"/>
                    <w:bottom w:val="none" w:sz="0" w:space="0" w:color="auto"/>
                    <w:right w:val="none" w:sz="0" w:space="0" w:color="auto"/>
                  </w:divBdr>
                </w:div>
                <w:div w:id="499321010">
                  <w:marLeft w:val="0"/>
                  <w:marRight w:val="0"/>
                  <w:marTop w:val="0"/>
                  <w:marBottom w:val="0"/>
                  <w:divBdr>
                    <w:top w:val="none" w:sz="0" w:space="0" w:color="auto"/>
                    <w:left w:val="none" w:sz="0" w:space="0" w:color="auto"/>
                    <w:bottom w:val="none" w:sz="0" w:space="0" w:color="auto"/>
                    <w:right w:val="none" w:sz="0" w:space="0" w:color="auto"/>
                  </w:divBdr>
                </w:div>
                <w:div w:id="298150731">
                  <w:marLeft w:val="0"/>
                  <w:marRight w:val="0"/>
                  <w:marTop w:val="0"/>
                  <w:marBottom w:val="0"/>
                  <w:divBdr>
                    <w:top w:val="none" w:sz="0" w:space="0" w:color="auto"/>
                    <w:left w:val="none" w:sz="0" w:space="0" w:color="auto"/>
                    <w:bottom w:val="none" w:sz="0" w:space="0" w:color="auto"/>
                    <w:right w:val="none" w:sz="0" w:space="0" w:color="auto"/>
                  </w:divBdr>
                </w:div>
                <w:div w:id="19464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5123</Words>
  <Characters>30741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Zwolińska</dc:creator>
  <cp:keywords/>
  <dc:description/>
  <cp:lastModifiedBy>Katarzyna Zwolińska</cp:lastModifiedBy>
  <cp:revision>1</cp:revision>
  <dcterms:created xsi:type="dcterms:W3CDTF">2019-07-30T10:13:00Z</dcterms:created>
  <dcterms:modified xsi:type="dcterms:W3CDTF">2019-07-30T10:16:00Z</dcterms:modified>
</cp:coreProperties>
</file>